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D93BB" w14:textId="77777777" w:rsidR="00A55703" w:rsidRPr="00A55703" w:rsidRDefault="00A55703">
      <w:pPr>
        <w:spacing w:after="1616" w:line="265" w:lineRule="auto"/>
        <w:ind w:left="5790"/>
        <w:rPr>
          <w:rFonts w:ascii="Courier New" w:hAnsi="Courier New" w:cs="Courier New"/>
          <w:bCs/>
          <w:sz w:val="24"/>
          <w:szCs w:val="24"/>
        </w:rPr>
      </w:pPr>
      <w:r w:rsidRPr="00A55703">
        <w:rPr>
          <w:rFonts w:ascii="Courier New" w:eastAsia="Arial" w:hAnsi="Courier New" w:cs="Courier New"/>
          <w:bCs/>
          <w:sz w:val="24"/>
          <w:szCs w:val="24"/>
        </w:rPr>
        <w:t>Army Regulation 5–10</w:t>
      </w:r>
    </w:p>
    <w:p w14:paraId="6D393ED4" w14:textId="77777777" w:rsidR="00A55703" w:rsidRPr="00A55703" w:rsidRDefault="00A55703">
      <w:pPr>
        <w:spacing w:after="672"/>
        <w:ind w:left="2884"/>
        <w:jc w:val="center"/>
        <w:rPr>
          <w:rFonts w:ascii="Courier New" w:hAnsi="Courier New" w:cs="Courier New"/>
          <w:bCs/>
          <w:sz w:val="24"/>
          <w:szCs w:val="24"/>
        </w:rPr>
      </w:pPr>
      <w:r w:rsidRPr="00A55703">
        <w:rPr>
          <w:rFonts w:ascii="Courier New" w:eastAsia="Arial" w:hAnsi="Courier New" w:cs="Courier New"/>
          <w:bCs/>
          <w:sz w:val="24"/>
          <w:szCs w:val="24"/>
        </w:rPr>
        <w:t>Management</w:t>
      </w:r>
    </w:p>
    <w:p w14:paraId="482C394F" w14:textId="77777777" w:rsidR="00A55703" w:rsidRPr="00A55703" w:rsidRDefault="00A55703">
      <w:pPr>
        <w:spacing w:after="9025"/>
        <w:ind w:left="5780"/>
        <w:rPr>
          <w:rFonts w:ascii="Courier New" w:hAnsi="Courier New" w:cs="Courier New"/>
          <w:bCs/>
          <w:sz w:val="24"/>
          <w:szCs w:val="24"/>
        </w:rPr>
      </w:pPr>
      <w:r w:rsidRPr="00A55703">
        <w:rPr>
          <w:rFonts w:ascii="Courier New" w:eastAsia="Arial" w:hAnsi="Courier New" w:cs="Courier New"/>
          <w:bCs/>
          <w:sz w:val="24"/>
          <w:szCs w:val="24"/>
        </w:rPr>
        <w:t>Stationing</w:t>
      </w:r>
    </w:p>
    <w:p w14:paraId="639F73EC" w14:textId="77777777" w:rsidR="00A55703" w:rsidRPr="00A55703" w:rsidRDefault="00A55703">
      <w:pPr>
        <w:spacing w:after="0"/>
        <w:ind w:left="2822"/>
        <w:jc w:val="center"/>
        <w:rPr>
          <w:rFonts w:ascii="Courier New" w:hAnsi="Courier New" w:cs="Courier New"/>
          <w:bCs/>
          <w:sz w:val="24"/>
          <w:szCs w:val="24"/>
        </w:rPr>
      </w:pPr>
      <w:r w:rsidRPr="00A55703">
        <w:rPr>
          <w:rFonts w:ascii="Courier New" w:eastAsia="Arial" w:hAnsi="Courier New" w:cs="Courier New"/>
          <w:bCs/>
          <w:sz w:val="24"/>
          <w:szCs w:val="24"/>
        </w:rPr>
        <w:t>Headquarters</w:t>
      </w:r>
    </w:p>
    <w:p w14:paraId="772F17F9" w14:textId="77777777" w:rsidR="00A55703" w:rsidRPr="00A55703" w:rsidRDefault="00A55703">
      <w:pPr>
        <w:spacing w:after="0" w:line="265" w:lineRule="auto"/>
        <w:ind w:left="5790"/>
        <w:rPr>
          <w:rFonts w:ascii="Courier New" w:hAnsi="Courier New" w:cs="Courier New"/>
          <w:bCs/>
          <w:sz w:val="24"/>
          <w:szCs w:val="24"/>
        </w:rPr>
      </w:pPr>
      <w:r w:rsidRPr="00A55703">
        <w:rPr>
          <w:rFonts w:ascii="Courier New" w:eastAsia="Arial" w:hAnsi="Courier New" w:cs="Courier New"/>
          <w:bCs/>
          <w:sz w:val="24"/>
          <w:szCs w:val="24"/>
        </w:rPr>
        <w:t>Department of the Army</w:t>
      </w:r>
    </w:p>
    <w:p w14:paraId="64B7933B" w14:textId="77777777" w:rsidR="00A55703" w:rsidRPr="00A55703" w:rsidRDefault="00A55703">
      <w:pPr>
        <w:spacing w:after="615" w:line="265" w:lineRule="auto"/>
        <w:ind w:left="5790" w:right="2489"/>
        <w:rPr>
          <w:rFonts w:ascii="Courier New" w:hAnsi="Courier New" w:cs="Courier New"/>
          <w:bCs/>
          <w:sz w:val="24"/>
          <w:szCs w:val="24"/>
        </w:rPr>
      </w:pPr>
      <w:r w:rsidRPr="00A55703">
        <w:rPr>
          <w:rFonts w:ascii="Courier New" w:eastAsia="Arial" w:hAnsi="Courier New" w:cs="Courier New"/>
          <w:bCs/>
          <w:sz w:val="24"/>
          <w:szCs w:val="24"/>
        </w:rPr>
        <w:lastRenderedPageBreak/>
        <w:t>Washington, DC 20 August 2010</w:t>
      </w:r>
    </w:p>
    <w:p w14:paraId="71982E4D" w14:textId="77777777" w:rsidR="00A55703" w:rsidRPr="00A55703" w:rsidRDefault="00A55703">
      <w:pPr>
        <w:pStyle w:val="Heading1"/>
        <w:rPr>
          <w:rFonts w:ascii="Courier New" w:hAnsi="Courier New" w:cs="Courier New"/>
          <w:bCs/>
          <w:color w:val="auto"/>
          <w:sz w:val="24"/>
          <w:szCs w:val="24"/>
        </w:rPr>
      </w:pPr>
      <w:r w:rsidRPr="00A55703">
        <w:rPr>
          <w:rFonts w:ascii="Courier New" w:hAnsi="Courier New" w:cs="Courier New"/>
          <w:bCs/>
          <w:color w:val="auto"/>
          <w:sz w:val="24"/>
          <w:szCs w:val="24"/>
        </w:rPr>
        <w:t>UNCLASSIFIED</w:t>
      </w:r>
    </w:p>
    <w:p w14:paraId="76352114" w14:textId="77777777" w:rsidR="00A55703" w:rsidRPr="00A55703" w:rsidRDefault="00A55703">
      <w:pPr>
        <w:spacing w:after="0"/>
        <w:ind w:left="180"/>
        <w:rPr>
          <w:rFonts w:ascii="Courier New" w:hAnsi="Courier New" w:cs="Courier New"/>
          <w:bCs/>
          <w:sz w:val="24"/>
          <w:szCs w:val="24"/>
        </w:rPr>
      </w:pPr>
      <w:r w:rsidRPr="00A55703">
        <w:rPr>
          <w:rFonts w:ascii="Courier New" w:eastAsia="Arial" w:hAnsi="Courier New" w:cs="Courier New"/>
          <w:bCs/>
          <w:i/>
          <w:sz w:val="24"/>
          <w:szCs w:val="24"/>
        </w:rPr>
        <w:t>SUMMARY of CHANGE</w:t>
      </w:r>
    </w:p>
    <w:p w14:paraId="6F42E5B0" w14:textId="77777777" w:rsidR="00A55703" w:rsidRPr="00A55703" w:rsidRDefault="00A55703">
      <w:pPr>
        <w:spacing w:after="2" w:line="257" w:lineRule="auto"/>
        <w:ind w:left="-5" w:right="764"/>
        <w:rPr>
          <w:rFonts w:ascii="Courier New" w:hAnsi="Courier New" w:cs="Courier New"/>
          <w:bCs/>
          <w:sz w:val="24"/>
          <w:szCs w:val="24"/>
        </w:rPr>
      </w:pPr>
      <w:r w:rsidRPr="00A55703">
        <w:rPr>
          <w:rFonts w:ascii="Courier New" w:eastAsia="Courier New" w:hAnsi="Courier New" w:cs="Courier New"/>
          <w:bCs/>
          <w:sz w:val="24"/>
          <w:szCs w:val="24"/>
        </w:rPr>
        <w:t>AR 5–10</w:t>
      </w:r>
    </w:p>
    <w:p w14:paraId="747280A7" w14:textId="77777777" w:rsidR="00A55703" w:rsidRPr="00A55703" w:rsidRDefault="00A55703">
      <w:pPr>
        <w:spacing w:after="237" w:line="257" w:lineRule="auto"/>
        <w:ind w:left="-5" w:right="764"/>
        <w:rPr>
          <w:rFonts w:ascii="Courier New" w:hAnsi="Courier New" w:cs="Courier New"/>
          <w:bCs/>
          <w:sz w:val="24"/>
          <w:szCs w:val="24"/>
        </w:rPr>
      </w:pPr>
      <w:r w:rsidRPr="00A55703">
        <w:rPr>
          <w:rFonts w:ascii="Courier New" w:eastAsia="Courier New" w:hAnsi="Courier New" w:cs="Courier New"/>
          <w:bCs/>
          <w:sz w:val="24"/>
          <w:szCs w:val="24"/>
        </w:rPr>
        <w:t>Stationing</w:t>
      </w:r>
    </w:p>
    <w:p w14:paraId="67BE8046" w14:textId="77777777" w:rsidR="00A55703" w:rsidRPr="00A55703" w:rsidRDefault="00A55703">
      <w:pPr>
        <w:spacing w:after="237" w:line="257" w:lineRule="auto"/>
        <w:ind w:left="-5" w:right="764"/>
        <w:rPr>
          <w:rFonts w:ascii="Courier New" w:hAnsi="Courier New" w:cs="Courier New"/>
          <w:bCs/>
          <w:sz w:val="24"/>
          <w:szCs w:val="24"/>
        </w:rPr>
      </w:pPr>
      <w:r w:rsidRPr="00A55703">
        <w:rPr>
          <w:rFonts w:ascii="Courier New" w:eastAsia="Courier New" w:hAnsi="Courier New" w:cs="Courier New"/>
          <w:bCs/>
          <w:sz w:val="24"/>
          <w:szCs w:val="24"/>
        </w:rPr>
        <w:t>This major revision, dated 20 August 2010--</w:t>
      </w:r>
    </w:p>
    <w:p w14:paraId="124BF624" w14:textId="77777777" w:rsidR="00A55703" w:rsidRPr="00A55703" w:rsidRDefault="00A55703" w:rsidP="00A55703">
      <w:pPr>
        <w:numPr>
          <w:ilvl w:val="0"/>
          <w:numId w:val="1"/>
        </w:numPr>
        <w:spacing w:after="237" w:line="257" w:lineRule="auto"/>
        <w:ind w:right="764" w:hanging="320"/>
        <w:jc w:val="both"/>
        <w:rPr>
          <w:rFonts w:ascii="Courier New" w:hAnsi="Courier New" w:cs="Courier New"/>
          <w:bCs/>
          <w:sz w:val="24"/>
          <w:szCs w:val="24"/>
        </w:rPr>
      </w:pPr>
      <w:r w:rsidRPr="00A55703">
        <w:rPr>
          <w:rFonts w:ascii="Courier New" w:eastAsia="Courier New" w:hAnsi="Courier New" w:cs="Courier New"/>
          <w:bCs/>
          <w:sz w:val="24"/>
          <w:szCs w:val="24"/>
        </w:rPr>
        <w:t>Modifies those situations exempt from stationing reporting procedures (para1-5</w:t>
      </w:r>
      <w:r w:rsidRPr="00A55703">
        <w:rPr>
          <w:rFonts w:ascii="Courier New" w:eastAsia="Courier New" w:hAnsi="Courier New" w:cs="Courier New"/>
          <w:bCs/>
          <w:i/>
          <w:sz w:val="24"/>
          <w:szCs w:val="24"/>
        </w:rPr>
        <w:t>e</w:t>
      </w:r>
      <w:r w:rsidRPr="00A55703">
        <w:rPr>
          <w:rFonts w:ascii="Courier New" w:eastAsia="Courier New" w:hAnsi="Courier New" w:cs="Courier New"/>
          <w:bCs/>
          <w:sz w:val="24"/>
          <w:szCs w:val="24"/>
        </w:rPr>
        <w:t>).</w:t>
      </w:r>
    </w:p>
    <w:p w14:paraId="072E8E76" w14:textId="77777777" w:rsidR="00A55703" w:rsidRPr="00A55703" w:rsidRDefault="00A55703" w:rsidP="00A55703">
      <w:pPr>
        <w:numPr>
          <w:ilvl w:val="0"/>
          <w:numId w:val="1"/>
        </w:numPr>
        <w:spacing w:after="237" w:line="257" w:lineRule="auto"/>
        <w:ind w:right="764" w:hanging="320"/>
        <w:jc w:val="both"/>
        <w:rPr>
          <w:rFonts w:ascii="Courier New" w:hAnsi="Courier New" w:cs="Courier New"/>
          <w:bCs/>
          <w:sz w:val="24"/>
          <w:szCs w:val="24"/>
        </w:rPr>
      </w:pPr>
      <w:r w:rsidRPr="00A55703">
        <w:rPr>
          <w:rFonts w:ascii="Courier New" w:eastAsia="Courier New" w:hAnsi="Courier New" w:cs="Courier New"/>
          <w:bCs/>
          <w:sz w:val="24"/>
          <w:szCs w:val="24"/>
        </w:rPr>
        <w:t>Implements responsibilities of the Department of the Army (para 1-6).</w:t>
      </w:r>
    </w:p>
    <w:p w14:paraId="201BEE01" w14:textId="77777777" w:rsidR="00A55703" w:rsidRPr="00A55703" w:rsidRDefault="00A55703" w:rsidP="00A55703">
      <w:pPr>
        <w:numPr>
          <w:ilvl w:val="0"/>
          <w:numId w:val="1"/>
        </w:numPr>
        <w:spacing w:after="237" w:line="257" w:lineRule="auto"/>
        <w:ind w:right="764" w:hanging="320"/>
        <w:jc w:val="both"/>
        <w:rPr>
          <w:rFonts w:ascii="Courier New" w:hAnsi="Courier New" w:cs="Courier New"/>
          <w:bCs/>
          <w:sz w:val="24"/>
          <w:szCs w:val="24"/>
        </w:rPr>
      </w:pPr>
      <w:r w:rsidRPr="00A55703">
        <w:rPr>
          <w:rFonts w:ascii="Courier New" w:eastAsia="Courier New" w:hAnsi="Courier New" w:cs="Courier New"/>
          <w:bCs/>
          <w:sz w:val="24"/>
          <w:szCs w:val="24"/>
        </w:rPr>
        <w:t xml:space="preserve">Modifies responsibilities of Army Commands, Army Service Component </w:t>
      </w:r>
      <w:proofErr w:type="spellStart"/>
      <w:proofErr w:type="gramStart"/>
      <w:r w:rsidRPr="00A55703">
        <w:rPr>
          <w:rFonts w:ascii="Courier New" w:eastAsia="Courier New" w:hAnsi="Courier New" w:cs="Courier New"/>
          <w:bCs/>
          <w:sz w:val="24"/>
          <w:szCs w:val="24"/>
        </w:rPr>
        <w:t>Commands,and</w:t>
      </w:r>
      <w:proofErr w:type="spellEnd"/>
      <w:proofErr w:type="gramEnd"/>
      <w:r w:rsidRPr="00A55703">
        <w:rPr>
          <w:rFonts w:ascii="Courier New" w:eastAsia="Courier New" w:hAnsi="Courier New" w:cs="Courier New"/>
          <w:bCs/>
          <w:sz w:val="24"/>
          <w:szCs w:val="24"/>
        </w:rPr>
        <w:t xml:space="preserve"> Direct Reporting Units (para 1-7).</w:t>
      </w:r>
    </w:p>
    <w:p w14:paraId="6A866B7C" w14:textId="77777777" w:rsidR="00A55703" w:rsidRPr="00A55703" w:rsidRDefault="00A55703" w:rsidP="00A55703">
      <w:pPr>
        <w:numPr>
          <w:ilvl w:val="0"/>
          <w:numId w:val="1"/>
        </w:numPr>
        <w:spacing w:line="338" w:lineRule="auto"/>
        <w:ind w:right="764" w:hanging="320"/>
        <w:jc w:val="both"/>
        <w:rPr>
          <w:rFonts w:ascii="Courier New" w:hAnsi="Courier New" w:cs="Courier New"/>
          <w:bCs/>
          <w:sz w:val="24"/>
          <w:szCs w:val="24"/>
        </w:rPr>
      </w:pPr>
      <w:r w:rsidRPr="00A55703">
        <w:rPr>
          <w:rFonts w:ascii="Courier New" w:eastAsia="Courier New" w:hAnsi="Courier New" w:cs="Courier New"/>
          <w:bCs/>
          <w:sz w:val="24"/>
          <w:szCs w:val="24"/>
        </w:rPr>
        <w:t xml:space="preserve">Requires Army Commands, Army Service Component Commands, and Direct </w:t>
      </w:r>
      <w:proofErr w:type="spellStart"/>
      <w:r w:rsidRPr="00A55703">
        <w:rPr>
          <w:rFonts w:ascii="Courier New" w:eastAsia="Courier New" w:hAnsi="Courier New" w:cs="Courier New"/>
          <w:bCs/>
          <w:sz w:val="24"/>
          <w:szCs w:val="24"/>
        </w:rPr>
        <w:t>ReportingUnits</w:t>
      </w:r>
      <w:proofErr w:type="spellEnd"/>
      <w:r w:rsidRPr="00A55703">
        <w:rPr>
          <w:rFonts w:ascii="Courier New" w:eastAsia="Courier New" w:hAnsi="Courier New" w:cs="Courier New"/>
          <w:bCs/>
          <w:sz w:val="24"/>
          <w:szCs w:val="24"/>
        </w:rPr>
        <w:t xml:space="preserve"> to publish permanent orders, as deemed necessary, during the implementation of a stationing action (para 1-7</w:t>
      </w:r>
      <w:proofErr w:type="gramStart"/>
      <w:r w:rsidRPr="00A55703">
        <w:rPr>
          <w:rFonts w:ascii="Courier New" w:eastAsia="Courier New" w:hAnsi="Courier New" w:cs="Courier New"/>
          <w:bCs/>
          <w:i/>
          <w:sz w:val="24"/>
          <w:szCs w:val="24"/>
        </w:rPr>
        <w:t>b</w:t>
      </w:r>
      <w:r w:rsidRPr="00A55703">
        <w:rPr>
          <w:rFonts w:ascii="Courier New" w:eastAsia="Courier New" w:hAnsi="Courier New" w:cs="Courier New"/>
          <w:bCs/>
          <w:sz w:val="24"/>
          <w:szCs w:val="24"/>
        </w:rPr>
        <w:t>(</w:t>
      </w:r>
      <w:proofErr w:type="gramEnd"/>
      <w:r w:rsidRPr="00A55703">
        <w:rPr>
          <w:rFonts w:ascii="Courier New" w:eastAsia="Courier New" w:hAnsi="Courier New" w:cs="Courier New"/>
          <w:bCs/>
          <w:sz w:val="24"/>
          <w:szCs w:val="24"/>
        </w:rPr>
        <w:t>7)). o Modifies stationing planning factors (para 2-3</w:t>
      </w:r>
      <w:r w:rsidRPr="00A55703">
        <w:rPr>
          <w:rFonts w:ascii="Courier New" w:eastAsia="Courier New" w:hAnsi="Courier New" w:cs="Courier New"/>
          <w:bCs/>
          <w:i/>
          <w:sz w:val="24"/>
          <w:szCs w:val="24"/>
        </w:rPr>
        <w:t>b</w:t>
      </w:r>
      <w:r w:rsidRPr="00A55703">
        <w:rPr>
          <w:rFonts w:ascii="Courier New" w:eastAsia="Courier New" w:hAnsi="Courier New" w:cs="Courier New"/>
          <w:bCs/>
          <w:sz w:val="24"/>
          <w:szCs w:val="24"/>
        </w:rPr>
        <w:t>).</w:t>
      </w:r>
    </w:p>
    <w:p w14:paraId="41D66D0E" w14:textId="77777777" w:rsidR="00A55703" w:rsidRPr="00A55703" w:rsidRDefault="00A55703" w:rsidP="00A55703">
      <w:pPr>
        <w:numPr>
          <w:ilvl w:val="0"/>
          <w:numId w:val="1"/>
        </w:numPr>
        <w:spacing w:after="237" w:line="257" w:lineRule="auto"/>
        <w:ind w:right="764" w:hanging="320"/>
        <w:jc w:val="both"/>
        <w:rPr>
          <w:rFonts w:ascii="Courier New" w:hAnsi="Courier New" w:cs="Courier New"/>
          <w:bCs/>
          <w:sz w:val="24"/>
          <w:szCs w:val="24"/>
        </w:rPr>
      </w:pPr>
      <w:r w:rsidRPr="00A55703">
        <w:rPr>
          <w:rFonts w:ascii="Courier New" w:eastAsia="Courier New" w:hAnsi="Courier New" w:cs="Courier New"/>
          <w:bCs/>
          <w:sz w:val="24"/>
          <w:szCs w:val="24"/>
        </w:rPr>
        <w:t xml:space="preserve">Modifies Deputy Chief of Staff, G-3/5/7 responsibilities for </w:t>
      </w:r>
      <w:proofErr w:type="spellStart"/>
      <w:r w:rsidRPr="00A55703">
        <w:rPr>
          <w:rFonts w:ascii="Courier New" w:eastAsia="Courier New" w:hAnsi="Courier New" w:cs="Courier New"/>
          <w:bCs/>
          <w:sz w:val="24"/>
          <w:szCs w:val="24"/>
        </w:rPr>
        <w:t>stationingactions</w:t>
      </w:r>
      <w:proofErr w:type="spellEnd"/>
      <w:r w:rsidRPr="00A55703">
        <w:rPr>
          <w:rFonts w:ascii="Courier New" w:eastAsia="Courier New" w:hAnsi="Courier New" w:cs="Courier New"/>
          <w:bCs/>
          <w:sz w:val="24"/>
          <w:szCs w:val="24"/>
        </w:rPr>
        <w:t xml:space="preserve"> involving the Secretary of Defense, other Defense Agencies, Joint, and other Service interface (para 2-4).</w:t>
      </w:r>
    </w:p>
    <w:p w14:paraId="5A229956" w14:textId="77777777" w:rsidR="00A55703" w:rsidRPr="00A55703" w:rsidRDefault="00A55703" w:rsidP="00A55703">
      <w:pPr>
        <w:numPr>
          <w:ilvl w:val="0"/>
          <w:numId w:val="1"/>
        </w:numPr>
        <w:spacing w:after="0" w:line="508" w:lineRule="auto"/>
        <w:ind w:right="764" w:hanging="320"/>
        <w:jc w:val="both"/>
        <w:rPr>
          <w:rFonts w:ascii="Courier New" w:hAnsi="Courier New" w:cs="Courier New"/>
          <w:bCs/>
          <w:sz w:val="24"/>
          <w:szCs w:val="24"/>
        </w:rPr>
      </w:pPr>
      <w:r w:rsidRPr="00A55703">
        <w:rPr>
          <w:rFonts w:ascii="Courier New" w:eastAsia="Courier New" w:hAnsi="Courier New" w:cs="Courier New"/>
          <w:bCs/>
          <w:sz w:val="24"/>
          <w:szCs w:val="24"/>
        </w:rPr>
        <w:t>Modifies stationing package requirements (para 3-5</w:t>
      </w:r>
      <w:proofErr w:type="gramStart"/>
      <w:r w:rsidRPr="00A55703">
        <w:rPr>
          <w:rFonts w:ascii="Courier New" w:eastAsia="Courier New" w:hAnsi="Courier New" w:cs="Courier New"/>
          <w:bCs/>
          <w:sz w:val="24"/>
          <w:szCs w:val="24"/>
        </w:rPr>
        <w:t>).o</w:t>
      </w:r>
      <w:proofErr w:type="gramEnd"/>
      <w:r w:rsidRPr="00A55703">
        <w:rPr>
          <w:rFonts w:ascii="Courier New" w:eastAsia="Courier New" w:hAnsi="Courier New" w:cs="Courier New"/>
          <w:bCs/>
          <w:sz w:val="24"/>
          <w:szCs w:val="24"/>
        </w:rPr>
        <w:t xml:space="preserve"> Clarifies policies on stationing documentation (chap 5). o Makes administrative changes (throughout).</w:t>
      </w:r>
    </w:p>
    <w:p w14:paraId="7C615D9E" w14:textId="77777777" w:rsidR="00A55703" w:rsidRPr="00A55703" w:rsidRDefault="00A55703">
      <w:pPr>
        <w:rPr>
          <w:rFonts w:ascii="Courier New" w:hAnsi="Courier New" w:cs="Courier New"/>
          <w:bCs/>
          <w:sz w:val="24"/>
          <w:szCs w:val="24"/>
        </w:rPr>
        <w:sectPr w:rsidR="00A55703" w:rsidRPr="00A55703" w:rsidSect="00A5570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p>
    <w:p w14:paraId="3E516D63" w14:textId="77777777" w:rsidR="00A55703" w:rsidRPr="00A55703" w:rsidRDefault="00A55703">
      <w:pPr>
        <w:spacing w:after="0" w:line="265" w:lineRule="auto"/>
        <w:ind w:left="-5"/>
        <w:rPr>
          <w:rFonts w:ascii="Courier New" w:hAnsi="Courier New" w:cs="Courier New"/>
          <w:bCs/>
          <w:sz w:val="24"/>
          <w:szCs w:val="24"/>
        </w:rPr>
      </w:pPr>
      <w:r w:rsidRPr="00A55703">
        <w:rPr>
          <w:rFonts w:ascii="Courier New" w:eastAsia="Arial" w:hAnsi="Courier New" w:cs="Courier New"/>
          <w:bCs/>
          <w:sz w:val="24"/>
          <w:szCs w:val="24"/>
        </w:rPr>
        <w:t>Headquarters</w:t>
      </w:r>
    </w:p>
    <w:p w14:paraId="54DE3386" w14:textId="77777777" w:rsidR="00A55703" w:rsidRPr="00A55703" w:rsidRDefault="00A55703">
      <w:pPr>
        <w:spacing w:after="0" w:line="265" w:lineRule="auto"/>
        <w:ind w:left="-5"/>
        <w:rPr>
          <w:rFonts w:ascii="Courier New" w:hAnsi="Courier New" w:cs="Courier New"/>
          <w:bCs/>
          <w:sz w:val="24"/>
          <w:szCs w:val="24"/>
        </w:rPr>
      </w:pPr>
      <w:r w:rsidRPr="00A55703">
        <w:rPr>
          <w:rFonts w:ascii="Courier New" w:eastAsia="Arial" w:hAnsi="Courier New" w:cs="Courier New"/>
          <w:bCs/>
          <w:sz w:val="24"/>
          <w:szCs w:val="24"/>
        </w:rPr>
        <w:t>Department of the Army</w:t>
      </w:r>
    </w:p>
    <w:p w14:paraId="6B6B7D3C" w14:textId="77777777" w:rsidR="00A55703" w:rsidRPr="00A55703" w:rsidRDefault="00A55703">
      <w:pPr>
        <w:spacing w:after="0" w:line="265" w:lineRule="auto"/>
        <w:ind w:left="-5"/>
        <w:rPr>
          <w:rFonts w:ascii="Courier New" w:hAnsi="Courier New" w:cs="Courier New"/>
          <w:bCs/>
          <w:sz w:val="24"/>
          <w:szCs w:val="24"/>
        </w:rPr>
      </w:pPr>
      <w:r w:rsidRPr="00A55703">
        <w:rPr>
          <w:rFonts w:ascii="Courier New" w:eastAsia="Arial" w:hAnsi="Courier New" w:cs="Courier New"/>
          <w:bCs/>
          <w:sz w:val="24"/>
          <w:szCs w:val="24"/>
        </w:rPr>
        <w:t>Washington, DC</w:t>
      </w:r>
    </w:p>
    <w:p w14:paraId="15B053AC" w14:textId="77777777" w:rsidR="00A55703" w:rsidRPr="00A55703" w:rsidRDefault="00A55703">
      <w:pPr>
        <w:spacing w:after="1358" w:line="265" w:lineRule="auto"/>
        <w:ind w:left="-5"/>
        <w:rPr>
          <w:rFonts w:ascii="Courier New" w:hAnsi="Courier New" w:cs="Courier New"/>
          <w:bCs/>
          <w:sz w:val="24"/>
          <w:szCs w:val="24"/>
        </w:rPr>
      </w:pPr>
      <w:r w:rsidRPr="00A55703">
        <w:rPr>
          <w:rFonts w:ascii="Courier New" w:eastAsia="Arial" w:hAnsi="Courier New" w:cs="Courier New"/>
          <w:bCs/>
          <w:sz w:val="24"/>
          <w:szCs w:val="24"/>
        </w:rPr>
        <w:t>20 August 2010</w:t>
      </w:r>
    </w:p>
    <w:p w14:paraId="28869E1D" w14:textId="77777777" w:rsidR="00A55703" w:rsidRPr="00A55703" w:rsidRDefault="00A55703">
      <w:pPr>
        <w:spacing w:before="173" w:after="90" w:line="222" w:lineRule="auto"/>
        <w:ind w:left="-5"/>
        <w:rPr>
          <w:rFonts w:ascii="Courier New" w:hAnsi="Courier New" w:cs="Courier New"/>
          <w:bCs/>
          <w:sz w:val="24"/>
          <w:szCs w:val="24"/>
        </w:rPr>
      </w:pPr>
      <w:r w:rsidRPr="00A55703">
        <w:rPr>
          <w:rFonts w:ascii="Courier New" w:eastAsia="Arial" w:hAnsi="Courier New" w:cs="Courier New"/>
          <w:bCs/>
          <w:sz w:val="24"/>
          <w:szCs w:val="24"/>
        </w:rPr>
        <w:lastRenderedPageBreak/>
        <w:t xml:space="preserve">H </w:t>
      </w:r>
      <w:proofErr w:type="spellStart"/>
      <w:r w:rsidRPr="00A55703">
        <w:rPr>
          <w:rFonts w:ascii="Courier New" w:eastAsia="Arial" w:hAnsi="Courier New" w:cs="Courier New"/>
          <w:bCs/>
          <w:sz w:val="24"/>
          <w:szCs w:val="24"/>
        </w:rPr>
        <w:t>i</w:t>
      </w:r>
      <w:proofErr w:type="spellEnd"/>
      <w:r w:rsidRPr="00A55703">
        <w:rPr>
          <w:rFonts w:ascii="Courier New" w:eastAsia="Arial" w:hAnsi="Courier New" w:cs="Courier New"/>
          <w:bCs/>
          <w:sz w:val="24"/>
          <w:szCs w:val="24"/>
        </w:rPr>
        <w:t xml:space="preserve"> s t o r </w:t>
      </w:r>
      <w:proofErr w:type="gramStart"/>
      <w:r w:rsidRPr="00A55703">
        <w:rPr>
          <w:rFonts w:ascii="Courier New" w:eastAsia="Arial" w:hAnsi="Courier New" w:cs="Courier New"/>
          <w:bCs/>
          <w:sz w:val="24"/>
          <w:szCs w:val="24"/>
        </w:rPr>
        <w:t>y .</w:t>
      </w:r>
      <w:proofErr w:type="gramEnd"/>
      <w:r w:rsidRPr="00A55703">
        <w:rPr>
          <w:rFonts w:ascii="Courier New" w:eastAsia="Arial" w:hAnsi="Courier New" w:cs="Courier New"/>
          <w:bCs/>
          <w:sz w:val="24"/>
          <w:szCs w:val="24"/>
        </w:rPr>
        <w:t xml:space="preserve"> </w:t>
      </w:r>
      <w:r w:rsidRPr="00A55703">
        <w:rPr>
          <w:rFonts w:ascii="Courier New" w:hAnsi="Courier New" w:cs="Courier New"/>
          <w:bCs/>
          <w:sz w:val="24"/>
          <w:szCs w:val="24"/>
        </w:rPr>
        <w:t xml:space="preserve">T h </w:t>
      </w:r>
      <w:proofErr w:type="spellStart"/>
      <w:r w:rsidRPr="00A55703">
        <w:rPr>
          <w:rFonts w:ascii="Courier New" w:hAnsi="Courier New" w:cs="Courier New"/>
          <w:bCs/>
          <w:sz w:val="24"/>
          <w:szCs w:val="24"/>
        </w:rPr>
        <w:t>i</w:t>
      </w:r>
      <w:proofErr w:type="spellEnd"/>
      <w:r w:rsidRPr="00A55703">
        <w:rPr>
          <w:rFonts w:ascii="Courier New" w:hAnsi="Courier New" w:cs="Courier New"/>
          <w:bCs/>
          <w:sz w:val="24"/>
          <w:szCs w:val="24"/>
        </w:rPr>
        <w:t xml:space="preserve"> s p u b l </w:t>
      </w:r>
      <w:proofErr w:type="spellStart"/>
      <w:r w:rsidRPr="00A55703">
        <w:rPr>
          <w:rFonts w:ascii="Courier New" w:hAnsi="Courier New" w:cs="Courier New"/>
          <w:bCs/>
          <w:sz w:val="24"/>
          <w:szCs w:val="24"/>
        </w:rPr>
        <w:t>i</w:t>
      </w:r>
      <w:proofErr w:type="spellEnd"/>
      <w:r w:rsidRPr="00A55703">
        <w:rPr>
          <w:rFonts w:ascii="Courier New" w:hAnsi="Courier New" w:cs="Courier New"/>
          <w:bCs/>
          <w:sz w:val="24"/>
          <w:szCs w:val="24"/>
        </w:rPr>
        <w:t xml:space="preserve"> c a t </w:t>
      </w:r>
      <w:proofErr w:type="spellStart"/>
      <w:r w:rsidRPr="00A55703">
        <w:rPr>
          <w:rFonts w:ascii="Courier New" w:hAnsi="Courier New" w:cs="Courier New"/>
          <w:bCs/>
          <w:sz w:val="24"/>
          <w:szCs w:val="24"/>
        </w:rPr>
        <w:t>i</w:t>
      </w:r>
      <w:proofErr w:type="spellEnd"/>
      <w:r w:rsidRPr="00A55703">
        <w:rPr>
          <w:rFonts w:ascii="Courier New" w:hAnsi="Courier New" w:cs="Courier New"/>
          <w:bCs/>
          <w:sz w:val="24"/>
          <w:szCs w:val="24"/>
        </w:rPr>
        <w:t xml:space="preserve"> o n </w:t>
      </w:r>
      <w:proofErr w:type="spellStart"/>
      <w:r w:rsidRPr="00A55703">
        <w:rPr>
          <w:rFonts w:ascii="Courier New" w:hAnsi="Courier New" w:cs="Courier New"/>
          <w:bCs/>
          <w:sz w:val="24"/>
          <w:szCs w:val="24"/>
        </w:rPr>
        <w:t>i</w:t>
      </w:r>
      <w:proofErr w:type="spellEnd"/>
      <w:r w:rsidRPr="00A55703">
        <w:rPr>
          <w:rFonts w:ascii="Courier New" w:hAnsi="Courier New" w:cs="Courier New"/>
          <w:bCs/>
          <w:sz w:val="24"/>
          <w:szCs w:val="24"/>
        </w:rPr>
        <w:t xml:space="preserve"> s a m a j o r revision.</w:t>
      </w:r>
    </w:p>
    <w:p w14:paraId="4F6C93F4" w14:textId="77777777" w:rsidR="00A55703" w:rsidRPr="00A55703" w:rsidRDefault="00A55703">
      <w:pPr>
        <w:spacing w:after="90" w:line="222" w:lineRule="auto"/>
        <w:ind w:left="-5"/>
        <w:rPr>
          <w:rFonts w:ascii="Courier New" w:hAnsi="Courier New" w:cs="Courier New"/>
          <w:bCs/>
          <w:sz w:val="24"/>
          <w:szCs w:val="24"/>
        </w:rPr>
      </w:pPr>
      <w:r w:rsidRPr="00A55703">
        <w:rPr>
          <w:rFonts w:ascii="Courier New" w:eastAsia="Arial" w:hAnsi="Courier New" w:cs="Courier New"/>
          <w:bCs/>
          <w:sz w:val="24"/>
          <w:szCs w:val="24"/>
        </w:rPr>
        <w:t xml:space="preserve">S u m </w:t>
      </w:r>
      <w:proofErr w:type="spellStart"/>
      <w:r w:rsidRPr="00A55703">
        <w:rPr>
          <w:rFonts w:ascii="Courier New" w:eastAsia="Arial" w:hAnsi="Courier New" w:cs="Courier New"/>
          <w:bCs/>
          <w:sz w:val="24"/>
          <w:szCs w:val="24"/>
        </w:rPr>
        <w:t>m</w:t>
      </w:r>
      <w:proofErr w:type="spellEnd"/>
      <w:r w:rsidRPr="00A55703">
        <w:rPr>
          <w:rFonts w:ascii="Courier New" w:eastAsia="Arial" w:hAnsi="Courier New" w:cs="Courier New"/>
          <w:bCs/>
          <w:sz w:val="24"/>
          <w:szCs w:val="24"/>
        </w:rPr>
        <w:t xml:space="preserve"> a r </w:t>
      </w:r>
      <w:proofErr w:type="gramStart"/>
      <w:r w:rsidRPr="00A55703">
        <w:rPr>
          <w:rFonts w:ascii="Courier New" w:eastAsia="Arial" w:hAnsi="Courier New" w:cs="Courier New"/>
          <w:bCs/>
          <w:sz w:val="24"/>
          <w:szCs w:val="24"/>
        </w:rPr>
        <w:t>y .</w:t>
      </w:r>
      <w:proofErr w:type="gramEnd"/>
      <w:r w:rsidRPr="00A55703">
        <w:rPr>
          <w:rFonts w:ascii="Courier New" w:eastAsia="Arial" w:hAnsi="Courier New" w:cs="Courier New"/>
          <w:bCs/>
          <w:sz w:val="24"/>
          <w:szCs w:val="24"/>
        </w:rPr>
        <w:t xml:space="preserve"> </w:t>
      </w:r>
      <w:r w:rsidRPr="00A55703">
        <w:rPr>
          <w:rFonts w:ascii="Courier New" w:hAnsi="Courier New" w:cs="Courier New"/>
          <w:bCs/>
          <w:sz w:val="24"/>
          <w:szCs w:val="24"/>
        </w:rPr>
        <w:t xml:space="preserve">T h </w:t>
      </w:r>
      <w:proofErr w:type="spellStart"/>
      <w:r w:rsidRPr="00A55703">
        <w:rPr>
          <w:rFonts w:ascii="Courier New" w:hAnsi="Courier New" w:cs="Courier New"/>
          <w:bCs/>
          <w:sz w:val="24"/>
          <w:szCs w:val="24"/>
        </w:rPr>
        <w:t>i</w:t>
      </w:r>
      <w:proofErr w:type="spellEnd"/>
      <w:r w:rsidRPr="00A55703">
        <w:rPr>
          <w:rFonts w:ascii="Courier New" w:hAnsi="Courier New" w:cs="Courier New"/>
          <w:bCs/>
          <w:sz w:val="24"/>
          <w:szCs w:val="24"/>
        </w:rPr>
        <w:t xml:space="preserve"> s r e g u l a t </w:t>
      </w:r>
      <w:proofErr w:type="spellStart"/>
      <w:r w:rsidRPr="00A55703">
        <w:rPr>
          <w:rFonts w:ascii="Courier New" w:hAnsi="Courier New" w:cs="Courier New"/>
          <w:bCs/>
          <w:sz w:val="24"/>
          <w:szCs w:val="24"/>
        </w:rPr>
        <w:t>i</w:t>
      </w:r>
      <w:proofErr w:type="spellEnd"/>
      <w:r w:rsidRPr="00A55703">
        <w:rPr>
          <w:rFonts w:ascii="Courier New" w:hAnsi="Courier New" w:cs="Courier New"/>
          <w:bCs/>
          <w:sz w:val="24"/>
          <w:szCs w:val="24"/>
        </w:rPr>
        <w:t xml:space="preserve"> o n e s t a b l </w:t>
      </w:r>
      <w:proofErr w:type="spellStart"/>
      <w:r w:rsidRPr="00A55703">
        <w:rPr>
          <w:rFonts w:ascii="Courier New" w:hAnsi="Courier New" w:cs="Courier New"/>
          <w:bCs/>
          <w:sz w:val="24"/>
          <w:szCs w:val="24"/>
        </w:rPr>
        <w:t>i</w:t>
      </w:r>
      <w:proofErr w:type="spellEnd"/>
      <w:r w:rsidRPr="00A55703">
        <w:rPr>
          <w:rFonts w:ascii="Courier New" w:hAnsi="Courier New" w:cs="Courier New"/>
          <w:bCs/>
          <w:sz w:val="24"/>
          <w:szCs w:val="24"/>
        </w:rPr>
        <w:t xml:space="preserve"> s h e s policy, procedures, and responsibilities for stationing actions.</w:t>
      </w:r>
    </w:p>
    <w:p w14:paraId="1374D42E" w14:textId="77777777" w:rsidR="00A55703" w:rsidRPr="00A55703" w:rsidRDefault="00A55703">
      <w:pPr>
        <w:spacing w:after="5" w:line="222" w:lineRule="auto"/>
        <w:ind w:left="-5"/>
        <w:rPr>
          <w:rFonts w:ascii="Courier New" w:hAnsi="Courier New" w:cs="Courier New"/>
          <w:bCs/>
          <w:sz w:val="24"/>
          <w:szCs w:val="24"/>
        </w:rPr>
      </w:pPr>
      <w:r w:rsidRPr="00A55703">
        <w:rPr>
          <w:rFonts w:ascii="Courier New" w:eastAsia="Arial" w:hAnsi="Courier New" w:cs="Courier New"/>
          <w:bCs/>
          <w:sz w:val="24"/>
          <w:szCs w:val="24"/>
        </w:rPr>
        <w:t xml:space="preserve">Applicability. </w:t>
      </w:r>
      <w:r w:rsidRPr="00A55703">
        <w:rPr>
          <w:rFonts w:ascii="Courier New" w:hAnsi="Courier New" w:cs="Courier New"/>
          <w:bCs/>
          <w:sz w:val="24"/>
          <w:szCs w:val="24"/>
        </w:rPr>
        <w:t xml:space="preserve">This regulation applies to t h e A c t </w:t>
      </w:r>
      <w:proofErr w:type="spellStart"/>
      <w:r w:rsidRPr="00A55703">
        <w:rPr>
          <w:rFonts w:ascii="Courier New" w:hAnsi="Courier New" w:cs="Courier New"/>
          <w:bCs/>
          <w:sz w:val="24"/>
          <w:szCs w:val="24"/>
        </w:rPr>
        <w:t>i</w:t>
      </w:r>
      <w:proofErr w:type="spellEnd"/>
      <w:r w:rsidRPr="00A55703">
        <w:rPr>
          <w:rFonts w:ascii="Courier New" w:hAnsi="Courier New" w:cs="Courier New"/>
          <w:bCs/>
          <w:sz w:val="24"/>
          <w:szCs w:val="24"/>
        </w:rPr>
        <w:t xml:space="preserve"> v e A r m </w:t>
      </w:r>
      <w:proofErr w:type="gramStart"/>
      <w:r w:rsidRPr="00A55703">
        <w:rPr>
          <w:rFonts w:ascii="Courier New" w:hAnsi="Courier New" w:cs="Courier New"/>
          <w:bCs/>
          <w:sz w:val="24"/>
          <w:szCs w:val="24"/>
        </w:rPr>
        <w:t>y ,</w:t>
      </w:r>
      <w:proofErr w:type="gramEnd"/>
      <w:r w:rsidRPr="00A55703">
        <w:rPr>
          <w:rFonts w:ascii="Courier New" w:hAnsi="Courier New" w:cs="Courier New"/>
          <w:bCs/>
          <w:sz w:val="24"/>
          <w:szCs w:val="24"/>
        </w:rPr>
        <w:t xml:space="preserve"> t h e A r m y N a t </w:t>
      </w:r>
      <w:proofErr w:type="spellStart"/>
      <w:r w:rsidRPr="00A55703">
        <w:rPr>
          <w:rFonts w:ascii="Courier New" w:hAnsi="Courier New" w:cs="Courier New"/>
          <w:bCs/>
          <w:sz w:val="24"/>
          <w:szCs w:val="24"/>
        </w:rPr>
        <w:t>i</w:t>
      </w:r>
      <w:proofErr w:type="spellEnd"/>
      <w:r w:rsidRPr="00A55703">
        <w:rPr>
          <w:rFonts w:ascii="Courier New" w:hAnsi="Courier New" w:cs="Courier New"/>
          <w:bCs/>
          <w:sz w:val="24"/>
          <w:szCs w:val="24"/>
        </w:rPr>
        <w:t xml:space="preserve"> o n a l</w:t>
      </w:r>
    </w:p>
    <w:p w14:paraId="03FCA8B4" w14:textId="77777777" w:rsidR="00A55703" w:rsidRPr="00A55703" w:rsidRDefault="00A55703">
      <w:pPr>
        <w:spacing w:after="5" w:line="222" w:lineRule="auto"/>
        <w:ind w:left="-5"/>
        <w:rPr>
          <w:rFonts w:ascii="Courier New" w:hAnsi="Courier New" w:cs="Courier New"/>
          <w:bCs/>
          <w:sz w:val="24"/>
          <w:szCs w:val="24"/>
        </w:rPr>
      </w:pPr>
      <w:r w:rsidRPr="00A55703">
        <w:rPr>
          <w:rFonts w:ascii="Courier New" w:hAnsi="Courier New" w:cs="Courier New"/>
          <w:bCs/>
          <w:sz w:val="24"/>
          <w:szCs w:val="24"/>
        </w:rPr>
        <w:t xml:space="preserve">Guard/Army National Guard of the United States, and the U.S. Army Reserve, unless otherwise stated. It also applies to civilian employees </w:t>
      </w:r>
      <w:proofErr w:type="gramStart"/>
      <w:r w:rsidRPr="00A55703">
        <w:rPr>
          <w:rFonts w:ascii="Courier New" w:hAnsi="Courier New" w:cs="Courier New"/>
          <w:bCs/>
          <w:sz w:val="24"/>
          <w:szCs w:val="24"/>
        </w:rPr>
        <w:t>effected</w:t>
      </w:r>
      <w:proofErr w:type="gramEnd"/>
      <w:r w:rsidRPr="00A55703">
        <w:rPr>
          <w:rFonts w:ascii="Courier New" w:hAnsi="Courier New" w:cs="Courier New"/>
          <w:bCs/>
          <w:sz w:val="24"/>
          <w:szCs w:val="24"/>
        </w:rPr>
        <w:t xml:space="preserve"> by stationing actions.</w:t>
      </w:r>
    </w:p>
    <w:p w14:paraId="0EE0B984" w14:textId="77777777" w:rsidR="00A55703" w:rsidRPr="00A55703" w:rsidRDefault="00A55703">
      <w:pPr>
        <w:spacing w:after="302"/>
        <w:ind w:right="471"/>
        <w:jc w:val="right"/>
        <w:rPr>
          <w:rFonts w:ascii="Courier New" w:hAnsi="Courier New" w:cs="Courier New"/>
          <w:bCs/>
          <w:sz w:val="24"/>
          <w:szCs w:val="24"/>
        </w:rPr>
      </w:pPr>
      <w:r w:rsidRPr="00A55703">
        <w:rPr>
          <w:rFonts w:ascii="Courier New" w:eastAsia="Arial" w:hAnsi="Courier New" w:cs="Courier New"/>
          <w:bCs/>
          <w:sz w:val="24"/>
          <w:szCs w:val="24"/>
        </w:rPr>
        <w:t>*Army Regulation 5–10</w:t>
      </w:r>
    </w:p>
    <w:p w14:paraId="5E39B24D" w14:textId="77777777" w:rsidR="00A55703" w:rsidRPr="00A55703" w:rsidRDefault="00A55703">
      <w:pPr>
        <w:spacing w:after="352"/>
        <w:ind w:right="276"/>
        <w:jc w:val="right"/>
        <w:rPr>
          <w:rFonts w:ascii="Courier New" w:hAnsi="Courier New" w:cs="Courier New"/>
          <w:bCs/>
          <w:sz w:val="24"/>
          <w:szCs w:val="24"/>
        </w:rPr>
      </w:pPr>
      <w:r w:rsidRPr="00A55703">
        <w:rPr>
          <w:rFonts w:ascii="Courier New" w:eastAsia="Arial" w:hAnsi="Courier New" w:cs="Courier New"/>
          <w:bCs/>
          <w:sz w:val="24"/>
          <w:szCs w:val="24"/>
        </w:rPr>
        <w:t>Effective 20 September 2010</w:t>
      </w:r>
    </w:p>
    <w:p w14:paraId="667A1A66" w14:textId="77777777" w:rsidR="00A55703" w:rsidRPr="00A55703" w:rsidRDefault="00A55703">
      <w:pPr>
        <w:pStyle w:val="Heading2"/>
        <w:spacing w:after="351"/>
        <w:ind w:left="959"/>
        <w:rPr>
          <w:rFonts w:ascii="Courier New" w:hAnsi="Courier New" w:cs="Courier New"/>
          <w:bCs/>
          <w:color w:val="auto"/>
          <w:sz w:val="24"/>
          <w:szCs w:val="24"/>
        </w:rPr>
      </w:pPr>
      <w:r w:rsidRPr="00A55703">
        <w:rPr>
          <w:rFonts w:ascii="Courier New" w:hAnsi="Courier New" w:cs="Courier New"/>
          <w:bCs/>
          <w:color w:val="auto"/>
          <w:sz w:val="24"/>
          <w:szCs w:val="24"/>
        </w:rPr>
        <w:t>Management</w:t>
      </w:r>
    </w:p>
    <w:p w14:paraId="7553A081" w14:textId="77777777" w:rsidR="00A55703" w:rsidRPr="00A55703" w:rsidRDefault="00A55703">
      <w:pPr>
        <w:spacing w:after="274" w:line="265" w:lineRule="auto"/>
        <w:ind w:left="968"/>
        <w:rPr>
          <w:rFonts w:ascii="Courier New" w:hAnsi="Courier New" w:cs="Courier New"/>
          <w:bCs/>
          <w:sz w:val="24"/>
          <w:szCs w:val="24"/>
        </w:rPr>
      </w:pPr>
      <w:r w:rsidRPr="00A55703">
        <w:rPr>
          <w:rFonts w:ascii="Courier New" w:eastAsia="Arial" w:hAnsi="Courier New" w:cs="Courier New"/>
          <w:bCs/>
          <w:sz w:val="24"/>
          <w:szCs w:val="24"/>
        </w:rPr>
        <w:t>Stationing</w:t>
      </w:r>
    </w:p>
    <w:p w14:paraId="244172D2" w14:textId="449BFA95" w:rsidR="00A55703" w:rsidRPr="00A55703" w:rsidRDefault="00A55703">
      <w:pPr>
        <w:spacing w:after="5" w:line="296" w:lineRule="auto"/>
        <w:ind w:left="-5"/>
        <w:rPr>
          <w:rFonts w:ascii="Courier New" w:hAnsi="Courier New" w:cs="Courier New"/>
          <w:bCs/>
          <w:sz w:val="24"/>
          <w:szCs w:val="24"/>
        </w:rPr>
      </w:pPr>
      <w:r w:rsidRPr="00A55703">
        <w:rPr>
          <w:rFonts w:ascii="Courier New" w:eastAsia="Arial" w:hAnsi="Courier New" w:cs="Courier New"/>
          <w:bCs/>
          <w:sz w:val="24"/>
          <w:szCs w:val="24"/>
        </w:rPr>
        <w:t xml:space="preserve">Proponent and exception authority. S u p </w:t>
      </w:r>
      <w:proofErr w:type="spellStart"/>
      <w:r w:rsidRPr="00A55703">
        <w:rPr>
          <w:rFonts w:ascii="Courier New" w:eastAsia="Arial" w:hAnsi="Courier New" w:cs="Courier New"/>
          <w:bCs/>
          <w:sz w:val="24"/>
          <w:szCs w:val="24"/>
        </w:rPr>
        <w:t>p</w:t>
      </w:r>
      <w:proofErr w:type="spellEnd"/>
      <w:r w:rsidRPr="00A55703">
        <w:rPr>
          <w:rFonts w:ascii="Courier New" w:eastAsia="Arial" w:hAnsi="Courier New" w:cs="Courier New"/>
          <w:bCs/>
          <w:sz w:val="24"/>
          <w:szCs w:val="24"/>
        </w:rPr>
        <w:t xml:space="preserve"> l e m e n t a t </w:t>
      </w:r>
      <w:proofErr w:type="spellStart"/>
      <w:r w:rsidRPr="00A55703">
        <w:rPr>
          <w:rFonts w:ascii="Courier New" w:eastAsia="Arial" w:hAnsi="Courier New" w:cs="Courier New"/>
          <w:bCs/>
          <w:sz w:val="24"/>
          <w:szCs w:val="24"/>
        </w:rPr>
        <w:t>i</w:t>
      </w:r>
      <w:proofErr w:type="spellEnd"/>
      <w:r w:rsidRPr="00A55703">
        <w:rPr>
          <w:rFonts w:ascii="Courier New" w:eastAsia="Arial" w:hAnsi="Courier New" w:cs="Courier New"/>
          <w:bCs/>
          <w:sz w:val="24"/>
          <w:szCs w:val="24"/>
        </w:rPr>
        <w:t xml:space="preserve"> o </w:t>
      </w:r>
      <w:proofErr w:type="gramStart"/>
      <w:r w:rsidRPr="00A55703">
        <w:rPr>
          <w:rFonts w:ascii="Courier New" w:eastAsia="Arial" w:hAnsi="Courier New" w:cs="Courier New"/>
          <w:bCs/>
          <w:sz w:val="24"/>
          <w:szCs w:val="24"/>
        </w:rPr>
        <w:t>n .</w:t>
      </w:r>
      <w:proofErr w:type="gramEnd"/>
      <w:r w:rsidRPr="00A55703">
        <w:rPr>
          <w:rFonts w:ascii="Courier New" w:eastAsia="Arial" w:hAnsi="Courier New" w:cs="Courier New"/>
          <w:bCs/>
          <w:sz w:val="24"/>
          <w:szCs w:val="24"/>
        </w:rPr>
        <w:t xml:space="preserve"> </w:t>
      </w:r>
      <w:r w:rsidRPr="00A55703">
        <w:rPr>
          <w:rFonts w:ascii="Courier New" w:hAnsi="Courier New" w:cs="Courier New"/>
          <w:bCs/>
          <w:sz w:val="24"/>
          <w:szCs w:val="24"/>
        </w:rPr>
        <w:t xml:space="preserve">S u p </w:t>
      </w:r>
      <w:proofErr w:type="spellStart"/>
      <w:r w:rsidRPr="00A55703">
        <w:rPr>
          <w:rFonts w:ascii="Courier New" w:hAnsi="Courier New" w:cs="Courier New"/>
          <w:bCs/>
          <w:sz w:val="24"/>
          <w:szCs w:val="24"/>
        </w:rPr>
        <w:t>p</w:t>
      </w:r>
      <w:proofErr w:type="spellEnd"/>
      <w:r w:rsidRPr="00A55703">
        <w:rPr>
          <w:rFonts w:ascii="Courier New" w:hAnsi="Courier New" w:cs="Courier New"/>
          <w:bCs/>
          <w:sz w:val="24"/>
          <w:szCs w:val="24"/>
        </w:rPr>
        <w:t xml:space="preserve"> l e m e n t a t </w:t>
      </w:r>
      <w:proofErr w:type="spellStart"/>
      <w:r w:rsidRPr="00A55703">
        <w:rPr>
          <w:rFonts w:ascii="Courier New" w:hAnsi="Courier New" w:cs="Courier New"/>
          <w:bCs/>
          <w:sz w:val="24"/>
          <w:szCs w:val="24"/>
        </w:rPr>
        <w:t>i</w:t>
      </w:r>
      <w:proofErr w:type="spellEnd"/>
      <w:r w:rsidRPr="00A55703">
        <w:rPr>
          <w:rFonts w:ascii="Courier New" w:hAnsi="Courier New" w:cs="Courier New"/>
          <w:bCs/>
          <w:sz w:val="24"/>
          <w:szCs w:val="24"/>
        </w:rPr>
        <w:t xml:space="preserve"> o n o f </w:t>
      </w:r>
      <w:proofErr w:type="gramStart"/>
      <w:r w:rsidRPr="00A55703">
        <w:rPr>
          <w:rFonts w:ascii="Courier New" w:hAnsi="Courier New" w:cs="Courier New"/>
          <w:bCs/>
          <w:sz w:val="24"/>
          <w:szCs w:val="24"/>
        </w:rPr>
        <w:t>The</w:t>
      </w:r>
      <w:proofErr w:type="gramEnd"/>
      <w:r w:rsidRPr="00A55703">
        <w:rPr>
          <w:rFonts w:ascii="Courier New" w:hAnsi="Courier New" w:cs="Courier New"/>
          <w:bCs/>
          <w:sz w:val="24"/>
          <w:szCs w:val="24"/>
        </w:rPr>
        <w:t xml:space="preserve"> proponent of this regulation is Dep- this regulation and establishment of </w:t>
      </w:r>
      <w:proofErr w:type="spellStart"/>
      <w:r w:rsidRPr="00A55703">
        <w:rPr>
          <w:rFonts w:ascii="Courier New" w:hAnsi="Courier New" w:cs="Courier New"/>
          <w:bCs/>
          <w:sz w:val="24"/>
          <w:szCs w:val="24"/>
        </w:rPr>
        <w:t>comuty</w:t>
      </w:r>
      <w:proofErr w:type="spellEnd"/>
      <w:r w:rsidRPr="00A55703">
        <w:rPr>
          <w:rFonts w:ascii="Courier New" w:hAnsi="Courier New" w:cs="Courier New"/>
          <w:bCs/>
          <w:sz w:val="24"/>
          <w:szCs w:val="24"/>
        </w:rPr>
        <w:t xml:space="preserve"> Chief of </w:t>
      </w:r>
      <w:r w:rsidRPr="00A55703">
        <w:rPr>
          <w:rFonts w:ascii="Courier New" w:hAnsi="Courier New" w:cs="Courier New"/>
          <w:bCs/>
          <w:sz w:val="24"/>
          <w:szCs w:val="24"/>
        </w:rPr>
        <w:t xml:space="preserve">Staff, G–3/5/7. The </w:t>
      </w:r>
      <w:proofErr w:type="spellStart"/>
      <w:r w:rsidRPr="00A55703">
        <w:rPr>
          <w:rFonts w:ascii="Courier New" w:hAnsi="Courier New" w:cs="Courier New"/>
          <w:bCs/>
          <w:sz w:val="24"/>
          <w:szCs w:val="24"/>
        </w:rPr>
        <w:t>propo</w:t>
      </w:r>
      <w:proofErr w:type="spellEnd"/>
      <w:r w:rsidRPr="00A55703">
        <w:rPr>
          <w:rFonts w:ascii="Courier New" w:hAnsi="Courier New" w:cs="Courier New"/>
          <w:bCs/>
          <w:sz w:val="24"/>
          <w:szCs w:val="24"/>
        </w:rPr>
        <w:t xml:space="preserve">- </w:t>
      </w:r>
      <w:proofErr w:type="spellStart"/>
      <w:r w:rsidRPr="00A55703">
        <w:rPr>
          <w:rFonts w:ascii="Courier New" w:hAnsi="Courier New" w:cs="Courier New"/>
          <w:bCs/>
          <w:sz w:val="24"/>
          <w:szCs w:val="24"/>
        </w:rPr>
        <w:t>mand</w:t>
      </w:r>
      <w:proofErr w:type="spellEnd"/>
      <w:r w:rsidRPr="00A55703">
        <w:rPr>
          <w:rFonts w:ascii="Courier New" w:hAnsi="Courier New" w:cs="Courier New"/>
          <w:bCs/>
          <w:sz w:val="24"/>
          <w:szCs w:val="24"/>
        </w:rPr>
        <w:t xml:space="preserve"> and local forms are prohibited </w:t>
      </w:r>
      <w:proofErr w:type="spellStart"/>
      <w:r w:rsidRPr="00A55703">
        <w:rPr>
          <w:rFonts w:ascii="Courier New" w:hAnsi="Courier New" w:cs="Courier New"/>
          <w:bCs/>
          <w:sz w:val="24"/>
          <w:szCs w:val="24"/>
        </w:rPr>
        <w:t>withn</w:t>
      </w:r>
      <w:proofErr w:type="spellEnd"/>
      <w:r w:rsidRPr="00A55703">
        <w:rPr>
          <w:rFonts w:ascii="Courier New" w:hAnsi="Courier New" w:cs="Courier New"/>
          <w:bCs/>
          <w:sz w:val="24"/>
          <w:szCs w:val="24"/>
        </w:rPr>
        <w:t xml:space="preserve"> e n t  h a s  t h e  a u t h o r </w:t>
      </w:r>
      <w:proofErr w:type="spellStart"/>
      <w:r w:rsidRPr="00A55703">
        <w:rPr>
          <w:rFonts w:ascii="Courier New" w:hAnsi="Courier New" w:cs="Courier New"/>
          <w:bCs/>
          <w:sz w:val="24"/>
          <w:szCs w:val="24"/>
        </w:rPr>
        <w:t>i</w:t>
      </w:r>
      <w:proofErr w:type="spellEnd"/>
      <w:r w:rsidRPr="00A55703">
        <w:rPr>
          <w:rFonts w:ascii="Courier New" w:hAnsi="Courier New" w:cs="Courier New"/>
          <w:bCs/>
          <w:sz w:val="24"/>
          <w:szCs w:val="24"/>
        </w:rPr>
        <w:t xml:space="preserve"> t y  t o  a p </w:t>
      </w:r>
      <w:proofErr w:type="spellStart"/>
      <w:r w:rsidRPr="00A55703">
        <w:rPr>
          <w:rFonts w:ascii="Courier New" w:hAnsi="Courier New" w:cs="Courier New"/>
          <w:bCs/>
          <w:sz w:val="24"/>
          <w:szCs w:val="24"/>
        </w:rPr>
        <w:t>p</w:t>
      </w:r>
      <w:proofErr w:type="spellEnd"/>
      <w:r w:rsidRPr="00A55703">
        <w:rPr>
          <w:rFonts w:ascii="Courier New" w:hAnsi="Courier New" w:cs="Courier New"/>
          <w:bCs/>
          <w:sz w:val="24"/>
          <w:szCs w:val="24"/>
        </w:rPr>
        <w:t xml:space="preserve"> r o v e out prior approval from the Deputy Chief exceptions or waivers to this regulation o f S t a f </w:t>
      </w:r>
      <w:proofErr w:type="spellStart"/>
      <w:r w:rsidRPr="00A55703">
        <w:rPr>
          <w:rFonts w:ascii="Courier New" w:hAnsi="Courier New" w:cs="Courier New"/>
          <w:bCs/>
          <w:sz w:val="24"/>
          <w:szCs w:val="24"/>
        </w:rPr>
        <w:t>f</w:t>
      </w:r>
      <w:proofErr w:type="spellEnd"/>
      <w:r w:rsidRPr="00A55703">
        <w:rPr>
          <w:rFonts w:ascii="Courier New" w:hAnsi="Courier New" w:cs="Courier New"/>
          <w:bCs/>
          <w:sz w:val="24"/>
          <w:szCs w:val="24"/>
        </w:rPr>
        <w:t xml:space="preserve"> , G – 3 / 5 / 7 ( D A M O – F M I ) ) , 4 0 0 that are consistent with controlling law A r m y  P e n t a g o n ,  W a s h </w:t>
      </w:r>
      <w:proofErr w:type="spellStart"/>
      <w:r w:rsidRPr="00A55703">
        <w:rPr>
          <w:rFonts w:ascii="Courier New" w:hAnsi="Courier New" w:cs="Courier New"/>
          <w:bCs/>
          <w:sz w:val="24"/>
          <w:szCs w:val="24"/>
        </w:rPr>
        <w:t>i</w:t>
      </w:r>
      <w:proofErr w:type="spellEnd"/>
      <w:r w:rsidRPr="00A55703">
        <w:rPr>
          <w:rFonts w:ascii="Courier New" w:hAnsi="Courier New" w:cs="Courier New"/>
          <w:bCs/>
          <w:sz w:val="24"/>
          <w:szCs w:val="24"/>
        </w:rPr>
        <w:t xml:space="preserve"> n g t o n ,  D C and regulations. The proponent may </w:t>
      </w:r>
      <w:proofErr w:type="gramStart"/>
      <w:r w:rsidRPr="00A55703">
        <w:rPr>
          <w:rFonts w:ascii="Courier New" w:hAnsi="Courier New" w:cs="Courier New"/>
          <w:bCs/>
          <w:sz w:val="24"/>
          <w:szCs w:val="24"/>
        </w:rPr>
        <w:t>dele-</w:t>
      </w:r>
      <w:proofErr w:type="gramEnd"/>
      <w:r w:rsidRPr="00A55703">
        <w:rPr>
          <w:rFonts w:ascii="Courier New" w:hAnsi="Courier New" w:cs="Courier New"/>
          <w:bCs/>
          <w:sz w:val="24"/>
          <w:szCs w:val="24"/>
        </w:rPr>
        <w:t xml:space="preserve"> 20310–0400.</w:t>
      </w:r>
    </w:p>
    <w:p w14:paraId="7DDEA2CD" w14:textId="77777777" w:rsidR="00A55703" w:rsidRPr="00A55703" w:rsidRDefault="00A55703">
      <w:pPr>
        <w:spacing w:after="5" w:line="304" w:lineRule="auto"/>
        <w:ind w:left="-5"/>
        <w:rPr>
          <w:rFonts w:ascii="Courier New" w:hAnsi="Courier New" w:cs="Courier New"/>
          <w:bCs/>
          <w:sz w:val="24"/>
          <w:szCs w:val="24"/>
        </w:rPr>
      </w:pPr>
      <w:r w:rsidRPr="00A55703">
        <w:rPr>
          <w:rFonts w:ascii="Courier New" w:hAnsi="Courier New" w:cs="Courier New"/>
          <w:bCs/>
          <w:sz w:val="24"/>
          <w:szCs w:val="24"/>
        </w:rPr>
        <w:t xml:space="preserve">gate this approval authority, in writing, to a d </w:t>
      </w:r>
      <w:proofErr w:type="spellStart"/>
      <w:r w:rsidRPr="00A55703">
        <w:rPr>
          <w:rFonts w:ascii="Courier New" w:hAnsi="Courier New" w:cs="Courier New"/>
          <w:bCs/>
          <w:sz w:val="24"/>
          <w:szCs w:val="24"/>
        </w:rPr>
        <w:t>i</w:t>
      </w:r>
      <w:proofErr w:type="spellEnd"/>
      <w:r w:rsidRPr="00A55703">
        <w:rPr>
          <w:rFonts w:ascii="Courier New" w:hAnsi="Courier New" w:cs="Courier New"/>
          <w:bCs/>
          <w:sz w:val="24"/>
          <w:szCs w:val="24"/>
        </w:rPr>
        <w:t xml:space="preserve"> v </w:t>
      </w:r>
      <w:proofErr w:type="spellStart"/>
      <w:r w:rsidRPr="00A55703">
        <w:rPr>
          <w:rFonts w:ascii="Courier New" w:hAnsi="Courier New" w:cs="Courier New"/>
          <w:bCs/>
          <w:sz w:val="24"/>
          <w:szCs w:val="24"/>
        </w:rPr>
        <w:t>i</w:t>
      </w:r>
      <w:proofErr w:type="spellEnd"/>
      <w:r w:rsidRPr="00A55703">
        <w:rPr>
          <w:rFonts w:ascii="Courier New" w:hAnsi="Courier New" w:cs="Courier New"/>
          <w:bCs/>
          <w:sz w:val="24"/>
          <w:szCs w:val="24"/>
        </w:rPr>
        <w:t xml:space="preserve"> s </w:t>
      </w:r>
      <w:proofErr w:type="spellStart"/>
      <w:r w:rsidRPr="00A55703">
        <w:rPr>
          <w:rFonts w:ascii="Courier New" w:hAnsi="Courier New" w:cs="Courier New"/>
          <w:bCs/>
          <w:sz w:val="24"/>
          <w:szCs w:val="24"/>
        </w:rPr>
        <w:t>i</w:t>
      </w:r>
      <w:proofErr w:type="spellEnd"/>
      <w:r w:rsidRPr="00A55703">
        <w:rPr>
          <w:rFonts w:ascii="Courier New" w:hAnsi="Courier New" w:cs="Courier New"/>
          <w:bCs/>
          <w:sz w:val="24"/>
          <w:szCs w:val="24"/>
        </w:rPr>
        <w:t xml:space="preserve"> o n c h </w:t>
      </w:r>
      <w:proofErr w:type="spellStart"/>
      <w:r w:rsidRPr="00A55703">
        <w:rPr>
          <w:rFonts w:ascii="Courier New" w:hAnsi="Courier New" w:cs="Courier New"/>
          <w:bCs/>
          <w:sz w:val="24"/>
          <w:szCs w:val="24"/>
        </w:rPr>
        <w:t>i</w:t>
      </w:r>
      <w:proofErr w:type="spellEnd"/>
      <w:r w:rsidRPr="00A55703">
        <w:rPr>
          <w:rFonts w:ascii="Courier New" w:hAnsi="Courier New" w:cs="Courier New"/>
          <w:bCs/>
          <w:sz w:val="24"/>
          <w:szCs w:val="24"/>
        </w:rPr>
        <w:t xml:space="preserve"> e f w </w:t>
      </w:r>
      <w:proofErr w:type="spellStart"/>
      <w:r w:rsidRPr="00A55703">
        <w:rPr>
          <w:rFonts w:ascii="Courier New" w:hAnsi="Courier New" w:cs="Courier New"/>
          <w:bCs/>
          <w:sz w:val="24"/>
          <w:szCs w:val="24"/>
        </w:rPr>
        <w:t>i</w:t>
      </w:r>
      <w:proofErr w:type="spellEnd"/>
      <w:r w:rsidRPr="00A55703">
        <w:rPr>
          <w:rFonts w:ascii="Courier New" w:hAnsi="Courier New" w:cs="Courier New"/>
          <w:bCs/>
          <w:sz w:val="24"/>
          <w:szCs w:val="24"/>
        </w:rPr>
        <w:t xml:space="preserve"> t h </w:t>
      </w:r>
      <w:proofErr w:type="spellStart"/>
      <w:r w:rsidRPr="00A55703">
        <w:rPr>
          <w:rFonts w:ascii="Courier New" w:hAnsi="Courier New" w:cs="Courier New"/>
          <w:bCs/>
          <w:sz w:val="24"/>
          <w:szCs w:val="24"/>
        </w:rPr>
        <w:t>i</w:t>
      </w:r>
      <w:proofErr w:type="spellEnd"/>
      <w:r w:rsidRPr="00A55703">
        <w:rPr>
          <w:rFonts w:ascii="Courier New" w:hAnsi="Courier New" w:cs="Courier New"/>
          <w:bCs/>
          <w:sz w:val="24"/>
          <w:szCs w:val="24"/>
        </w:rPr>
        <w:t xml:space="preserve"> n t h e p r o p o n e n t </w:t>
      </w:r>
      <w:r w:rsidRPr="00A55703">
        <w:rPr>
          <w:rFonts w:ascii="Courier New" w:eastAsia="Arial" w:hAnsi="Courier New" w:cs="Courier New"/>
          <w:bCs/>
          <w:sz w:val="24"/>
          <w:szCs w:val="24"/>
        </w:rPr>
        <w:t xml:space="preserve">Suggested improvements. </w:t>
      </w:r>
      <w:r w:rsidRPr="00A55703">
        <w:rPr>
          <w:rFonts w:ascii="Courier New" w:hAnsi="Courier New" w:cs="Courier New"/>
          <w:bCs/>
          <w:sz w:val="24"/>
          <w:szCs w:val="24"/>
        </w:rPr>
        <w:t>Users are agency or its direct reporting unit or field invited to send comments and suggested operating agency, in the grade of colonel improvements on DA Form 2028 (</w:t>
      </w:r>
      <w:proofErr w:type="spellStart"/>
      <w:r w:rsidRPr="00A55703">
        <w:rPr>
          <w:rFonts w:ascii="Courier New" w:hAnsi="Courier New" w:cs="Courier New"/>
          <w:bCs/>
          <w:sz w:val="24"/>
          <w:szCs w:val="24"/>
        </w:rPr>
        <w:t>Recomor</w:t>
      </w:r>
      <w:proofErr w:type="spellEnd"/>
      <w:r w:rsidRPr="00A55703">
        <w:rPr>
          <w:rFonts w:ascii="Courier New" w:hAnsi="Courier New" w:cs="Courier New"/>
          <w:bCs/>
          <w:sz w:val="24"/>
          <w:szCs w:val="24"/>
        </w:rPr>
        <w:t xml:space="preserve"> the civilian equivalent. Activities may m e n d e d C h a n g e s t o P u b l </w:t>
      </w:r>
      <w:proofErr w:type="spellStart"/>
      <w:r w:rsidRPr="00A55703">
        <w:rPr>
          <w:rFonts w:ascii="Courier New" w:hAnsi="Courier New" w:cs="Courier New"/>
          <w:bCs/>
          <w:sz w:val="24"/>
          <w:szCs w:val="24"/>
        </w:rPr>
        <w:t>i</w:t>
      </w:r>
      <w:proofErr w:type="spellEnd"/>
      <w:r w:rsidRPr="00A55703">
        <w:rPr>
          <w:rFonts w:ascii="Courier New" w:hAnsi="Courier New" w:cs="Courier New"/>
          <w:bCs/>
          <w:sz w:val="24"/>
          <w:szCs w:val="24"/>
        </w:rPr>
        <w:t xml:space="preserve"> c a t </w:t>
      </w:r>
      <w:proofErr w:type="spellStart"/>
      <w:r w:rsidRPr="00A55703">
        <w:rPr>
          <w:rFonts w:ascii="Courier New" w:hAnsi="Courier New" w:cs="Courier New"/>
          <w:bCs/>
          <w:sz w:val="24"/>
          <w:szCs w:val="24"/>
        </w:rPr>
        <w:t>i</w:t>
      </w:r>
      <w:proofErr w:type="spellEnd"/>
      <w:r w:rsidRPr="00A55703">
        <w:rPr>
          <w:rFonts w:ascii="Courier New" w:hAnsi="Courier New" w:cs="Courier New"/>
          <w:bCs/>
          <w:sz w:val="24"/>
          <w:szCs w:val="24"/>
        </w:rPr>
        <w:t xml:space="preserve"> o n s a n d request a waiver to this regulation by pro- Blank Forms) directly to the Deputy Chief v </w:t>
      </w:r>
      <w:proofErr w:type="spellStart"/>
      <w:r w:rsidRPr="00A55703">
        <w:rPr>
          <w:rFonts w:ascii="Courier New" w:hAnsi="Courier New" w:cs="Courier New"/>
          <w:bCs/>
          <w:sz w:val="24"/>
          <w:szCs w:val="24"/>
        </w:rPr>
        <w:t>i</w:t>
      </w:r>
      <w:proofErr w:type="spellEnd"/>
      <w:r w:rsidRPr="00A55703">
        <w:rPr>
          <w:rFonts w:ascii="Courier New" w:hAnsi="Courier New" w:cs="Courier New"/>
          <w:bCs/>
          <w:sz w:val="24"/>
          <w:szCs w:val="24"/>
        </w:rPr>
        <w:t xml:space="preserve"> d </w:t>
      </w:r>
      <w:proofErr w:type="spellStart"/>
      <w:r w:rsidRPr="00A55703">
        <w:rPr>
          <w:rFonts w:ascii="Courier New" w:hAnsi="Courier New" w:cs="Courier New"/>
          <w:bCs/>
          <w:sz w:val="24"/>
          <w:szCs w:val="24"/>
        </w:rPr>
        <w:t>i</w:t>
      </w:r>
      <w:proofErr w:type="spellEnd"/>
      <w:r w:rsidRPr="00A55703">
        <w:rPr>
          <w:rFonts w:ascii="Courier New" w:hAnsi="Courier New" w:cs="Courier New"/>
          <w:bCs/>
          <w:sz w:val="24"/>
          <w:szCs w:val="24"/>
        </w:rPr>
        <w:t xml:space="preserve"> n g j u s t </w:t>
      </w:r>
      <w:proofErr w:type="spellStart"/>
      <w:r w:rsidRPr="00A55703">
        <w:rPr>
          <w:rFonts w:ascii="Courier New" w:hAnsi="Courier New" w:cs="Courier New"/>
          <w:bCs/>
          <w:sz w:val="24"/>
          <w:szCs w:val="24"/>
        </w:rPr>
        <w:t>i</w:t>
      </w:r>
      <w:proofErr w:type="spellEnd"/>
      <w:r w:rsidRPr="00A55703">
        <w:rPr>
          <w:rFonts w:ascii="Courier New" w:hAnsi="Courier New" w:cs="Courier New"/>
          <w:bCs/>
          <w:sz w:val="24"/>
          <w:szCs w:val="24"/>
        </w:rPr>
        <w:t xml:space="preserve"> f </w:t>
      </w:r>
      <w:proofErr w:type="spellStart"/>
      <w:r w:rsidRPr="00A55703">
        <w:rPr>
          <w:rFonts w:ascii="Courier New" w:hAnsi="Courier New" w:cs="Courier New"/>
          <w:bCs/>
          <w:sz w:val="24"/>
          <w:szCs w:val="24"/>
        </w:rPr>
        <w:t>i</w:t>
      </w:r>
      <w:proofErr w:type="spellEnd"/>
      <w:r w:rsidRPr="00A55703">
        <w:rPr>
          <w:rFonts w:ascii="Courier New" w:hAnsi="Courier New" w:cs="Courier New"/>
          <w:bCs/>
          <w:sz w:val="24"/>
          <w:szCs w:val="24"/>
        </w:rPr>
        <w:t xml:space="preserve"> c a t </w:t>
      </w:r>
      <w:proofErr w:type="spellStart"/>
      <w:r w:rsidRPr="00A55703">
        <w:rPr>
          <w:rFonts w:ascii="Courier New" w:hAnsi="Courier New" w:cs="Courier New"/>
          <w:bCs/>
          <w:sz w:val="24"/>
          <w:szCs w:val="24"/>
        </w:rPr>
        <w:t>i</w:t>
      </w:r>
      <w:proofErr w:type="spellEnd"/>
      <w:r w:rsidRPr="00A55703">
        <w:rPr>
          <w:rFonts w:ascii="Courier New" w:hAnsi="Courier New" w:cs="Courier New"/>
          <w:bCs/>
          <w:sz w:val="24"/>
          <w:szCs w:val="24"/>
        </w:rPr>
        <w:t xml:space="preserve"> o n t h a t </w:t>
      </w:r>
      <w:proofErr w:type="spellStart"/>
      <w:r w:rsidRPr="00A55703">
        <w:rPr>
          <w:rFonts w:ascii="Courier New" w:hAnsi="Courier New" w:cs="Courier New"/>
          <w:bCs/>
          <w:sz w:val="24"/>
          <w:szCs w:val="24"/>
        </w:rPr>
        <w:t>i</w:t>
      </w:r>
      <w:proofErr w:type="spellEnd"/>
      <w:r w:rsidRPr="00A55703">
        <w:rPr>
          <w:rFonts w:ascii="Courier New" w:hAnsi="Courier New" w:cs="Courier New"/>
          <w:bCs/>
          <w:sz w:val="24"/>
          <w:szCs w:val="24"/>
        </w:rPr>
        <w:t xml:space="preserve"> n c l u d e s a f u l </w:t>
      </w:r>
      <w:proofErr w:type="spellStart"/>
      <w:r w:rsidRPr="00A55703">
        <w:rPr>
          <w:rFonts w:ascii="Courier New" w:hAnsi="Courier New" w:cs="Courier New"/>
          <w:bCs/>
          <w:sz w:val="24"/>
          <w:szCs w:val="24"/>
        </w:rPr>
        <w:t>l</w:t>
      </w:r>
      <w:proofErr w:type="spellEnd"/>
      <w:r w:rsidRPr="00A55703">
        <w:rPr>
          <w:rFonts w:ascii="Courier New" w:hAnsi="Courier New" w:cs="Courier New"/>
          <w:bCs/>
          <w:sz w:val="24"/>
          <w:szCs w:val="24"/>
        </w:rPr>
        <w:t xml:space="preserve"> o f S t a f </w:t>
      </w:r>
      <w:proofErr w:type="spellStart"/>
      <w:r w:rsidRPr="00A55703">
        <w:rPr>
          <w:rFonts w:ascii="Courier New" w:hAnsi="Courier New" w:cs="Courier New"/>
          <w:bCs/>
          <w:sz w:val="24"/>
          <w:szCs w:val="24"/>
        </w:rPr>
        <w:t>f</w:t>
      </w:r>
      <w:proofErr w:type="spellEnd"/>
      <w:r w:rsidRPr="00A55703">
        <w:rPr>
          <w:rFonts w:ascii="Courier New" w:hAnsi="Courier New" w:cs="Courier New"/>
          <w:bCs/>
          <w:sz w:val="24"/>
          <w:szCs w:val="24"/>
        </w:rPr>
        <w:t xml:space="preserve"> , G – 3 / 5 / 7 ( D A M O – F M I ) , 4 0 0</w:t>
      </w:r>
    </w:p>
    <w:p w14:paraId="61187B5F" w14:textId="77777777" w:rsidR="00A55703" w:rsidRPr="00A55703" w:rsidRDefault="00A55703">
      <w:pPr>
        <w:spacing w:after="28" w:line="222" w:lineRule="auto"/>
        <w:ind w:left="-5"/>
        <w:rPr>
          <w:rFonts w:ascii="Courier New" w:hAnsi="Courier New" w:cs="Courier New"/>
          <w:bCs/>
          <w:sz w:val="24"/>
          <w:szCs w:val="24"/>
        </w:rPr>
      </w:pPr>
      <w:r w:rsidRPr="00A55703">
        <w:rPr>
          <w:rFonts w:ascii="Courier New" w:hAnsi="Courier New" w:cs="Courier New"/>
          <w:bCs/>
          <w:sz w:val="24"/>
          <w:szCs w:val="24"/>
        </w:rPr>
        <w:t>analysis of the expected benefits and must</w:t>
      </w:r>
    </w:p>
    <w:p w14:paraId="0341D0BE" w14:textId="77777777" w:rsidR="00A55703" w:rsidRPr="00A55703" w:rsidRDefault="00A55703">
      <w:pPr>
        <w:spacing w:after="0"/>
        <w:jc w:val="right"/>
        <w:rPr>
          <w:rFonts w:ascii="Courier New" w:hAnsi="Courier New" w:cs="Courier New"/>
          <w:bCs/>
          <w:sz w:val="24"/>
          <w:szCs w:val="24"/>
          <w:lang w:val="es-ES"/>
        </w:rPr>
      </w:pPr>
      <w:r w:rsidRPr="00A55703">
        <w:rPr>
          <w:rFonts w:ascii="Courier New" w:hAnsi="Courier New" w:cs="Courier New"/>
          <w:bCs/>
          <w:sz w:val="24"/>
          <w:szCs w:val="24"/>
          <w:lang w:val="es-ES"/>
        </w:rPr>
        <w:t xml:space="preserve">A r m </w:t>
      </w:r>
      <w:proofErr w:type="gramStart"/>
      <w:r w:rsidRPr="00A55703">
        <w:rPr>
          <w:rFonts w:ascii="Courier New" w:hAnsi="Courier New" w:cs="Courier New"/>
          <w:bCs/>
          <w:sz w:val="24"/>
          <w:szCs w:val="24"/>
          <w:lang w:val="es-ES"/>
        </w:rPr>
        <w:t>y  P</w:t>
      </w:r>
      <w:proofErr w:type="gramEnd"/>
      <w:r w:rsidRPr="00A55703">
        <w:rPr>
          <w:rFonts w:ascii="Courier New" w:hAnsi="Courier New" w:cs="Courier New"/>
          <w:bCs/>
          <w:sz w:val="24"/>
          <w:szCs w:val="24"/>
          <w:lang w:val="es-ES"/>
        </w:rPr>
        <w:t xml:space="preserve"> e n t a g o n ,  W a s h i n g t o n ,  D C</w:t>
      </w:r>
    </w:p>
    <w:p w14:paraId="0EF1CBB7" w14:textId="77777777" w:rsidR="00A55703" w:rsidRPr="00A55703" w:rsidRDefault="00A55703">
      <w:pPr>
        <w:rPr>
          <w:rFonts w:ascii="Courier New" w:hAnsi="Courier New" w:cs="Courier New"/>
          <w:bCs/>
          <w:sz w:val="24"/>
          <w:szCs w:val="24"/>
          <w:lang w:val="es-ES"/>
        </w:rPr>
      </w:pPr>
      <w:r w:rsidRPr="00A55703">
        <w:rPr>
          <w:rFonts w:ascii="Courier New" w:hAnsi="Courier New" w:cs="Courier New"/>
          <w:bCs/>
          <w:sz w:val="24"/>
          <w:szCs w:val="24"/>
          <w:lang w:val="es-ES"/>
        </w:rPr>
        <w:t xml:space="preserve">i n c l u d e f o r m a l r e v i e w b y t h e a c t i v i t </w:t>
      </w:r>
      <w:proofErr w:type="gramStart"/>
      <w:r w:rsidRPr="00A55703">
        <w:rPr>
          <w:rFonts w:ascii="Courier New" w:hAnsi="Courier New" w:cs="Courier New"/>
          <w:bCs/>
          <w:sz w:val="24"/>
          <w:szCs w:val="24"/>
          <w:lang w:val="es-ES"/>
        </w:rPr>
        <w:t>y ’</w:t>
      </w:r>
      <w:proofErr w:type="gramEnd"/>
      <w:r w:rsidRPr="00A55703">
        <w:rPr>
          <w:rFonts w:ascii="Courier New" w:hAnsi="Courier New" w:cs="Courier New"/>
          <w:bCs/>
          <w:sz w:val="24"/>
          <w:szCs w:val="24"/>
          <w:lang w:val="es-ES"/>
        </w:rPr>
        <w:t xml:space="preserve"> s</w:t>
      </w:r>
    </w:p>
    <w:p w14:paraId="6D20D1EB" w14:textId="77777777" w:rsidR="00A55703" w:rsidRPr="00A55703" w:rsidRDefault="00A55703">
      <w:pPr>
        <w:rPr>
          <w:rFonts w:ascii="Courier New" w:hAnsi="Courier New" w:cs="Courier New"/>
          <w:bCs/>
          <w:sz w:val="24"/>
          <w:szCs w:val="24"/>
        </w:rPr>
      </w:pPr>
      <w:r w:rsidRPr="00A55703">
        <w:rPr>
          <w:rFonts w:ascii="Courier New" w:hAnsi="Courier New" w:cs="Courier New"/>
          <w:bCs/>
          <w:sz w:val="24"/>
          <w:szCs w:val="24"/>
        </w:rPr>
        <w:t>20310–0400.</w:t>
      </w:r>
    </w:p>
    <w:p w14:paraId="1F221C2F" w14:textId="77777777" w:rsidR="00A55703" w:rsidRPr="00A55703" w:rsidRDefault="00A55703">
      <w:pPr>
        <w:rPr>
          <w:rFonts w:ascii="Courier New" w:hAnsi="Courier New" w:cs="Courier New"/>
          <w:bCs/>
          <w:sz w:val="24"/>
          <w:szCs w:val="24"/>
        </w:rPr>
      </w:pPr>
      <w:r w:rsidRPr="00A55703">
        <w:rPr>
          <w:rFonts w:ascii="Courier New" w:hAnsi="Courier New" w:cs="Courier New"/>
          <w:bCs/>
          <w:sz w:val="24"/>
          <w:szCs w:val="24"/>
        </w:rPr>
        <w:t xml:space="preserve">senior legal officer. All waiver </w:t>
      </w:r>
      <w:proofErr w:type="gramStart"/>
      <w:r w:rsidRPr="00A55703">
        <w:rPr>
          <w:rFonts w:ascii="Courier New" w:hAnsi="Courier New" w:cs="Courier New"/>
          <w:bCs/>
          <w:sz w:val="24"/>
          <w:szCs w:val="24"/>
        </w:rPr>
        <w:t>requests</w:t>
      </w:r>
      <w:proofErr w:type="gramEnd"/>
    </w:p>
    <w:p w14:paraId="7A9FFBA1" w14:textId="77777777" w:rsidR="00A55703" w:rsidRPr="00A55703" w:rsidRDefault="00A55703">
      <w:pPr>
        <w:tabs>
          <w:tab w:val="right" w:pos="6440"/>
        </w:tabs>
        <w:rPr>
          <w:rFonts w:ascii="Courier New" w:hAnsi="Courier New" w:cs="Courier New"/>
          <w:bCs/>
          <w:sz w:val="24"/>
          <w:szCs w:val="24"/>
        </w:rPr>
      </w:pPr>
      <w:r w:rsidRPr="00A55703">
        <w:rPr>
          <w:rFonts w:ascii="Courier New" w:hAnsi="Courier New" w:cs="Courier New"/>
          <w:bCs/>
          <w:sz w:val="24"/>
          <w:szCs w:val="24"/>
        </w:rPr>
        <w:t>will be endorsed by the commander or</w:t>
      </w:r>
      <w:r w:rsidRPr="00A55703">
        <w:rPr>
          <w:rFonts w:ascii="Courier New" w:hAnsi="Courier New" w:cs="Courier New"/>
          <w:bCs/>
          <w:sz w:val="24"/>
          <w:szCs w:val="24"/>
        </w:rPr>
        <w:tab/>
      </w:r>
      <w:r w:rsidRPr="00A55703">
        <w:rPr>
          <w:rFonts w:ascii="Courier New" w:eastAsia="Arial" w:hAnsi="Courier New" w:cs="Courier New"/>
          <w:bCs/>
          <w:sz w:val="24"/>
          <w:szCs w:val="24"/>
        </w:rPr>
        <w:t xml:space="preserve">Distribution. </w:t>
      </w:r>
      <w:r w:rsidRPr="00A55703">
        <w:rPr>
          <w:rFonts w:ascii="Courier New" w:hAnsi="Courier New" w:cs="Courier New"/>
          <w:bCs/>
          <w:sz w:val="24"/>
          <w:szCs w:val="24"/>
        </w:rPr>
        <w:t xml:space="preserve">This publication is </w:t>
      </w:r>
      <w:proofErr w:type="spellStart"/>
      <w:r w:rsidRPr="00A55703">
        <w:rPr>
          <w:rFonts w:ascii="Courier New" w:hAnsi="Courier New" w:cs="Courier New"/>
          <w:bCs/>
          <w:sz w:val="24"/>
          <w:szCs w:val="24"/>
        </w:rPr>
        <w:t>availa</w:t>
      </w:r>
      <w:proofErr w:type="spellEnd"/>
      <w:r w:rsidRPr="00A55703">
        <w:rPr>
          <w:rFonts w:ascii="Courier New" w:hAnsi="Courier New" w:cs="Courier New"/>
          <w:bCs/>
          <w:sz w:val="24"/>
          <w:szCs w:val="24"/>
        </w:rPr>
        <w:t>-</w:t>
      </w:r>
    </w:p>
    <w:p w14:paraId="66855768" w14:textId="77777777" w:rsidR="00A55703" w:rsidRPr="00A55703" w:rsidRDefault="00A55703">
      <w:pPr>
        <w:tabs>
          <w:tab w:val="right" w:pos="6440"/>
        </w:tabs>
        <w:rPr>
          <w:rFonts w:ascii="Courier New" w:hAnsi="Courier New" w:cs="Courier New"/>
          <w:bCs/>
          <w:sz w:val="24"/>
          <w:szCs w:val="24"/>
        </w:rPr>
      </w:pPr>
      <w:r w:rsidRPr="00A55703">
        <w:rPr>
          <w:rFonts w:ascii="Courier New" w:hAnsi="Courier New" w:cs="Courier New"/>
          <w:bCs/>
          <w:sz w:val="24"/>
          <w:szCs w:val="24"/>
        </w:rPr>
        <w:t xml:space="preserve">s e n </w:t>
      </w:r>
      <w:proofErr w:type="spellStart"/>
      <w:r w:rsidRPr="00A55703">
        <w:rPr>
          <w:rFonts w:ascii="Courier New" w:hAnsi="Courier New" w:cs="Courier New"/>
          <w:bCs/>
          <w:sz w:val="24"/>
          <w:szCs w:val="24"/>
        </w:rPr>
        <w:t>i</w:t>
      </w:r>
      <w:proofErr w:type="spellEnd"/>
      <w:r w:rsidRPr="00A55703">
        <w:rPr>
          <w:rFonts w:ascii="Courier New" w:hAnsi="Courier New" w:cs="Courier New"/>
          <w:bCs/>
          <w:sz w:val="24"/>
          <w:szCs w:val="24"/>
        </w:rPr>
        <w:t xml:space="preserve"> o r l e a d e r o f t h e r e q u e s t </w:t>
      </w:r>
      <w:proofErr w:type="spellStart"/>
      <w:r w:rsidRPr="00A55703">
        <w:rPr>
          <w:rFonts w:ascii="Courier New" w:hAnsi="Courier New" w:cs="Courier New"/>
          <w:bCs/>
          <w:sz w:val="24"/>
          <w:szCs w:val="24"/>
        </w:rPr>
        <w:t>i</w:t>
      </w:r>
      <w:proofErr w:type="spellEnd"/>
      <w:r w:rsidRPr="00A55703">
        <w:rPr>
          <w:rFonts w:ascii="Courier New" w:hAnsi="Courier New" w:cs="Courier New"/>
          <w:bCs/>
          <w:sz w:val="24"/>
          <w:szCs w:val="24"/>
        </w:rPr>
        <w:t xml:space="preserve"> n g a c t </w:t>
      </w:r>
      <w:proofErr w:type="spellStart"/>
      <w:r w:rsidRPr="00A55703">
        <w:rPr>
          <w:rFonts w:ascii="Courier New" w:hAnsi="Courier New" w:cs="Courier New"/>
          <w:bCs/>
          <w:sz w:val="24"/>
          <w:szCs w:val="24"/>
        </w:rPr>
        <w:t>i</w:t>
      </w:r>
      <w:proofErr w:type="spellEnd"/>
      <w:r w:rsidRPr="00A55703">
        <w:rPr>
          <w:rFonts w:ascii="Courier New" w:hAnsi="Courier New" w:cs="Courier New"/>
          <w:bCs/>
          <w:sz w:val="24"/>
          <w:szCs w:val="24"/>
        </w:rPr>
        <w:t xml:space="preserve"> v </w:t>
      </w:r>
      <w:proofErr w:type="spellStart"/>
      <w:r w:rsidRPr="00A55703">
        <w:rPr>
          <w:rFonts w:ascii="Courier New" w:hAnsi="Courier New" w:cs="Courier New"/>
          <w:bCs/>
          <w:sz w:val="24"/>
          <w:szCs w:val="24"/>
        </w:rPr>
        <w:t>i</w:t>
      </w:r>
      <w:proofErr w:type="spellEnd"/>
      <w:r w:rsidRPr="00A55703">
        <w:rPr>
          <w:rFonts w:ascii="Courier New" w:hAnsi="Courier New" w:cs="Courier New"/>
          <w:bCs/>
          <w:sz w:val="24"/>
          <w:szCs w:val="24"/>
        </w:rPr>
        <w:t xml:space="preserve"> t y</w:t>
      </w:r>
      <w:r w:rsidRPr="00A55703">
        <w:rPr>
          <w:rFonts w:ascii="Courier New" w:hAnsi="Courier New" w:cs="Courier New"/>
          <w:bCs/>
          <w:sz w:val="24"/>
          <w:szCs w:val="24"/>
        </w:rPr>
        <w:tab/>
      </w:r>
      <w:proofErr w:type="spellStart"/>
      <w:r w:rsidRPr="00A55703">
        <w:rPr>
          <w:rFonts w:ascii="Courier New" w:hAnsi="Courier New" w:cs="Courier New"/>
          <w:bCs/>
          <w:sz w:val="24"/>
          <w:szCs w:val="24"/>
        </w:rPr>
        <w:t>ble</w:t>
      </w:r>
      <w:proofErr w:type="spellEnd"/>
      <w:r w:rsidRPr="00A55703">
        <w:rPr>
          <w:rFonts w:ascii="Courier New" w:hAnsi="Courier New" w:cs="Courier New"/>
          <w:bCs/>
          <w:sz w:val="24"/>
          <w:szCs w:val="24"/>
        </w:rPr>
        <w:t xml:space="preserve"> in electronic media only and is in-</w:t>
      </w:r>
    </w:p>
    <w:p w14:paraId="24771DCE" w14:textId="77777777" w:rsidR="00A55703" w:rsidRPr="00A55703" w:rsidRDefault="00A55703">
      <w:pPr>
        <w:tabs>
          <w:tab w:val="right" w:pos="6440"/>
        </w:tabs>
        <w:rPr>
          <w:rFonts w:ascii="Courier New" w:hAnsi="Courier New" w:cs="Courier New"/>
          <w:bCs/>
          <w:sz w:val="24"/>
          <w:szCs w:val="24"/>
        </w:rPr>
      </w:pPr>
      <w:r w:rsidRPr="00A55703">
        <w:rPr>
          <w:rFonts w:ascii="Courier New" w:hAnsi="Courier New" w:cs="Courier New"/>
          <w:bCs/>
          <w:sz w:val="24"/>
          <w:szCs w:val="24"/>
        </w:rPr>
        <w:lastRenderedPageBreak/>
        <w:t>and forwarded through their higher head-</w:t>
      </w:r>
      <w:r w:rsidRPr="00A55703">
        <w:rPr>
          <w:rFonts w:ascii="Courier New" w:hAnsi="Courier New" w:cs="Courier New"/>
          <w:bCs/>
          <w:sz w:val="24"/>
          <w:szCs w:val="24"/>
        </w:rPr>
        <w:tab/>
        <w:t>tended for command levels C, D, and E</w:t>
      </w:r>
    </w:p>
    <w:p w14:paraId="08BF2654" w14:textId="77777777" w:rsidR="00A55703" w:rsidRPr="00A55703" w:rsidRDefault="00A55703">
      <w:pPr>
        <w:tabs>
          <w:tab w:val="right" w:pos="6440"/>
        </w:tabs>
        <w:rPr>
          <w:rFonts w:ascii="Courier New" w:hAnsi="Courier New" w:cs="Courier New"/>
          <w:bCs/>
          <w:sz w:val="24"/>
          <w:szCs w:val="24"/>
        </w:rPr>
      </w:pPr>
      <w:r w:rsidRPr="00A55703">
        <w:rPr>
          <w:rFonts w:ascii="Courier New" w:hAnsi="Courier New" w:cs="Courier New"/>
          <w:bCs/>
          <w:sz w:val="24"/>
          <w:szCs w:val="24"/>
        </w:rPr>
        <w:t>quarters to the policy proponent. Refer to</w:t>
      </w:r>
      <w:r w:rsidRPr="00A55703">
        <w:rPr>
          <w:rFonts w:ascii="Courier New" w:hAnsi="Courier New" w:cs="Courier New"/>
          <w:bCs/>
          <w:sz w:val="24"/>
          <w:szCs w:val="24"/>
        </w:rPr>
        <w:tab/>
        <w:t>for the Active Army, the Army National</w:t>
      </w:r>
    </w:p>
    <w:p w14:paraId="282E2ABA" w14:textId="77777777" w:rsidR="00A55703" w:rsidRPr="00A55703" w:rsidRDefault="00A55703">
      <w:pPr>
        <w:rPr>
          <w:rFonts w:ascii="Courier New" w:hAnsi="Courier New" w:cs="Courier New"/>
          <w:bCs/>
          <w:sz w:val="24"/>
          <w:szCs w:val="24"/>
        </w:rPr>
      </w:pPr>
      <w:r w:rsidRPr="00A55703">
        <w:rPr>
          <w:rFonts w:ascii="Courier New" w:hAnsi="Courier New" w:cs="Courier New"/>
          <w:bCs/>
          <w:sz w:val="24"/>
          <w:szCs w:val="24"/>
        </w:rPr>
        <w:t>AR 25–30 for specific guidance.</w:t>
      </w:r>
    </w:p>
    <w:p w14:paraId="0E29DC9E" w14:textId="77777777" w:rsidR="00A55703" w:rsidRPr="00A55703" w:rsidRDefault="00A55703">
      <w:pPr>
        <w:rPr>
          <w:rFonts w:ascii="Courier New" w:hAnsi="Courier New" w:cs="Courier New"/>
          <w:bCs/>
          <w:sz w:val="24"/>
          <w:szCs w:val="24"/>
        </w:rPr>
      </w:pPr>
      <w:r w:rsidRPr="00A55703">
        <w:rPr>
          <w:rFonts w:ascii="Courier New" w:hAnsi="Courier New" w:cs="Courier New"/>
          <w:bCs/>
          <w:sz w:val="24"/>
          <w:szCs w:val="24"/>
        </w:rPr>
        <w:t>Guard of the United States, and the U.S.</w:t>
      </w:r>
    </w:p>
    <w:p w14:paraId="770151F7" w14:textId="77777777" w:rsidR="00A55703" w:rsidRPr="00A55703" w:rsidRDefault="00A55703">
      <w:pPr>
        <w:tabs>
          <w:tab w:val="center" w:pos="3887"/>
        </w:tabs>
        <w:rPr>
          <w:rFonts w:ascii="Courier New" w:hAnsi="Courier New" w:cs="Courier New"/>
          <w:bCs/>
          <w:sz w:val="24"/>
          <w:szCs w:val="24"/>
        </w:rPr>
      </w:pPr>
      <w:r w:rsidRPr="00A55703">
        <w:rPr>
          <w:rFonts w:ascii="Courier New" w:eastAsia="Arial" w:hAnsi="Courier New" w:cs="Courier New"/>
          <w:bCs/>
          <w:sz w:val="24"/>
          <w:szCs w:val="24"/>
        </w:rPr>
        <w:t xml:space="preserve">Army internal control process. </w:t>
      </w:r>
      <w:r w:rsidRPr="00A55703">
        <w:rPr>
          <w:rFonts w:ascii="Courier New" w:hAnsi="Courier New" w:cs="Courier New"/>
          <w:bCs/>
          <w:sz w:val="24"/>
          <w:szCs w:val="24"/>
        </w:rPr>
        <w:t>This</w:t>
      </w:r>
      <w:r w:rsidRPr="00A55703">
        <w:rPr>
          <w:rFonts w:ascii="Courier New" w:hAnsi="Courier New" w:cs="Courier New"/>
          <w:bCs/>
          <w:sz w:val="24"/>
          <w:szCs w:val="24"/>
        </w:rPr>
        <w:tab/>
        <w:t>Army Reserve.</w:t>
      </w:r>
    </w:p>
    <w:p w14:paraId="08B27642" w14:textId="77777777" w:rsidR="00A55703" w:rsidRPr="00A55703" w:rsidRDefault="00A55703">
      <w:pPr>
        <w:rPr>
          <w:rFonts w:ascii="Courier New" w:hAnsi="Courier New" w:cs="Courier New"/>
          <w:bCs/>
          <w:sz w:val="24"/>
          <w:szCs w:val="24"/>
          <w:lang w:val="es-ES"/>
        </w:rPr>
      </w:pPr>
      <w:r w:rsidRPr="00A55703">
        <w:rPr>
          <w:rFonts w:ascii="Courier New" w:hAnsi="Courier New" w:cs="Courier New"/>
          <w:bCs/>
          <w:sz w:val="24"/>
          <w:szCs w:val="24"/>
          <w:lang w:val="es-ES"/>
        </w:rPr>
        <w:t xml:space="preserve">r </w:t>
      </w:r>
      <w:proofErr w:type="gramStart"/>
      <w:r w:rsidRPr="00A55703">
        <w:rPr>
          <w:rFonts w:ascii="Courier New" w:hAnsi="Courier New" w:cs="Courier New"/>
          <w:bCs/>
          <w:sz w:val="24"/>
          <w:szCs w:val="24"/>
          <w:lang w:val="es-ES"/>
        </w:rPr>
        <w:t>e</w:t>
      </w:r>
      <w:proofErr w:type="gramEnd"/>
      <w:r w:rsidRPr="00A55703">
        <w:rPr>
          <w:rFonts w:ascii="Courier New" w:hAnsi="Courier New" w:cs="Courier New"/>
          <w:bCs/>
          <w:sz w:val="24"/>
          <w:szCs w:val="24"/>
          <w:lang w:val="es-ES"/>
        </w:rPr>
        <w:t xml:space="preserve"> g u </w:t>
      </w:r>
      <w:proofErr w:type="spellStart"/>
      <w:r w:rsidRPr="00A55703">
        <w:rPr>
          <w:rFonts w:ascii="Courier New" w:hAnsi="Courier New" w:cs="Courier New"/>
          <w:bCs/>
          <w:sz w:val="24"/>
          <w:szCs w:val="24"/>
          <w:lang w:val="es-ES"/>
        </w:rPr>
        <w:t>l a</w:t>
      </w:r>
      <w:proofErr w:type="spellEnd"/>
      <w:r w:rsidRPr="00A55703">
        <w:rPr>
          <w:rFonts w:ascii="Courier New" w:hAnsi="Courier New" w:cs="Courier New"/>
          <w:bCs/>
          <w:sz w:val="24"/>
          <w:szCs w:val="24"/>
          <w:lang w:val="es-ES"/>
        </w:rPr>
        <w:t xml:space="preserve"> t i o n c o n t a i n s m a n a g e m e n t c o n t r o l</w:t>
      </w:r>
    </w:p>
    <w:p w14:paraId="416F6977" w14:textId="77777777" w:rsidR="00A55703" w:rsidRPr="00A55703" w:rsidRDefault="00A55703">
      <w:pPr>
        <w:rPr>
          <w:rFonts w:ascii="Courier New" w:hAnsi="Courier New" w:cs="Courier New"/>
          <w:bCs/>
          <w:sz w:val="24"/>
          <w:szCs w:val="24"/>
        </w:rPr>
      </w:pPr>
      <w:r w:rsidRPr="00A55703">
        <w:rPr>
          <w:rFonts w:ascii="Courier New" w:hAnsi="Courier New" w:cs="Courier New"/>
          <w:bCs/>
          <w:sz w:val="24"/>
          <w:szCs w:val="24"/>
        </w:rPr>
        <w:t>provisions in accordance with AR 11–2,</w:t>
      </w:r>
    </w:p>
    <w:p w14:paraId="6A2DC981" w14:textId="77777777" w:rsidR="00A55703" w:rsidRPr="00A55703" w:rsidRDefault="00A55703">
      <w:pPr>
        <w:rPr>
          <w:rFonts w:ascii="Courier New" w:hAnsi="Courier New" w:cs="Courier New"/>
          <w:bCs/>
          <w:sz w:val="24"/>
          <w:szCs w:val="24"/>
        </w:rPr>
      </w:pPr>
      <w:r w:rsidRPr="00A55703">
        <w:rPr>
          <w:rFonts w:ascii="Courier New" w:hAnsi="Courier New" w:cs="Courier New"/>
          <w:bCs/>
          <w:sz w:val="24"/>
          <w:szCs w:val="24"/>
        </w:rPr>
        <w:t xml:space="preserve">but it does not identify key </w:t>
      </w:r>
      <w:proofErr w:type="gramStart"/>
      <w:r w:rsidRPr="00A55703">
        <w:rPr>
          <w:rFonts w:ascii="Courier New" w:hAnsi="Courier New" w:cs="Courier New"/>
          <w:bCs/>
          <w:sz w:val="24"/>
          <w:szCs w:val="24"/>
        </w:rPr>
        <w:t>management</w:t>
      </w:r>
      <w:proofErr w:type="gramEnd"/>
    </w:p>
    <w:p w14:paraId="79983A71" w14:textId="77777777" w:rsidR="00A55703" w:rsidRPr="00A55703" w:rsidRDefault="00A55703">
      <w:pPr>
        <w:rPr>
          <w:rFonts w:ascii="Courier New" w:hAnsi="Courier New" w:cs="Courier New"/>
          <w:bCs/>
          <w:sz w:val="24"/>
          <w:szCs w:val="24"/>
        </w:rPr>
      </w:pPr>
      <w:r w:rsidRPr="00A55703">
        <w:rPr>
          <w:rFonts w:ascii="Courier New" w:hAnsi="Courier New" w:cs="Courier New"/>
          <w:bCs/>
          <w:sz w:val="24"/>
          <w:szCs w:val="24"/>
        </w:rPr>
        <w:t>controls that must be evaluated.</w:t>
      </w:r>
    </w:p>
    <w:p w14:paraId="6007066C" w14:textId="77777777" w:rsidR="00A55703" w:rsidRPr="00A55703" w:rsidRDefault="00A55703">
      <w:pPr>
        <w:rPr>
          <w:rFonts w:ascii="Courier New" w:hAnsi="Courier New" w:cs="Courier New"/>
          <w:bCs/>
          <w:sz w:val="24"/>
          <w:szCs w:val="24"/>
        </w:rPr>
        <w:sectPr w:rsidR="00A55703" w:rsidRPr="00A55703" w:rsidSect="00A55703">
          <w:type w:val="continuous"/>
          <w:pgSz w:w="12240" w:h="15840"/>
          <w:pgMar w:top="1440" w:right="1040" w:bottom="1440" w:left="1440" w:header="720" w:footer="720" w:gutter="0"/>
          <w:cols w:num="2" w:space="720" w:equalWidth="0">
            <w:col w:w="3120" w:space="200"/>
            <w:col w:w="6440"/>
          </w:cols>
        </w:sectPr>
      </w:pPr>
    </w:p>
    <w:p w14:paraId="088E435E" w14:textId="77777777" w:rsidR="00A55703" w:rsidRPr="00A55703" w:rsidRDefault="00A55703">
      <w:pPr>
        <w:spacing w:after="488"/>
        <w:ind w:left="400"/>
        <w:rPr>
          <w:rFonts w:ascii="Courier New" w:hAnsi="Courier New" w:cs="Courier New"/>
          <w:bCs/>
          <w:sz w:val="24"/>
          <w:szCs w:val="24"/>
        </w:rPr>
      </w:pPr>
      <w:r w:rsidRPr="00A55703">
        <w:rPr>
          <w:rFonts w:ascii="Courier New" w:eastAsia="Calibri" w:hAnsi="Courier New" w:cs="Courier New"/>
          <w:bCs/>
          <w:noProof/>
          <w:sz w:val="24"/>
          <w:szCs w:val="24"/>
        </w:rPr>
        <w:lastRenderedPageBreak/>
        <mc:AlternateContent>
          <mc:Choice Requires="wpg">
            <w:drawing>
              <wp:inline distT="0" distB="0" distL="0" distR="0" wp14:anchorId="1F7E5EED" wp14:editId="4E0C6C1C">
                <wp:extent cx="6197600" cy="19050"/>
                <wp:effectExtent l="0" t="0" r="0" b="0"/>
                <wp:docPr id="25303" name="Group 25303"/>
                <wp:cNvGraphicFramePr/>
                <a:graphic xmlns:a="http://schemas.openxmlformats.org/drawingml/2006/main">
                  <a:graphicData uri="http://schemas.microsoft.com/office/word/2010/wordprocessingGroup">
                    <wpg:wgp>
                      <wpg:cNvGrpSpPr/>
                      <wpg:grpSpPr>
                        <a:xfrm>
                          <a:off x="0" y="0"/>
                          <a:ext cx="6197600" cy="19050"/>
                          <a:chOff x="0" y="0"/>
                          <a:chExt cx="6197600" cy="19050"/>
                        </a:xfrm>
                      </wpg:grpSpPr>
                      <wps:wsp>
                        <wps:cNvPr id="124" name="Shape 124"/>
                        <wps:cNvSpPr/>
                        <wps:spPr>
                          <a:xfrm>
                            <a:off x="0" y="0"/>
                            <a:ext cx="6197600" cy="0"/>
                          </a:xfrm>
                          <a:custGeom>
                            <a:avLst/>
                            <a:gdLst/>
                            <a:ahLst/>
                            <a:cxnLst/>
                            <a:rect l="0" t="0" r="0" b="0"/>
                            <a:pathLst>
                              <a:path w="6197600">
                                <a:moveTo>
                                  <a:pt x="0" y="0"/>
                                </a:moveTo>
                                <a:lnTo>
                                  <a:pt x="6197600"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A15A35E" id="Group 25303" o:spid="_x0000_s1026" style="width:488pt;height:1.5pt;mso-position-horizontal-relative:char;mso-position-vertical-relative:line" coordsize="6197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">
                <v:shape id="Shape 124" o:spid="_x0000_s1027" style="position:absolute;width:61976;height:0;visibility:visible;mso-wrap-style:square;v-text-anchor:top" coordsize="6197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" path="m,l6197600,e" filled="f" strokeweight="1.5pt">
                  <v:stroke miterlimit="83231f" joinstyle="miter"/>
                  <v:path arrowok="t" textboxrect="0,0,6197600,0"/>
                </v:shape>
                <w10:anchorlock/>
              </v:group>
            </w:pict>
          </mc:Fallback>
        </mc:AlternateContent>
      </w:r>
    </w:p>
    <w:p w14:paraId="54BB105D" w14:textId="77777777" w:rsidR="00A55703" w:rsidRPr="00A55703" w:rsidRDefault="00A55703">
      <w:pPr>
        <w:spacing w:after="201"/>
        <w:ind w:left="395"/>
        <w:rPr>
          <w:rFonts w:ascii="Courier New" w:hAnsi="Courier New" w:cs="Courier New"/>
          <w:bCs/>
          <w:sz w:val="24"/>
          <w:szCs w:val="24"/>
        </w:rPr>
      </w:pPr>
      <w:r w:rsidRPr="00A55703">
        <w:rPr>
          <w:rFonts w:ascii="Courier New" w:eastAsia="Arial" w:hAnsi="Courier New" w:cs="Courier New"/>
          <w:bCs/>
          <w:sz w:val="24"/>
          <w:szCs w:val="24"/>
        </w:rPr>
        <w:t>Contents (Listed by paragraph and page number)</w:t>
      </w:r>
    </w:p>
    <w:p w14:paraId="276FA7DD" w14:textId="77777777" w:rsidR="00A55703" w:rsidRPr="00A55703" w:rsidRDefault="00A55703">
      <w:pPr>
        <w:pStyle w:val="Heading2"/>
        <w:spacing w:after="189"/>
        <w:ind w:left="410"/>
        <w:rPr>
          <w:rFonts w:ascii="Courier New" w:hAnsi="Courier New" w:cs="Courier New"/>
          <w:bCs/>
          <w:color w:val="auto"/>
          <w:sz w:val="24"/>
          <w:szCs w:val="24"/>
        </w:rPr>
      </w:pPr>
      <w:r w:rsidRPr="00A55703">
        <w:rPr>
          <w:rFonts w:ascii="Courier New" w:hAnsi="Courier New" w:cs="Courier New"/>
          <w:bCs/>
          <w:color w:val="auto"/>
          <w:sz w:val="24"/>
          <w:szCs w:val="24"/>
        </w:rPr>
        <w:t>Chapter 1</w:t>
      </w:r>
    </w:p>
    <w:p w14:paraId="0187883B" w14:textId="77777777" w:rsidR="00A55703" w:rsidRPr="00A55703" w:rsidRDefault="00A55703">
      <w:pPr>
        <w:spacing w:after="189"/>
        <w:rPr>
          <w:rFonts w:ascii="Courier New" w:hAnsi="Courier New" w:cs="Courier New"/>
          <w:bCs/>
          <w:sz w:val="24"/>
          <w:szCs w:val="24"/>
        </w:rPr>
      </w:pPr>
      <w:r w:rsidRPr="00A55703">
        <w:rPr>
          <w:rFonts w:ascii="Courier New" w:eastAsia="Arial" w:hAnsi="Courier New" w:cs="Courier New"/>
          <w:bCs/>
          <w:sz w:val="24"/>
          <w:szCs w:val="24"/>
        </w:rPr>
        <w:t xml:space="preserve">Responsibilities and Policies, </w:t>
      </w:r>
      <w:r w:rsidRPr="00A55703">
        <w:rPr>
          <w:rFonts w:ascii="Courier New" w:eastAsia="Times New Roman" w:hAnsi="Courier New" w:cs="Courier New"/>
          <w:bCs/>
          <w:i/>
          <w:sz w:val="24"/>
          <w:szCs w:val="24"/>
        </w:rPr>
        <w:t>page 1</w:t>
      </w:r>
    </w:p>
    <w:p w14:paraId="4781E2BA" w14:textId="77777777" w:rsidR="00A55703" w:rsidRPr="00A55703" w:rsidRDefault="00A55703">
      <w:pPr>
        <w:pStyle w:val="Heading3"/>
        <w:spacing w:after="0"/>
        <w:ind w:left="410"/>
        <w:rPr>
          <w:rFonts w:ascii="Courier New" w:hAnsi="Courier New" w:cs="Courier New"/>
          <w:bCs/>
          <w:color w:val="auto"/>
          <w:sz w:val="24"/>
          <w:szCs w:val="24"/>
        </w:rPr>
      </w:pPr>
      <w:r w:rsidRPr="00A55703">
        <w:rPr>
          <w:rFonts w:ascii="Courier New" w:eastAsia="Times New Roman" w:hAnsi="Courier New" w:cs="Courier New"/>
          <w:bCs/>
          <w:i/>
          <w:color w:val="auto"/>
          <w:sz w:val="24"/>
          <w:szCs w:val="24"/>
        </w:rPr>
        <w:t>Section I General, page 1</w:t>
      </w:r>
    </w:p>
    <w:p w14:paraId="5CE3C240" w14:textId="77777777" w:rsidR="00A55703" w:rsidRPr="00A55703" w:rsidRDefault="00A55703">
      <w:pPr>
        <w:rPr>
          <w:rFonts w:ascii="Courier New" w:hAnsi="Courier New" w:cs="Courier New"/>
          <w:bCs/>
          <w:sz w:val="24"/>
          <w:szCs w:val="24"/>
        </w:rPr>
      </w:pPr>
      <w:r w:rsidRPr="00A55703">
        <w:rPr>
          <w:rFonts w:ascii="Courier New" w:hAnsi="Courier New" w:cs="Courier New"/>
          <w:bCs/>
          <w:sz w:val="24"/>
          <w:szCs w:val="24"/>
        </w:rPr>
        <w:t xml:space="preserve">Purpose • 1–1, </w:t>
      </w:r>
      <w:r w:rsidRPr="00A55703">
        <w:rPr>
          <w:rFonts w:ascii="Courier New" w:eastAsia="Times New Roman" w:hAnsi="Courier New" w:cs="Courier New"/>
          <w:bCs/>
          <w:i/>
          <w:sz w:val="24"/>
          <w:szCs w:val="24"/>
        </w:rPr>
        <w:t>page 1</w:t>
      </w:r>
    </w:p>
    <w:p w14:paraId="289FFDE6" w14:textId="77777777" w:rsidR="00A55703" w:rsidRPr="00A55703" w:rsidRDefault="00A55703">
      <w:pPr>
        <w:rPr>
          <w:rFonts w:ascii="Courier New" w:hAnsi="Courier New" w:cs="Courier New"/>
          <w:bCs/>
          <w:sz w:val="24"/>
          <w:szCs w:val="24"/>
        </w:rPr>
      </w:pPr>
      <w:r w:rsidRPr="00A55703">
        <w:rPr>
          <w:rFonts w:ascii="Courier New" w:hAnsi="Courier New" w:cs="Courier New"/>
          <w:bCs/>
          <w:sz w:val="24"/>
          <w:szCs w:val="24"/>
        </w:rPr>
        <w:t xml:space="preserve">References • 1–2, </w:t>
      </w:r>
      <w:r w:rsidRPr="00A55703">
        <w:rPr>
          <w:rFonts w:ascii="Courier New" w:eastAsia="Times New Roman" w:hAnsi="Courier New" w:cs="Courier New"/>
          <w:bCs/>
          <w:i/>
          <w:sz w:val="24"/>
          <w:szCs w:val="24"/>
        </w:rPr>
        <w:t>page 1</w:t>
      </w:r>
    </w:p>
    <w:p w14:paraId="1CDC2292" w14:textId="77777777" w:rsidR="00A55703" w:rsidRPr="00A55703" w:rsidRDefault="00A55703">
      <w:pPr>
        <w:rPr>
          <w:rFonts w:ascii="Courier New" w:hAnsi="Courier New" w:cs="Courier New"/>
          <w:bCs/>
          <w:sz w:val="24"/>
          <w:szCs w:val="24"/>
        </w:rPr>
      </w:pPr>
      <w:r w:rsidRPr="00A55703">
        <w:rPr>
          <w:rFonts w:ascii="Courier New" w:hAnsi="Courier New" w:cs="Courier New"/>
          <w:bCs/>
          <w:sz w:val="24"/>
          <w:szCs w:val="24"/>
        </w:rPr>
        <w:t xml:space="preserve">Explanation of abbreviations and terms • 1–3, </w:t>
      </w:r>
      <w:r w:rsidRPr="00A55703">
        <w:rPr>
          <w:rFonts w:ascii="Courier New" w:eastAsia="Times New Roman" w:hAnsi="Courier New" w:cs="Courier New"/>
          <w:bCs/>
          <w:i/>
          <w:sz w:val="24"/>
          <w:szCs w:val="24"/>
        </w:rPr>
        <w:t>page 1</w:t>
      </w:r>
    </w:p>
    <w:p w14:paraId="4426EF7D" w14:textId="77777777" w:rsidR="00A55703" w:rsidRPr="00A55703" w:rsidRDefault="00A55703">
      <w:pPr>
        <w:spacing w:after="191"/>
        <w:ind w:right="6684"/>
        <w:rPr>
          <w:rFonts w:ascii="Courier New" w:hAnsi="Courier New" w:cs="Courier New"/>
          <w:bCs/>
          <w:sz w:val="24"/>
          <w:szCs w:val="24"/>
          <w:lang w:val="fr-FR"/>
        </w:rPr>
      </w:pPr>
      <w:proofErr w:type="spellStart"/>
      <w:r w:rsidRPr="00A55703">
        <w:rPr>
          <w:rFonts w:ascii="Courier New" w:hAnsi="Courier New" w:cs="Courier New"/>
          <w:bCs/>
          <w:sz w:val="24"/>
          <w:szCs w:val="24"/>
          <w:lang w:val="fr-FR"/>
        </w:rPr>
        <w:t>Responsibilities</w:t>
      </w:r>
      <w:proofErr w:type="spellEnd"/>
      <w:r w:rsidRPr="00A55703">
        <w:rPr>
          <w:rFonts w:ascii="Courier New" w:hAnsi="Courier New" w:cs="Courier New"/>
          <w:bCs/>
          <w:sz w:val="24"/>
          <w:szCs w:val="24"/>
          <w:lang w:val="fr-FR"/>
        </w:rPr>
        <w:t xml:space="preserve"> • 1–4, </w:t>
      </w:r>
      <w:r w:rsidRPr="00A55703">
        <w:rPr>
          <w:rFonts w:ascii="Courier New" w:eastAsia="Times New Roman" w:hAnsi="Courier New" w:cs="Courier New"/>
          <w:bCs/>
          <w:i/>
          <w:sz w:val="24"/>
          <w:szCs w:val="24"/>
          <w:lang w:val="fr-FR"/>
        </w:rPr>
        <w:t xml:space="preserve">page 1 </w:t>
      </w:r>
      <w:r w:rsidRPr="00A55703">
        <w:rPr>
          <w:rFonts w:ascii="Courier New" w:hAnsi="Courier New" w:cs="Courier New"/>
          <w:bCs/>
          <w:sz w:val="24"/>
          <w:szCs w:val="24"/>
          <w:lang w:val="fr-FR"/>
        </w:rPr>
        <w:t xml:space="preserve">Scope • 1–5, </w:t>
      </w:r>
      <w:r w:rsidRPr="00A55703">
        <w:rPr>
          <w:rFonts w:ascii="Courier New" w:eastAsia="Times New Roman" w:hAnsi="Courier New" w:cs="Courier New"/>
          <w:bCs/>
          <w:i/>
          <w:sz w:val="24"/>
          <w:szCs w:val="24"/>
          <w:lang w:val="fr-FR"/>
        </w:rPr>
        <w:t>page 1</w:t>
      </w:r>
    </w:p>
    <w:p w14:paraId="24BE6DF2" w14:textId="77777777" w:rsidR="00A55703" w:rsidRPr="00A55703" w:rsidRDefault="00A55703">
      <w:pPr>
        <w:pStyle w:val="Heading3"/>
        <w:spacing w:after="0"/>
        <w:ind w:left="410"/>
        <w:rPr>
          <w:rFonts w:ascii="Courier New" w:hAnsi="Courier New" w:cs="Courier New"/>
          <w:bCs/>
          <w:color w:val="auto"/>
          <w:sz w:val="24"/>
          <w:szCs w:val="24"/>
          <w:lang w:val="fr-FR"/>
        </w:rPr>
      </w:pPr>
      <w:r w:rsidRPr="00A55703">
        <w:rPr>
          <w:rFonts w:ascii="Courier New" w:eastAsia="Times New Roman" w:hAnsi="Courier New" w:cs="Courier New"/>
          <w:bCs/>
          <w:i/>
          <w:color w:val="auto"/>
          <w:sz w:val="24"/>
          <w:szCs w:val="24"/>
          <w:lang w:val="fr-FR"/>
        </w:rPr>
        <w:t>Section II</w:t>
      </w:r>
    </w:p>
    <w:p w14:paraId="388CA718" w14:textId="77777777" w:rsidR="00A55703" w:rsidRPr="00A55703" w:rsidRDefault="00A55703">
      <w:pPr>
        <w:pStyle w:val="Heading3"/>
        <w:spacing w:after="0"/>
        <w:ind w:left="410"/>
        <w:rPr>
          <w:rFonts w:ascii="Courier New" w:hAnsi="Courier New" w:cs="Courier New"/>
          <w:bCs/>
          <w:color w:val="auto"/>
          <w:sz w:val="24"/>
          <w:szCs w:val="24"/>
        </w:rPr>
      </w:pPr>
      <w:r w:rsidRPr="00A55703">
        <w:rPr>
          <w:rFonts w:ascii="Courier New" w:eastAsia="Times New Roman" w:hAnsi="Courier New" w:cs="Courier New"/>
          <w:bCs/>
          <w:i/>
          <w:color w:val="auto"/>
          <w:sz w:val="24"/>
          <w:szCs w:val="24"/>
        </w:rPr>
        <w:t>Responsibilities, page 2</w:t>
      </w:r>
    </w:p>
    <w:p w14:paraId="06F316D1" w14:textId="77777777" w:rsidR="00A55703" w:rsidRPr="00A55703" w:rsidRDefault="00A55703">
      <w:pPr>
        <w:spacing w:after="426"/>
        <w:rPr>
          <w:rFonts w:ascii="Courier New" w:hAnsi="Courier New" w:cs="Courier New"/>
          <w:bCs/>
          <w:sz w:val="24"/>
          <w:szCs w:val="24"/>
        </w:rPr>
      </w:pPr>
      <w:r w:rsidRPr="00A55703">
        <w:rPr>
          <w:rFonts w:ascii="Courier New" w:hAnsi="Courier New" w:cs="Courier New"/>
          <w:bCs/>
          <w:sz w:val="24"/>
          <w:szCs w:val="24"/>
        </w:rPr>
        <w:t xml:space="preserve">Department of the Army • 1–6, </w:t>
      </w:r>
      <w:r w:rsidRPr="00A55703">
        <w:rPr>
          <w:rFonts w:ascii="Courier New" w:eastAsia="Times New Roman" w:hAnsi="Courier New" w:cs="Courier New"/>
          <w:bCs/>
          <w:i/>
          <w:sz w:val="24"/>
          <w:szCs w:val="24"/>
        </w:rPr>
        <w:t>page 2</w:t>
      </w:r>
    </w:p>
    <w:p w14:paraId="36BF1443" w14:textId="77777777" w:rsidR="00A55703" w:rsidRPr="00A55703" w:rsidRDefault="00A55703">
      <w:pPr>
        <w:spacing w:after="99"/>
        <w:ind w:left="400"/>
        <w:rPr>
          <w:rFonts w:ascii="Courier New" w:hAnsi="Courier New" w:cs="Courier New"/>
          <w:bCs/>
          <w:sz w:val="24"/>
          <w:szCs w:val="24"/>
        </w:rPr>
      </w:pPr>
      <w:r w:rsidRPr="00A55703">
        <w:rPr>
          <w:rFonts w:ascii="Courier New" w:eastAsia="Calibri" w:hAnsi="Courier New" w:cs="Courier New"/>
          <w:bCs/>
          <w:noProof/>
          <w:sz w:val="24"/>
          <w:szCs w:val="24"/>
        </w:rPr>
        <mc:AlternateContent>
          <mc:Choice Requires="wpg">
            <w:drawing>
              <wp:inline distT="0" distB="0" distL="0" distR="0" wp14:anchorId="4D9C48FC" wp14:editId="7FA8CB14">
                <wp:extent cx="6197600" cy="6350"/>
                <wp:effectExtent l="0" t="0" r="0" b="0"/>
                <wp:docPr id="25305" name="Group 25305"/>
                <wp:cNvGraphicFramePr/>
                <a:graphic xmlns:a="http://schemas.openxmlformats.org/drawingml/2006/main">
                  <a:graphicData uri="http://schemas.microsoft.com/office/word/2010/wordprocessingGroup">
                    <wpg:wgp>
                      <wpg:cNvGrpSpPr/>
                      <wpg:grpSpPr>
                        <a:xfrm>
                          <a:off x="0" y="0"/>
                          <a:ext cx="6197600" cy="6350"/>
                          <a:chOff x="0" y="0"/>
                          <a:chExt cx="6197600" cy="6350"/>
                        </a:xfrm>
                      </wpg:grpSpPr>
                      <wps:wsp>
                        <wps:cNvPr id="146" name="Shape 146"/>
                        <wps:cNvSpPr/>
                        <wps:spPr>
                          <a:xfrm>
                            <a:off x="0" y="0"/>
                            <a:ext cx="6197600" cy="0"/>
                          </a:xfrm>
                          <a:custGeom>
                            <a:avLst/>
                            <a:gdLst/>
                            <a:ahLst/>
                            <a:cxnLst/>
                            <a:rect l="0" t="0" r="0" b="0"/>
                            <a:pathLst>
                              <a:path w="6197600">
                                <a:moveTo>
                                  <a:pt x="0" y="0"/>
                                </a:moveTo>
                                <a:lnTo>
                                  <a:pt x="61976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44803BA" id="Group 25305" o:spid="_x0000_s1026" style="width:488pt;height:.5pt;mso-position-horizontal-relative:char;mso-position-vertical-relative:line" coordsize="6197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">
                <v:shape id="Shape 146" o:spid="_x0000_s1027" style="position:absolute;width:61976;height:0;visibility:visible;mso-wrap-style:square;v-text-anchor:top" coordsize="6197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" path="m,l6197600,e" filled="f" strokeweight=".5pt">
                  <v:stroke miterlimit="83231f" joinstyle="miter"/>
                  <v:path arrowok="t" textboxrect="0,0,6197600,0"/>
                </v:shape>
                <w10:anchorlock/>
              </v:group>
            </w:pict>
          </mc:Fallback>
        </mc:AlternateContent>
      </w:r>
    </w:p>
    <w:p w14:paraId="5B791AFD" w14:textId="77777777" w:rsidR="00A55703" w:rsidRPr="00A55703" w:rsidRDefault="00A55703">
      <w:pPr>
        <w:spacing w:after="124"/>
        <w:ind w:left="395"/>
        <w:rPr>
          <w:rFonts w:ascii="Courier New" w:hAnsi="Courier New" w:cs="Courier New"/>
          <w:bCs/>
          <w:sz w:val="24"/>
          <w:szCs w:val="24"/>
        </w:rPr>
      </w:pPr>
      <w:r w:rsidRPr="00A55703">
        <w:rPr>
          <w:rFonts w:ascii="Courier New" w:eastAsia="Arial" w:hAnsi="Courier New" w:cs="Courier New"/>
          <w:bCs/>
          <w:sz w:val="24"/>
          <w:szCs w:val="24"/>
        </w:rPr>
        <w:t>*This regulation supersedes AR 5–10, dated 1 March 2001.</w:t>
      </w:r>
    </w:p>
    <w:p w14:paraId="01BFFF02" w14:textId="0F76F151" w:rsidR="00845926" w:rsidRPr="00A55703" w:rsidRDefault="00A55703" w:rsidP="00845926">
      <w:pPr>
        <w:tabs>
          <w:tab w:val="center" w:pos="5280"/>
          <w:tab w:val="right" w:pos="10160"/>
        </w:tabs>
        <w:spacing w:after="183"/>
        <w:ind w:right="-15"/>
        <w:rPr>
          <w:rFonts w:ascii="Courier New" w:hAnsi="Courier New" w:cs="Courier New"/>
          <w:bCs/>
          <w:sz w:val="24"/>
          <w:szCs w:val="24"/>
        </w:rPr>
      </w:pPr>
      <w:r w:rsidRPr="00A55703">
        <w:rPr>
          <w:rFonts w:ascii="Courier New" w:eastAsia="Calibri" w:hAnsi="Courier New" w:cs="Courier New"/>
          <w:bCs/>
          <w:sz w:val="24"/>
          <w:szCs w:val="24"/>
        </w:rPr>
        <w:tab/>
      </w:r>
      <w:proofErr w:type="gramStart"/>
      <w:r w:rsidR="00845926">
        <w:rPr>
          <w:rFonts w:ascii="Courier New" w:eastAsia="Calibri" w:hAnsi="Courier New" w:cs="Courier New"/>
          <w:bCs/>
          <w:sz w:val="24"/>
          <w:szCs w:val="24"/>
        </w:rPr>
        <w:t>&lt;!--</w:t>
      </w:r>
      <w:proofErr w:type="gramEnd"/>
      <w:r w:rsidR="00845926" w:rsidRPr="00845926">
        <w:rPr>
          <w:rFonts w:ascii="Courier New" w:eastAsia="Arial" w:hAnsi="Courier New" w:cs="Courier New"/>
          <w:bCs/>
          <w:sz w:val="24"/>
          <w:szCs w:val="24"/>
        </w:rPr>
        <w:t xml:space="preserve"> </w:t>
      </w:r>
      <w:r w:rsidR="00845926" w:rsidRPr="00A55703">
        <w:rPr>
          <w:rFonts w:ascii="Courier New" w:eastAsia="Arial" w:hAnsi="Courier New" w:cs="Courier New"/>
          <w:bCs/>
          <w:sz w:val="24"/>
          <w:szCs w:val="24"/>
        </w:rPr>
        <w:t>AR 5–10 • 20 August 2010</w:t>
      </w:r>
      <w:r w:rsidR="00845926" w:rsidRPr="00A55703">
        <w:rPr>
          <w:rFonts w:ascii="Courier New" w:eastAsia="Arial" w:hAnsi="Courier New" w:cs="Courier New"/>
          <w:bCs/>
          <w:sz w:val="24"/>
          <w:szCs w:val="24"/>
        </w:rPr>
        <w:tab/>
      </w:r>
      <w:proofErr w:type="spellStart"/>
      <w:r w:rsidR="00845926" w:rsidRPr="00A55703">
        <w:rPr>
          <w:rFonts w:ascii="Courier New" w:eastAsia="Arial" w:hAnsi="Courier New" w:cs="Courier New"/>
          <w:bCs/>
          <w:sz w:val="24"/>
          <w:szCs w:val="24"/>
        </w:rPr>
        <w:t>i</w:t>
      </w:r>
      <w:proofErr w:type="spellEnd"/>
    </w:p>
    <w:p w14:paraId="3DA6AE11" w14:textId="77777777" w:rsidR="00845926" w:rsidRPr="00A55703" w:rsidRDefault="00845926" w:rsidP="00845926">
      <w:pPr>
        <w:pStyle w:val="Heading1"/>
        <w:ind w:left="400"/>
        <w:rPr>
          <w:rFonts w:ascii="Courier New" w:hAnsi="Courier New" w:cs="Courier New"/>
          <w:bCs/>
          <w:color w:val="auto"/>
          <w:sz w:val="24"/>
          <w:szCs w:val="24"/>
        </w:rPr>
      </w:pPr>
      <w:r w:rsidRPr="00A55703">
        <w:rPr>
          <w:rFonts w:ascii="Courier New" w:hAnsi="Courier New" w:cs="Courier New"/>
          <w:bCs/>
          <w:color w:val="auto"/>
          <w:sz w:val="24"/>
          <w:szCs w:val="24"/>
        </w:rPr>
        <w:t>UNCLASSIFIED</w:t>
      </w:r>
    </w:p>
    <w:p w14:paraId="3E70A0D0" w14:textId="77777777" w:rsidR="00845926" w:rsidRPr="00A55703" w:rsidRDefault="00845926" w:rsidP="00845926">
      <w:pPr>
        <w:spacing w:after="151"/>
        <w:ind w:left="-5"/>
        <w:rPr>
          <w:rFonts w:ascii="Courier New" w:hAnsi="Courier New" w:cs="Courier New"/>
          <w:bCs/>
          <w:sz w:val="24"/>
          <w:szCs w:val="24"/>
        </w:rPr>
      </w:pPr>
      <w:r w:rsidRPr="00A55703">
        <w:rPr>
          <w:rFonts w:ascii="Courier New" w:eastAsia="Arial" w:hAnsi="Courier New" w:cs="Courier New"/>
          <w:bCs/>
          <w:sz w:val="24"/>
          <w:szCs w:val="24"/>
        </w:rPr>
        <w:t>Contents—Continued</w:t>
      </w:r>
    </w:p>
    <w:p w14:paraId="4861D0D0" w14:textId="01D625DB" w:rsidR="00A55703" w:rsidRPr="00A55703" w:rsidRDefault="00845926" w:rsidP="00845926">
      <w:pPr>
        <w:tabs>
          <w:tab w:val="center" w:pos="5280"/>
          <w:tab w:val="right" w:pos="10160"/>
        </w:tabs>
        <w:spacing w:after="183"/>
        <w:ind w:right="-15"/>
        <w:rPr>
          <w:rFonts w:ascii="Courier New" w:hAnsi="Courier New" w:cs="Courier New"/>
          <w:bCs/>
          <w:sz w:val="24"/>
          <w:szCs w:val="24"/>
        </w:rPr>
      </w:pPr>
      <w:r>
        <w:rPr>
          <w:rFonts w:ascii="Courier New" w:eastAsia="Calibri" w:hAnsi="Courier New" w:cs="Courier New"/>
          <w:bCs/>
          <w:sz w:val="24"/>
          <w:szCs w:val="24"/>
        </w:rPr>
        <w:t>--&gt;</w:t>
      </w:r>
    </w:p>
    <w:p w14:paraId="6B948D4F" w14:textId="77777777" w:rsidR="00A55703" w:rsidRPr="00A55703" w:rsidRDefault="00A55703">
      <w:pPr>
        <w:spacing w:after="189"/>
        <w:ind w:left="-5"/>
        <w:rPr>
          <w:rFonts w:ascii="Courier New" w:hAnsi="Courier New" w:cs="Courier New"/>
          <w:bCs/>
          <w:sz w:val="24"/>
          <w:szCs w:val="24"/>
        </w:rPr>
      </w:pPr>
      <w:r w:rsidRPr="00A55703">
        <w:rPr>
          <w:rFonts w:ascii="Courier New" w:hAnsi="Courier New" w:cs="Courier New"/>
          <w:bCs/>
          <w:sz w:val="24"/>
          <w:szCs w:val="24"/>
        </w:rPr>
        <w:t xml:space="preserve">Commanders of Army Commands, Army Service Component Commands, and Direct Reporting Units • 1–7, </w:t>
      </w:r>
      <w:r w:rsidRPr="00A55703">
        <w:rPr>
          <w:rFonts w:ascii="Courier New" w:eastAsia="Times New Roman" w:hAnsi="Courier New" w:cs="Courier New"/>
          <w:bCs/>
          <w:i/>
          <w:sz w:val="24"/>
          <w:szCs w:val="24"/>
        </w:rPr>
        <w:t>page 4</w:t>
      </w:r>
    </w:p>
    <w:p w14:paraId="3CFDF00F" w14:textId="77777777" w:rsidR="00A55703" w:rsidRPr="00A55703" w:rsidRDefault="00A55703">
      <w:pPr>
        <w:pStyle w:val="Heading2"/>
        <w:ind w:left="-5"/>
        <w:rPr>
          <w:rFonts w:ascii="Courier New" w:hAnsi="Courier New" w:cs="Courier New"/>
          <w:bCs/>
          <w:color w:val="auto"/>
          <w:sz w:val="24"/>
          <w:szCs w:val="24"/>
        </w:rPr>
      </w:pPr>
      <w:r w:rsidRPr="00A55703">
        <w:rPr>
          <w:rFonts w:ascii="Courier New" w:hAnsi="Courier New" w:cs="Courier New"/>
          <w:bCs/>
          <w:color w:val="auto"/>
          <w:sz w:val="24"/>
          <w:szCs w:val="24"/>
        </w:rPr>
        <w:t xml:space="preserve">Chapter 2 Planning Stationing Actions, </w:t>
      </w:r>
      <w:r w:rsidRPr="00A55703">
        <w:rPr>
          <w:rFonts w:ascii="Courier New" w:eastAsia="Times New Roman" w:hAnsi="Courier New" w:cs="Courier New"/>
          <w:bCs/>
          <w:i/>
          <w:color w:val="auto"/>
          <w:sz w:val="24"/>
          <w:szCs w:val="24"/>
        </w:rPr>
        <w:t>page 5</w:t>
      </w:r>
    </w:p>
    <w:p w14:paraId="74EF39B3" w14:textId="77777777" w:rsidR="00A55703" w:rsidRPr="00A55703" w:rsidRDefault="00A55703">
      <w:pPr>
        <w:ind w:left="-5"/>
        <w:rPr>
          <w:rFonts w:ascii="Courier New" w:hAnsi="Courier New" w:cs="Courier New"/>
          <w:bCs/>
          <w:sz w:val="24"/>
          <w:szCs w:val="24"/>
        </w:rPr>
      </w:pPr>
      <w:r w:rsidRPr="00A55703">
        <w:rPr>
          <w:rFonts w:ascii="Courier New" w:hAnsi="Courier New" w:cs="Courier New"/>
          <w:bCs/>
          <w:sz w:val="24"/>
          <w:szCs w:val="24"/>
        </w:rPr>
        <w:t xml:space="preserve">General • 2–1, </w:t>
      </w:r>
      <w:r w:rsidRPr="00A55703">
        <w:rPr>
          <w:rFonts w:ascii="Courier New" w:eastAsia="Times New Roman" w:hAnsi="Courier New" w:cs="Courier New"/>
          <w:bCs/>
          <w:i/>
          <w:sz w:val="24"/>
          <w:szCs w:val="24"/>
        </w:rPr>
        <w:t>page 5</w:t>
      </w:r>
    </w:p>
    <w:p w14:paraId="18858875" w14:textId="77777777" w:rsidR="00A55703" w:rsidRPr="00A55703" w:rsidRDefault="00A55703">
      <w:pPr>
        <w:ind w:left="-5"/>
        <w:rPr>
          <w:rFonts w:ascii="Courier New" w:hAnsi="Courier New" w:cs="Courier New"/>
          <w:bCs/>
          <w:sz w:val="24"/>
          <w:szCs w:val="24"/>
        </w:rPr>
      </w:pPr>
      <w:r w:rsidRPr="00A55703">
        <w:rPr>
          <w:rFonts w:ascii="Courier New" w:hAnsi="Courier New" w:cs="Courier New"/>
          <w:bCs/>
          <w:sz w:val="24"/>
          <w:szCs w:val="24"/>
        </w:rPr>
        <w:t xml:space="preserve">Long-range stationing plans • 2–2, </w:t>
      </w:r>
      <w:r w:rsidRPr="00A55703">
        <w:rPr>
          <w:rFonts w:ascii="Courier New" w:eastAsia="Times New Roman" w:hAnsi="Courier New" w:cs="Courier New"/>
          <w:bCs/>
          <w:i/>
          <w:sz w:val="24"/>
          <w:szCs w:val="24"/>
        </w:rPr>
        <w:t>page 5</w:t>
      </w:r>
    </w:p>
    <w:p w14:paraId="55D0B0DE" w14:textId="77777777" w:rsidR="00A55703" w:rsidRPr="00A55703" w:rsidRDefault="00A55703">
      <w:pPr>
        <w:ind w:left="-5"/>
        <w:rPr>
          <w:rFonts w:ascii="Courier New" w:hAnsi="Courier New" w:cs="Courier New"/>
          <w:bCs/>
          <w:sz w:val="24"/>
          <w:szCs w:val="24"/>
        </w:rPr>
      </w:pPr>
      <w:r w:rsidRPr="00A55703">
        <w:rPr>
          <w:rFonts w:ascii="Courier New" w:hAnsi="Courier New" w:cs="Courier New"/>
          <w:bCs/>
          <w:sz w:val="24"/>
          <w:szCs w:val="24"/>
        </w:rPr>
        <w:t xml:space="preserve">Process • 2–3, </w:t>
      </w:r>
      <w:r w:rsidRPr="00A55703">
        <w:rPr>
          <w:rFonts w:ascii="Courier New" w:eastAsia="Times New Roman" w:hAnsi="Courier New" w:cs="Courier New"/>
          <w:bCs/>
          <w:i/>
          <w:sz w:val="24"/>
          <w:szCs w:val="24"/>
        </w:rPr>
        <w:t xml:space="preserve">page </w:t>
      </w:r>
      <w:proofErr w:type="gramStart"/>
      <w:r w:rsidRPr="00A55703">
        <w:rPr>
          <w:rFonts w:ascii="Courier New" w:eastAsia="Times New Roman" w:hAnsi="Courier New" w:cs="Courier New"/>
          <w:bCs/>
          <w:i/>
          <w:sz w:val="24"/>
          <w:szCs w:val="24"/>
        </w:rPr>
        <w:t>6</w:t>
      </w:r>
      <w:proofErr w:type="gramEnd"/>
    </w:p>
    <w:p w14:paraId="421E0F9D" w14:textId="77777777" w:rsidR="00A55703" w:rsidRPr="00A55703" w:rsidRDefault="00A55703">
      <w:pPr>
        <w:ind w:left="-5"/>
        <w:rPr>
          <w:rFonts w:ascii="Courier New" w:hAnsi="Courier New" w:cs="Courier New"/>
          <w:bCs/>
          <w:sz w:val="24"/>
          <w:szCs w:val="24"/>
        </w:rPr>
      </w:pPr>
      <w:r w:rsidRPr="00A55703">
        <w:rPr>
          <w:rFonts w:ascii="Courier New" w:hAnsi="Courier New" w:cs="Courier New"/>
          <w:bCs/>
          <w:sz w:val="24"/>
          <w:szCs w:val="24"/>
        </w:rPr>
        <w:t xml:space="preserve">The Secretary of Defense, other Defense Agencies, Joint, and other Service interface • 2–4, </w:t>
      </w:r>
      <w:r w:rsidRPr="00A55703">
        <w:rPr>
          <w:rFonts w:ascii="Courier New" w:eastAsia="Times New Roman" w:hAnsi="Courier New" w:cs="Courier New"/>
          <w:bCs/>
          <w:i/>
          <w:sz w:val="24"/>
          <w:szCs w:val="24"/>
        </w:rPr>
        <w:t>page 7</w:t>
      </w:r>
    </w:p>
    <w:p w14:paraId="1649C125" w14:textId="77777777" w:rsidR="00A55703" w:rsidRPr="00A55703" w:rsidRDefault="00A55703">
      <w:pPr>
        <w:spacing w:after="191"/>
        <w:ind w:left="-5" w:right="2785"/>
        <w:rPr>
          <w:rFonts w:ascii="Courier New" w:hAnsi="Courier New" w:cs="Courier New"/>
          <w:bCs/>
          <w:sz w:val="24"/>
          <w:szCs w:val="24"/>
        </w:rPr>
      </w:pPr>
      <w:r w:rsidRPr="00A55703">
        <w:rPr>
          <w:rFonts w:ascii="Courier New" w:hAnsi="Courier New" w:cs="Courier New"/>
          <w:bCs/>
          <w:sz w:val="24"/>
          <w:szCs w:val="24"/>
        </w:rPr>
        <w:lastRenderedPageBreak/>
        <w:t xml:space="preserve">Stationing activities external to the routine stationing process • 2–5, </w:t>
      </w:r>
      <w:r w:rsidRPr="00A55703">
        <w:rPr>
          <w:rFonts w:ascii="Courier New" w:eastAsia="Times New Roman" w:hAnsi="Courier New" w:cs="Courier New"/>
          <w:bCs/>
          <w:i/>
          <w:sz w:val="24"/>
          <w:szCs w:val="24"/>
        </w:rPr>
        <w:t xml:space="preserve">page 7 </w:t>
      </w:r>
      <w:r w:rsidRPr="00A55703">
        <w:rPr>
          <w:rFonts w:ascii="Courier New" w:hAnsi="Courier New" w:cs="Courier New"/>
          <w:bCs/>
          <w:sz w:val="24"/>
          <w:szCs w:val="24"/>
        </w:rPr>
        <w:t xml:space="preserve">Stationing </w:t>
      </w:r>
      <w:proofErr w:type="gramStart"/>
      <w:r w:rsidRPr="00A55703">
        <w:rPr>
          <w:rFonts w:ascii="Courier New" w:hAnsi="Courier New" w:cs="Courier New"/>
          <w:bCs/>
          <w:sz w:val="24"/>
          <w:szCs w:val="24"/>
        </w:rPr>
        <w:t>time lines</w:t>
      </w:r>
      <w:proofErr w:type="gramEnd"/>
      <w:r w:rsidRPr="00A55703">
        <w:rPr>
          <w:rFonts w:ascii="Courier New" w:hAnsi="Courier New" w:cs="Courier New"/>
          <w:bCs/>
          <w:sz w:val="24"/>
          <w:szCs w:val="24"/>
        </w:rPr>
        <w:t xml:space="preserve"> • 2–6, </w:t>
      </w:r>
      <w:r w:rsidRPr="00A55703">
        <w:rPr>
          <w:rFonts w:ascii="Courier New" w:eastAsia="Times New Roman" w:hAnsi="Courier New" w:cs="Courier New"/>
          <w:bCs/>
          <w:i/>
          <w:sz w:val="24"/>
          <w:szCs w:val="24"/>
        </w:rPr>
        <w:t>page 7</w:t>
      </w:r>
    </w:p>
    <w:p w14:paraId="26836A61" w14:textId="77777777" w:rsidR="00A55703" w:rsidRPr="00A55703" w:rsidRDefault="00A55703">
      <w:pPr>
        <w:pStyle w:val="Heading2"/>
        <w:ind w:left="-5"/>
        <w:rPr>
          <w:rFonts w:ascii="Courier New" w:hAnsi="Courier New" w:cs="Courier New"/>
          <w:bCs/>
          <w:color w:val="auto"/>
          <w:sz w:val="24"/>
          <w:szCs w:val="24"/>
        </w:rPr>
      </w:pPr>
      <w:r w:rsidRPr="00A55703">
        <w:rPr>
          <w:rFonts w:ascii="Courier New" w:hAnsi="Courier New" w:cs="Courier New"/>
          <w:bCs/>
          <w:color w:val="auto"/>
          <w:sz w:val="24"/>
          <w:szCs w:val="24"/>
        </w:rPr>
        <w:t xml:space="preserve">Chapter 3 Reporting and Staffing Stationing Actions, </w:t>
      </w:r>
      <w:r w:rsidRPr="00A55703">
        <w:rPr>
          <w:rFonts w:ascii="Courier New" w:eastAsia="Times New Roman" w:hAnsi="Courier New" w:cs="Courier New"/>
          <w:bCs/>
          <w:i/>
          <w:color w:val="auto"/>
          <w:sz w:val="24"/>
          <w:szCs w:val="24"/>
        </w:rPr>
        <w:t>page 8</w:t>
      </w:r>
    </w:p>
    <w:p w14:paraId="1A94DF16" w14:textId="77777777" w:rsidR="00A55703" w:rsidRPr="00A55703" w:rsidRDefault="00A55703">
      <w:pPr>
        <w:ind w:left="-5"/>
        <w:rPr>
          <w:rFonts w:ascii="Courier New" w:hAnsi="Courier New" w:cs="Courier New"/>
          <w:bCs/>
          <w:sz w:val="24"/>
          <w:szCs w:val="24"/>
        </w:rPr>
      </w:pPr>
      <w:r w:rsidRPr="00A55703">
        <w:rPr>
          <w:rFonts w:ascii="Courier New" w:hAnsi="Courier New" w:cs="Courier New"/>
          <w:bCs/>
          <w:sz w:val="24"/>
          <w:szCs w:val="24"/>
        </w:rPr>
        <w:t xml:space="preserve">General • 3–1, </w:t>
      </w:r>
      <w:r w:rsidRPr="00A55703">
        <w:rPr>
          <w:rFonts w:ascii="Courier New" w:eastAsia="Times New Roman" w:hAnsi="Courier New" w:cs="Courier New"/>
          <w:bCs/>
          <w:i/>
          <w:sz w:val="24"/>
          <w:szCs w:val="24"/>
        </w:rPr>
        <w:t>page 8</w:t>
      </w:r>
    </w:p>
    <w:p w14:paraId="5C3F0C48" w14:textId="77777777" w:rsidR="00A55703" w:rsidRPr="00A55703" w:rsidRDefault="00A55703">
      <w:pPr>
        <w:ind w:left="-5"/>
        <w:rPr>
          <w:rFonts w:ascii="Courier New" w:hAnsi="Courier New" w:cs="Courier New"/>
          <w:bCs/>
          <w:sz w:val="24"/>
          <w:szCs w:val="24"/>
        </w:rPr>
      </w:pPr>
      <w:r w:rsidRPr="00A55703">
        <w:rPr>
          <w:rFonts w:ascii="Courier New" w:hAnsi="Courier New" w:cs="Courier New"/>
          <w:bCs/>
          <w:sz w:val="24"/>
          <w:szCs w:val="24"/>
        </w:rPr>
        <w:t xml:space="preserve">Pending unit actions • 3–2, </w:t>
      </w:r>
      <w:r w:rsidRPr="00A55703">
        <w:rPr>
          <w:rFonts w:ascii="Courier New" w:eastAsia="Times New Roman" w:hAnsi="Courier New" w:cs="Courier New"/>
          <w:bCs/>
          <w:i/>
          <w:sz w:val="24"/>
          <w:szCs w:val="24"/>
        </w:rPr>
        <w:t>page 8</w:t>
      </w:r>
    </w:p>
    <w:p w14:paraId="79C71652" w14:textId="77777777" w:rsidR="00A55703" w:rsidRPr="00A55703" w:rsidRDefault="00A55703">
      <w:pPr>
        <w:ind w:left="-5"/>
        <w:rPr>
          <w:rFonts w:ascii="Courier New" w:hAnsi="Courier New" w:cs="Courier New"/>
          <w:bCs/>
          <w:sz w:val="24"/>
          <w:szCs w:val="24"/>
        </w:rPr>
      </w:pPr>
      <w:r w:rsidRPr="00A55703">
        <w:rPr>
          <w:rFonts w:ascii="Courier New" w:hAnsi="Courier New" w:cs="Courier New"/>
          <w:bCs/>
          <w:sz w:val="24"/>
          <w:szCs w:val="24"/>
        </w:rPr>
        <w:t xml:space="preserve">Approval authority • 3–3, </w:t>
      </w:r>
      <w:r w:rsidRPr="00A55703">
        <w:rPr>
          <w:rFonts w:ascii="Courier New" w:eastAsia="Times New Roman" w:hAnsi="Courier New" w:cs="Courier New"/>
          <w:bCs/>
          <w:i/>
          <w:sz w:val="24"/>
          <w:szCs w:val="24"/>
        </w:rPr>
        <w:t>page 8</w:t>
      </w:r>
    </w:p>
    <w:p w14:paraId="65B044C4" w14:textId="77777777" w:rsidR="00A55703" w:rsidRPr="00A55703" w:rsidRDefault="00A55703">
      <w:pPr>
        <w:ind w:left="-5"/>
        <w:rPr>
          <w:rFonts w:ascii="Courier New" w:hAnsi="Courier New" w:cs="Courier New"/>
          <w:bCs/>
          <w:sz w:val="24"/>
          <w:szCs w:val="24"/>
        </w:rPr>
      </w:pPr>
      <w:r w:rsidRPr="00A55703">
        <w:rPr>
          <w:rFonts w:ascii="Courier New" w:hAnsi="Courier New" w:cs="Courier New"/>
          <w:bCs/>
          <w:sz w:val="24"/>
          <w:szCs w:val="24"/>
        </w:rPr>
        <w:t xml:space="preserve">Stationing package requirements • 3–4, </w:t>
      </w:r>
      <w:r w:rsidRPr="00A55703">
        <w:rPr>
          <w:rFonts w:ascii="Courier New" w:eastAsia="Times New Roman" w:hAnsi="Courier New" w:cs="Courier New"/>
          <w:bCs/>
          <w:i/>
          <w:sz w:val="24"/>
          <w:szCs w:val="24"/>
        </w:rPr>
        <w:t>page 8</w:t>
      </w:r>
    </w:p>
    <w:p w14:paraId="364B1282" w14:textId="77777777" w:rsidR="00A55703" w:rsidRPr="00A55703" w:rsidRDefault="00A55703">
      <w:pPr>
        <w:ind w:left="-5"/>
        <w:rPr>
          <w:rFonts w:ascii="Courier New" w:hAnsi="Courier New" w:cs="Courier New"/>
          <w:bCs/>
          <w:sz w:val="24"/>
          <w:szCs w:val="24"/>
        </w:rPr>
      </w:pPr>
      <w:r w:rsidRPr="00A55703">
        <w:rPr>
          <w:rFonts w:ascii="Courier New" w:hAnsi="Courier New" w:cs="Courier New"/>
          <w:bCs/>
          <w:sz w:val="24"/>
          <w:szCs w:val="24"/>
        </w:rPr>
        <w:t xml:space="preserve">Stationing packages • 3–5, </w:t>
      </w:r>
      <w:r w:rsidRPr="00A55703">
        <w:rPr>
          <w:rFonts w:ascii="Courier New" w:eastAsia="Times New Roman" w:hAnsi="Courier New" w:cs="Courier New"/>
          <w:bCs/>
          <w:i/>
          <w:sz w:val="24"/>
          <w:szCs w:val="24"/>
        </w:rPr>
        <w:t>page 9</w:t>
      </w:r>
    </w:p>
    <w:p w14:paraId="7911D000" w14:textId="77777777" w:rsidR="00A55703" w:rsidRPr="00A55703" w:rsidRDefault="00A55703">
      <w:pPr>
        <w:ind w:left="-5"/>
        <w:rPr>
          <w:rFonts w:ascii="Courier New" w:hAnsi="Courier New" w:cs="Courier New"/>
          <w:bCs/>
          <w:sz w:val="24"/>
          <w:szCs w:val="24"/>
        </w:rPr>
      </w:pPr>
      <w:r w:rsidRPr="00A55703">
        <w:rPr>
          <w:rFonts w:ascii="Courier New" w:hAnsi="Courier New" w:cs="Courier New"/>
          <w:bCs/>
          <w:sz w:val="24"/>
          <w:szCs w:val="24"/>
        </w:rPr>
        <w:t xml:space="preserve">Activation and/or establishment and inactivation and/or discontinuance of units • 3–6, </w:t>
      </w:r>
      <w:r w:rsidRPr="00A55703">
        <w:rPr>
          <w:rFonts w:ascii="Courier New" w:eastAsia="Times New Roman" w:hAnsi="Courier New" w:cs="Courier New"/>
          <w:bCs/>
          <w:i/>
          <w:sz w:val="24"/>
          <w:szCs w:val="24"/>
        </w:rPr>
        <w:t>page 9</w:t>
      </w:r>
    </w:p>
    <w:p w14:paraId="3B659AD8" w14:textId="77777777" w:rsidR="00A55703" w:rsidRPr="00A55703" w:rsidRDefault="00A55703">
      <w:pPr>
        <w:ind w:left="-5"/>
        <w:rPr>
          <w:rFonts w:ascii="Courier New" w:hAnsi="Courier New" w:cs="Courier New"/>
          <w:bCs/>
          <w:sz w:val="24"/>
          <w:szCs w:val="24"/>
        </w:rPr>
      </w:pPr>
      <w:r w:rsidRPr="00A55703">
        <w:rPr>
          <w:rFonts w:ascii="Courier New" w:hAnsi="Courier New" w:cs="Courier New"/>
          <w:bCs/>
          <w:sz w:val="24"/>
          <w:szCs w:val="24"/>
        </w:rPr>
        <w:t xml:space="preserve">Units moving to the United States from permanent overseas assignment • 3–7, </w:t>
      </w:r>
      <w:r w:rsidRPr="00A55703">
        <w:rPr>
          <w:rFonts w:ascii="Courier New" w:eastAsia="Times New Roman" w:hAnsi="Courier New" w:cs="Courier New"/>
          <w:bCs/>
          <w:i/>
          <w:sz w:val="24"/>
          <w:szCs w:val="24"/>
        </w:rPr>
        <w:t xml:space="preserve">page </w:t>
      </w:r>
      <w:proofErr w:type="gramStart"/>
      <w:r w:rsidRPr="00A55703">
        <w:rPr>
          <w:rFonts w:ascii="Courier New" w:eastAsia="Times New Roman" w:hAnsi="Courier New" w:cs="Courier New"/>
          <w:bCs/>
          <w:i/>
          <w:sz w:val="24"/>
          <w:szCs w:val="24"/>
        </w:rPr>
        <w:t>9</w:t>
      </w:r>
      <w:proofErr w:type="gramEnd"/>
    </w:p>
    <w:p w14:paraId="43F21A46" w14:textId="77777777" w:rsidR="00A55703" w:rsidRPr="00A55703" w:rsidRDefault="00A55703">
      <w:pPr>
        <w:ind w:left="-5" w:right="141"/>
        <w:rPr>
          <w:rFonts w:ascii="Courier New" w:hAnsi="Courier New" w:cs="Courier New"/>
          <w:bCs/>
          <w:sz w:val="24"/>
          <w:szCs w:val="24"/>
        </w:rPr>
      </w:pPr>
      <w:r w:rsidRPr="00A55703">
        <w:rPr>
          <w:rFonts w:ascii="Courier New" w:hAnsi="Courier New" w:cs="Courier New"/>
          <w:bCs/>
          <w:sz w:val="24"/>
          <w:szCs w:val="24"/>
        </w:rPr>
        <w:t xml:space="preserve">Movement of units from continental United States to outside the continental United States • 3–8, </w:t>
      </w:r>
      <w:r w:rsidRPr="00A55703">
        <w:rPr>
          <w:rFonts w:ascii="Courier New" w:eastAsia="Times New Roman" w:hAnsi="Courier New" w:cs="Courier New"/>
          <w:bCs/>
          <w:i/>
          <w:sz w:val="24"/>
          <w:szCs w:val="24"/>
        </w:rPr>
        <w:t xml:space="preserve">page 9 </w:t>
      </w:r>
      <w:r w:rsidRPr="00A55703">
        <w:rPr>
          <w:rFonts w:ascii="Courier New" w:hAnsi="Courier New" w:cs="Courier New"/>
          <w:bCs/>
          <w:sz w:val="24"/>
          <w:szCs w:val="24"/>
        </w:rPr>
        <w:t xml:space="preserve">Concurrent reduction and realignment actions • 3–9, </w:t>
      </w:r>
      <w:r w:rsidRPr="00A55703">
        <w:rPr>
          <w:rFonts w:ascii="Courier New" w:eastAsia="Times New Roman" w:hAnsi="Courier New" w:cs="Courier New"/>
          <w:bCs/>
          <w:i/>
          <w:sz w:val="24"/>
          <w:szCs w:val="24"/>
        </w:rPr>
        <w:t>page 9</w:t>
      </w:r>
    </w:p>
    <w:p w14:paraId="39E6C60C" w14:textId="77777777" w:rsidR="00A55703" w:rsidRPr="00A55703" w:rsidRDefault="00A55703">
      <w:pPr>
        <w:spacing w:after="191"/>
        <w:ind w:left="-5" w:right="4874"/>
        <w:rPr>
          <w:rFonts w:ascii="Courier New" w:hAnsi="Courier New" w:cs="Courier New"/>
          <w:bCs/>
          <w:sz w:val="24"/>
          <w:szCs w:val="24"/>
        </w:rPr>
      </w:pPr>
      <w:r w:rsidRPr="00A55703">
        <w:rPr>
          <w:rFonts w:ascii="Courier New" w:hAnsi="Courier New" w:cs="Courier New"/>
          <w:bCs/>
          <w:sz w:val="24"/>
          <w:szCs w:val="24"/>
        </w:rPr>
        <w:t xml:space="preserve">Appropriated fund civilian actions • 3–10, </w:t>
      </w:r>
      <w:r w:rsidRPr="00A55703">
        <w:rPr>
          <w:rFonts w:ascii="Courier New" w:eastAsia="Times New Roman" w:hAnsi="Courier New" w:cs="Courier New"/>
          <w:bCs/>
          <w:i/>
          <w:sz w:val="24"/>
          <w:szCs w:val="24"/>
        </w:rPr>
        <w:t xml:space="preserve">page 10 </w:t>
      </w:r>
      <w:proofErr w:type="gramStart"/>
      <w:r w:rsidRPr="00A55703">
        <w:rPr>
          <w:rFonts w:ascii="Courier New" w:hAnsi="Courier New" w:cs="Courier New"/>
          <w:bCs/>
          <w:sz w:val="24"/>
          <w:szCs w:val="24"/>
        </w:rPr>
        <w:t>Non-Army</w:t>
      </w:r>
      <w:proofErr w:type="gramEnd"/>
      <w:r w:rsidRPr="00A55703">
        <w:rPr>
          <w:rFonts w:ascii="Courier New" w:hAnsi="Courier New" w:cs="Courier New"/>
          <w:bCs/>
          <w:sz w:val="24"/>
          <w:szCs w:val="24"/>
        </w:rPr>
        <w:t xml:space="preserve"> stationing actions • 3–11, </w:t>
      </w:r>
      <w:r w:rsidRPr="00A55703">
        <w:rPr>
          <w:rFonts w:ascii="Courier New" w:eastAsia="Times New Roman" w:hAnsi="Courier New" w:cs="Courier New"/>
          <w:bCs/>
          <w:i/>
          <w:sz w:val="24"/>
          <w:szCs w:val="24"/>
        </w:rPr>
        <w:t>page 10</w:t>
      </w:r>
    </w:p>
    <w:p w14:paraId="6548934C" w14:textId="77777777" w:rsidR="00A55703" w:rsidRPr="00A55703" w:rsidRDefault="00A55703">
      <w:pPr>
        <w:pStyle w:val="Heading2"/>
        <w:ind w:left="-5"/>
        <w:rPr>
          <w:rFonts w:ascii="Courier New" w:hAnsi="Courier New" w:cs="Courier New"/>
          <w:bCs/>
          <w:color w:val="auto"/>
          <w:sz w:val="24"/>
          <w:szCs w:val="24"/>
        </w:rPr>
      </w:pPr>
      <w:r w:rsidRPr="00A55703">
        <w:rPr>
          <w:rFonts w:ascii="Courier New" w:hAnsi="Courier New" w:cs="Courier New"/>
          <w:bCs/>
          <w:color w:val="auto"/>
          <w:sz w:val="24"/>
          <w:szCs w:val="24"/>
        </w:rPr>
        <w:t xml:space="preserve">Chapter 4 Reserve Component Stationing, </w:t>
      </w:r>
      <w:r w:rsidRPr="00A55703">
        <w:rPr>
          <w:rFonts w:ascii="Courier New" w:eastAsia="Times New Roman" w:hAnsi="Courier New" w:cs="Courier New"/>
          <w:bCs/>
          <w:i/>
          <w:color w:val="auto"/>
          <w:sz w:val="24"/>
          <w:szCs w:val="24"/>
        </w:rPr>
        <w:t xml:space="preserve">page 11 </w:t>
      </w:r>
      <w:r w:rsidRPr="00A55703">
        <w:rPr>
          <w:rFonts w:ascii="Courier New" w:eastAsia="Times New Roman" w:hAnsi="Courier New" w:cs="Courier New"/>
          <w:bCs/>
          <w:color w:val="auto"/>
          <w:sz w:val="24"/>
          <w:szCs w:val="24"/>
        </w:rPr>
        <w:t xml:space="preserve">General • 4–1, </w:t>
      </w:r>
      <w:r w:rsidRPr="00A55703">
        <w:rPr>
          <w:rFonts w:ascii="Courier New" w:eastAsia="Times New Roman" w:hAnsi="Courier New" w:cs="Courier New"/>
          <w:bCs/>
          <w:i/>
          <w:color w:val="auto"/>
          <w:sz w:val="24"/>
          <w:szCs w:val="24"/>
        </w:rPr>
        <w:t>page 11</w:t>
      </w:r>
    </w:p>
    <w:p w14:paraId="2C47BBC1" w14:textId="77777777" w:rsidR="00A55703" w:rsidRPr="00A55703" w:rsidRDefault="00A55703">
      <w:pPr>
        <w:ind w:left="-5"/>
        <w:rPr>
          <w:rFonts w:ascii="Courier New" w:hAnsi="Courier New" w:cs="Courier New"/>
          <w:bCs/>
          <w:sz w:val="24"/>
          <w:szCs w:val="24"/>
        </w:rPr>
      </w:pPr>
      <w:r w:rsidRPr="00A55703">
        <w:rPr>
          <w:rFonts w:ascii="Courier New" w:hAnsi="Courier New" w:cs="Courier New"/>
          <w:bCs/>
          <w:sz w:val="24"/>
          <w:szCs w:val="24"/>
        </w:rPr>
        <w:t xml:space="preserve">Army National Guard stationing • 4–2, </w:t>
      </w:r>
      <w:r w:rsidRPr="00A55703">
        <w:rPr>
          <w:rFonts w:ascii="Courier New" w:eastAsia="Times New Roman" w:hAnsi="Courier New" w:cs="Courier New"/>
          <w:bCs/>
          <w:i/>
          <w:sz w:val="24"/>
          <w:szCs w:val="24"/>
        </w:rPr>
        <w:t>page 11</w:t>
      </w:r>
    </w:p>
    <w:p w14:paraId="56FA993A" w14:textId="77777777" w:rsidR="00A55703" w:rsidRPr="00A55703" w:rsidRDefault="00A55703">
      <w:pPr>
        <w:spacing w:after="191"/>
        <w:ind w:left="-5" w:right="5140"/>
        <w:rPr>
          <w:rFonts w:ascii="Courier New" w:hAnsi="Courier New" w:cs="Courier New"/>
          <w:bCs/>
          <w:sz w:val="24"/>
          <w:szCs w:val="24"/>
        </w:rPr>
      </w:pPr>
      <w:r w:rsidRPr="00A55703">
        <w:rPr>
          <w:rFonts w:ascii="Courier New" w:hAnsi="Courier New" w:cs="Courier New"/>
          <w:bCs/>
          <w:sz w:val="24"/>
          <w:szCs w:val="24"/>
        </w:rPr>
        <w:t xml:space="preserve">U.S. Army Reserve stationing • 4–3, </w:t>
      </w:r>
      <w:r w:rsidRPr="00A55703">
        <w:rPr>
          <w:rFonts w:ascii="Courier New" w:eastAsia="Times New Roman" w:hAnsi="Courier New" w:cs="Courier New"/>
          <w:bCs/>
          <w:i/>
          <w:sz w:val="24"/>
          <w:szCs w:val="24"/>
        </w:rPr>
        <w:t xml:space="preserve">page 11 </w:t>
      </w:r>
      <w:r w:rsidRPr="00A55703">
        <w:rPr>
          <w:rFonts w:ascii="Courier New" w:hAnsi="Courier New" w:cs="Courier New"/>
          <w:bCs/>
          <w:sz w:val="24"/>
          <w:szCs w:val="24"/>
        </w:rPr>
        <w:t xml:space="preserve">Coordination • 4–4, </w:t>
      </w:r>
      <w:r w:rsidRPr="00A55703">
        <w:rPr>
          <w:rFonts w:ascii="Courier New" w:eastAsia="Times New Roman" w:hAnsi="Courier New" w:cs="Courier New"/>
          <w:bCs/>
          <w:i/>
          <w:sz w:val="24"/>
          <w:szCs w:val="24"/>
        </w:rPr>
        <w:t>page 11</w:t>
      </w:r>
    </w:p>
    <w:p w14:paraId="66D53629" w14:textId="77777777" w:rsidR="00A55703" w:rsidRPr="00A55703" w:rsidRDefault="00A55703">
      <w:pPr>
        <w:pStyle w:val="Heading2"/>
        <w:ind w:left="-5"/>
        <w:rPr>
          <w:rFonts w:ascii="Courier New" w:hAnsi="Courier New" w:cs="Courier New"/>
          <w:bCs/>
          <w:color w:val="auto"/>
          <w:sz w:val="24"/>
          <w:szCs w:val="24"/>
        </w:rPr>
      </w:pPr>
      <w:r w:rsidRPr="00A55703">
        <w:rPr>
          <w:rFonts w:ascii="Courier New" w:hAnsi="Courier New" w:cs="Courier New"/>
          <w:bCs/>
          <w:color w:val="auto"/>
          <w:sz w:val="24"/>
          <w:szCs w:val="24"/>
        </w:rPr>
        <w:t>Chapter 5</w:t>
      </w:r>
    </w:p>
    <w:p w14:paraId="1C8BB8E9" w14:textId="77777777" w:rsidR="00A55703" w:rsidRPr="00A55703" w:rsidRDefault="00A55703">
      <w:pPr>
        <w:ind w:left="-5" w:right="5880"/>
        <w:rPr>
          <w:rFonts w:ascii="Courier New" w:hAnsi="Courier New" w:cs="Courier New"/>
          <w:bCs/>
          <w:sz w:val="24"/>
          <w:szCs w:val="24"/>
        </w:rPr>
      </w:pPr>
      <w:r w:rsidRPr="00A55703">
        <w:rPr>
          <w:rFonts w:ascii="Courier New" w:eastAsia="Arial" w:hAnsi="Courier New" w:cs="Courier New"/>
          <w:bCs/>
          <w:sz w:val="24"/>
          <w:szCs w:val="24"/>
        </w:rPr>
        <w:t xml:space="preserve">Stationing Documentation, </w:t>
      </w:r>
      <w:r w:rsidRPr="00A55703">
        <w:rPr>
          <w:rFonts w:ascii="Courier New" w:eastAsia="Times New Roman" w:hAnsi="Courier New" w:cs="Courier New"/>
          <w:bCs/>
          <w:i/>
          <w:sz w:val="24"/>
          <w:szCs w:val="24"/>
        </w:rPr>
        <w:t xml:space="preserve">page 11 </w:t>
      </w:r>
      <w:r w:rsidRPr="00A55703">
        <w:rPr>
          <w:rFonts w:ascii="Courier New" w:hAnsi="Courier New" w:cs="Courier New"/>
          <w:bCs/>
          <w:sz w:val="24"/>
          <w:szCs w:val="24"/>
        </w:rPr>
        <w:t xml:space="preserve">Preparation guidelines • 5–1, </w:t>
      </w:r>
      <w:r w:rsidRPr="00A55703">
        <w:rPr>
          <w:rFonts w:ascii="Courier New" w:eastAsia="Times New Roman" w:hAnsi="Courier New" w:cs="Courier New"/>
          <w:bCs/>
          <w:i/>
          <w:sz w:val="24"/>
          <w:szCs w:val="24"/>
        </w:rPr>
        <w:t>page 11</w:t>
      </w:r>
    </w:p>
    <w:p w14:paraId="37417958" w14:textId="77777777" w:rsidR="00A55703" w:rsidRPr="00A55703" w:rsidRDefault="00A55703">
      <w:pPr>
        <w:ind w:left="-5"/>
        <w:rPr>
          <w:rFonts w:ascii="Courier New" w:hAnsi="Courier New" w:cs="Courier New"/>
          <w:bCs/>
          <w:sz w:val="24"/>
          <w:szCs w:val="24"/>
        </w:rPr>
      </w:pPr>
      <w:r w:rsidRPr="00A55703">
        <w:rPr>
          <w:rFonts w:ascii="Courier New" w:hAnsi="Courier New" w:cs="Courier New"/>
          <w:bCs/>
          <w:sz w:val="24"/>
          <w:szCs w:val="24"/>
        </w:rPr>
        <w:t xml:space="preserve">Stationing summary • 5–2, </w:t>
      </w:r>
      <w:r w:rsidRPr="00A55703">
        <w:rPr>
          <w:rFonts w:ascii="Courier New" w:eastAsia="Times New Roman" w:hAnsi="Courier New" w:cs="Courier New"/>
          <w:bCs/>
          <w:i/>
          <w:sz w:val="24"/>
          <w:szCs w:val="24"/>
        </w:rPr>
        <w:t>page 12</w:t>
      </w:r>
    </w:p>
    <w:p w14:paraId="65D8EF5F" w14:textId="77777777" w:rsidR="00A55703" w:rsidRPr="00A55703" w:rsidRDefault="00A55703">
      <w:pPr>
        <w:ind w:left="-5"/>
        <w:rPr>
          <w:rFonts w:ascii="Courier New" w:hAnsi="Courier New" w:cs="Courier New"/>
          <w:bCs/>
          <w:sz w:val="24"/>
          <w:szCs w:val="24"/>
        </w:rPr>
      </w:pPr>
      <w:r w:rsidRPr="00A55703">
        <w:rPr>
          <w:rFonts w:ascii="Courier New" w:hAnsi="Courier New" w:cs="Courier New"/>
          <w:bCs/>
          <w:sz w:val="24"/>
          <w:szCs w:val="24"/>
        </w:rPr>
        <w:t xml:space="preserve">Information for Members of Congress • 5–3, </w:t>
      </w:r>
      <w:r w:rsidRPr="00A55703">
        <w:rPr>
          <w:rFonts w:ascii="Courier New" w:eastAsia="Times New Roman" w:hAnsi="Courier New" w:cs="Courier New"/>
          <w:bCs/>
          <w:i/>
          <w:sz w:val="24"/>
          <w:szCs w:val="24"/>
        </w:rPr>
        <w:t>page 13</w:t>
      </w:r>
    </w:p>
    <w:p w14:paraId="4E63F783" w14:textId="77777777" w:rsidR="00A55703" w:rsidRPr="00A55703" w:rsidRDefault="00A55703">
      <w:pPr>
        <w:spacing w:after="190"/>
        <w:ind w:left="-5"/>
        <w:rPr>
          <w:rFonts w:ascii="Courier New" w:hAnsi="Courier New" w:cs="Courier New"/>
          <w:bCs/>
          <w:sz w:val="24"/>
          <w:szCs w:val="24"/>
        </w:rPr>
      </w:pPr>
      <w:r w:rsidRPr="00A55703">
        <w:rPr>
          <w:rFonts w:ascii="Courier New" w:hAnsi="Courier New" w:cs="Courier New"/>
          <w:bCs/>
          <w:sz w:val="24"/>
          <w:szCs w:val="24"/>
        </w:rPr>
        <w:t xml:space="preserve">Information for correspondents • 5–4, </w:t>
      </w:r>
      <w:r w:rsidRPr="00A55703">
        <w:rPr>
          <w:rFonts w:ascii="Courier New" w:eastAsia="Times New Roman" w:hAnsi="Courier New" w:cs="Courier New"/>
          <w:bCs/>
          <w:i/>
          <w:sz w:val="24"/>
          <w:szCs w:val="24"/>
        </w:rPr>
        <w:t>page 14</w:t>
      </w:r>
    </w:p>
    <w:p w14:paraId="6C1B3AEC" w14:textId="77777777" w:rsidR="00A55703" w:rsidRPr="00A55703" w:rsidRDefault="00A55703">
      <w:pPr>
        <w:pStyle w:val="Heading2"/>
        <w:ind w:left="-5"/>
        <w:rPr>
          <w:rFonts w:ascii="Courier New" w:hAnsi="Courier New" w:cs="Courier New"/>
          <w:bCs/>
          <w:color w:val="auto"/>
          <w:sz w:val="24"/>
          <w:szCs w:val="24"/>
        </w:rPr>
      </w:pPr>
      <w:r w:rsidRPr="00A55703">
        <w:rPr>
          <w:rFonts w:ascii="Courier New" w:hAnsi="Courier New" w:cs="Courier New"/>
          <w:bCs/>
          <w:color w:val="auto"/>
          <w:sz w:val="24"/>
          <w:szCs w:val="24"/>
        </w:rPr>
        <w:lastRenderedPageBreak/>
        <w:t xml:space="preserve">Chapter 6 Base Closure and Realignment, </w:t>
      </w:r>
      <w:r w:rsidRPr="00A55703">
        <w:rPr>
          <w:rFonts w:ascii="Courier New" w:eastAsia="Times New Roman" w:hAnsi="Courier New" w:cs="Courier New"/>
          <w:bCs/>
          <w:i/>
          <w:color w:val="auto"/>
          <w:sz w:val="24"/>
          <w:szCs w:val="24"/>
        </w:rPr>
        <w:t>page 23</w:t>
      </w:r>
    </w:p>
    <w:p w14:paraId="6BB063DF" w14:textId="77777777" w:rsidR="00A55703" w:rsidRPr="00A55703" w:rsidRDefault="00A55703">
      <w:pPr>
        <w:ind w:left="-5"/>
        <w:rPr>
          <w:rFonts w:ascii="Courier New" w:hAnsi="Courier New" w:cs="Courier New"/>
          <w:bCs/>
          <w:sz w:val="24"/>
          <w:szCs w:val="24"/>
        </w:rPr>
      </w:pPr>
      <w:r w:rsidRPr="00A55703">
        <w:rPr>
          <w:rFonts w:ascii="Courier New" w:hAnsi="Courier New" w:cs="Courier New"/>
          <w:bCs/>
          <w:sz w:val="24"/>
          <w:szCs w:val="24"/>
        </w:rPr>
        <w:t xml:space="preserve">General • 6–1, </w:t>
      </w:r>
      <w:r w:rsidRPr="00A55703">
        <w:rPr>
          <w:rFonts w:ascii="Courier New" w:eastAsia="Times New Roman" w:hAnsi="Courier New" w:cs="Courier New"/>
          <w:bCs/>
          <w:i/>
          <w:sz w:val="24"/>
          <w:szCs w:val="24"/>
        </w:rPr>
        <w:t>page 23</w:t>
      </w:r>
    </w:p>
    <w:p w14:paraId="68F450D4" w14:textId="77777777" w:rsidR="00A55703" w:rsidRPr="00A55703" w:rsidRDefault="00A55703">
      <w:pPr>
        <w:ind w:left="-5"/>
        <w:rPr>
          <w:rFonts w:ascii="Courier New" w:hAnsi="Courier New" w:cs="Courier New"/>
          <w:bCs/>
          <w:sz w:val="24"/>
          <w:szCs w:val="24"/>
        </w:rPr>
      </w:pPr>
      <w:r w:rsidRPr="00A55703">
        <w:rPr>
          <w:rFonts w:ascii="Courier New" w:hAnsi="Courier New" w:cs="Courier New"/>
          <w:bCs/>
          <w:sz w:val="24"/>
          <w:szCs w:val="24"/>
        </w:rPr>
        <w:t xml:space="preserve">Base realignment and closure-directed actions • 6–2, </w:t>
      </w:r>
      <w:r w:rsidRPr="00A55703">
        <w:rPr>
          <w:rFonts w:ascii="Courier New" w:eastAsia="Times New Roman" w:hAnsi="Courier New" w:cs="Courier New"/>
          <w:bCs/>
          <w:i/>
          <w:sz w:val="24"/>
          <w:szCs w:val="24"/>
        </w:rPr>
        <w:t>page 23</w:t>
      </w:r>
    </w:p>
    <w:p w14:paraId="7FCDC7BA" w14:textId="77777777" w:rsidR="00A55703" w:rsidRPr="00A55703" w:rsidRDefault="00A55703">
      <w:pPr>
        <w:spacing w:after="211"/>
        <w:ind w:left="-5"/>
        <w:rPr>
          <w:rFonts w:ascii="Courier New" w:hAnsi="Courier New" w:cs="Courier New"/>
          <w:bCs/>
          <w:sz w:val="24"/>
          <w:szCs w:val="24"/>
        </w:rPr>
      </w:pPr>
      <w:r w:rsidRPr="00A55703">
        <w:rPr>
          <w:rFonts w:ascii="Courier New" w:hAnsi="Courier New" w:cs="Courier New"/>
          <w:bCs/>
          <w:sz w:val="24"/>
          <w:szCs w:val="24"/>
        </w:rPr>
        <w:t xml:space="preserve">Base realignment and closure discretionary actions • 6–3, </w:t>
      </w:r>
      <w:r w:rsidRPr="00A55703">
        <w:rPr>
          <w:rFonts w:ascii="Courier New" w:eastAsia="Times New Roman" w:hAnsi="Courier New" w:cs="Courier New"/>
          <w:bCs/>
          <w:i/>
          <w:sz w:val="24"/>
          <w:szCs w:val="24"/>
        </w:rPr>
        <w:t>page 24</w:t>
      </w:r>
    </w:p>
    <w:p w14:paraId="14742E4C" w14:textId="77777777" w:rsidR="00A55703" w:rsidRPr="00A55703" w:rsidRDefault="00A55703">
      <w:pPr>
        <w:tabs>
          <w:tab w:val="center" w:pos="2275"/>
        </w:tabs>
        <w:spacing w:after="156"/>
        <w:ind w:left="-15"/>
        <w:rPr>
          <w:rFonts w:ascii="Courier New" w:hAnsi="Courier New" w:cs="Courier New"/>
          <w:bCs/>
          <w:sz w:val="24"/>
          <w:szCs w:val="24"/>
        </w:rPr>
      </w:pPr>
      <w:r w:rsidRPr="00A55703">
        <w:rPr>
          <w:rFonts w:ascii="Courier New" w:eastAsia="Arial" w:hAnsi="Courier New" w:cs="Courier New"/>
          <w:bCs/>
          <w:sz w:val="24"/>
          <w:szCs w:val="24"/>
        </w:rPr>
        <w:t>Appendix A.</w:t>
      </w:r>
      <w:r w:rsidRPr="00A55703">
        <w:rPr>
          <w:rFonts w:ascii="Courier New" w:eastAsia="Arial" w:hAnsi="Courier New" w:cs="Courier New"/>
          <w:bCs/>
          <w:sz w:val="24"/>
          <w:szCs w:val="24"/>
        </w:rPr>
        <w:tab/>
      </w:r>
      <w:r w:rsidRPr="00A55703">
        <w:rPr>
          <w:rFonts w:ascii="Courier New" w:hAnsi="Courier New" w:cs="Courier New"/>
          <w:bCs/>
          <w:sz w:val="24"/>
          <w:szCs w:val="24"/>
        </w:rPr>
        <w:t xml:space="preserve">References, </w:t>
      </w:r>
      <w:r w:rsidRPr="00A55703">
        <w:rPr>
          <w:rFonts w:ascii="Courier New" w:eastAsia="Times New Roman" w:hAnsi="Courier New" w:cs="Courier New"/>
          <w:bCs/>
          <w:i/>
          <w:sz w:val="24"/>
          <w:szCs w:val="24"/>
        </w:rPr>
        <w:t>page 25</w:t>
      </w:r>
    </w:p>
    <w:p w14:paraId="4820D9AC" w14:textId="77777777" w:rsidR="00A55703" w:rsidRPr="00A55703" w:rsidRDefault="00A55703">
      <w:pPr>
        <w:pStyle w:val="Heading2"/>
        <w:spacing w:after="191"/>
        <w:ind w:left="-5"/>
        <w:rPr>
          <w:rFonts w:ascii="Courier New" w:hAnsi="Courier New" w:cs="Courier New"/>
          <w:bCs/>
          <w:color w:val="auto"/>
          <w:sz w:val="24"/>
          <w:szCs w:val="24"/>
        </w:rPr>
      </w:pPr>
      <w:r w:rsidRPr="00A55703">
        <w:rPr>
          <w:rFonts w:ascii="Courier New" w:hAnsi="Courier New" w:cs="Courier New"/>
          <w:bCs/>
          <w:color w:val="auto"/>
          <w:sz w:val="24"/>
          <w:szCs w:val="24"/>
        </w:rPr>
        <w:t>Table List</w:t>
      </w:r>
    </w:p>
    <w:p w14:paraId="2F4B80F0" w14:textId="77777777" w:rsidR="00A55703" w:rsidRPr="00A55703" w:rsidRDefault="00A55703">
      <w:pPr>
        <w:ind w:left="-5"/>
        <w:rPr>
          <w:rFonts w:ascii="Courier New" w:hAnsi="Courier New" w:cs="Courier New"/>
          <w:bCs/>
          <w:sz w:val="24"/>
          <w:szCs w:val="24"/>
        </w:rPr>
      </w:pPr>
      <w:r w:rsidRPr="00A55703">
        <w:rPr>
          <w:rFonts w:ascii="Courier New" w:hAnsi="Courier New" w:cs="Courier New"/>
          <w:bCs/>
          <w:sz w:val="24"/>
          <w:szCs w:val="24"/>
        </w:rPr>
        <w:t xml:space="preserve">Table 2–1: Stationing action </w:t>
      </w:r>
      <w:proofErr w:type="gramStart"/>
      <w:r w:rsidRPr="00A55703">
        <w:rPr>
          <w:rFonts w:ascii="Courier New" w:hAnsi="Courier New" w:cs="Courier New"/>
          <w:bCs/>
          <w:sz w:val="24"/>
          <w:szCs w:val="24"/>
        </w:rPr>
        <w:t>time lines</w:t>
      </w:r>
      <w:proofErr w:type="gramEnd"/>
      <w:r w:rsidRPr="00A55703">
        <w:rPr>
          <w:rFonts w:ascii="Courier New" w:hAnsi="Courier New" w:cs="Courier New"/>
          <w:bCs/>
          <w:sz w:val="24"/>
          <w:szCs w:val="24"/>
        </w:rPr>
        <w:t xml:space="preserve">, </w:t>
      </w:r>
      <w:r w:rsidRPr="00A55703">
        <w:rPr>
          <w:rFonts w:ascii="Courier New" w:eastAsia="Times New Roman" w:hAnsi="Courier New" w:cs="Courier New"/>
          <w:bCs/>
          <w:i/>
          <w:sz w:val="24"/>
          <w:szCs w:val="24"/>
        </w:rPr>
        <w:t>page 8</w:t>
      </w:r>
    </w:p>
    <w:p w14:paraId="7E9E4EC6" w14:textId="77777777" w:rsidR="00A55703" w:rsidRPr="00A55703" w:rsidRDefault="00A55703">
      <w:pPr>
        <w:ind w:left="-5"/>
        <w:rPr>
          <w:rFonts w:ascii="Courier New" w:hAnsi="Courier New" w:cs="Courier New"/>
          <w:bCs/>
          <w:sz w:val="24"/>
          <w:szCs w:val="24"/>
        </w:rPr>
      </w:pPr>
      <w:r w:rsidRPr="00A55703">
        <w:rPr>
          <w:rFonts w:ascii="Courier New" w:hAnsi="Courier New" w:cs="Courier New"/>
          <w:bCs/>
          <w:sz w:val="24"/>
          <w:szCs w:val="24"/>
        </w:rPr>
        <w:t xml:space="preserve">Table 3–1: Approval authority, </w:t>
      </w:r>
      <w:r w:rsidRPr="00A55703">
        <w:rPr>
          <w:rFonts w:ascii="Courier New" w:eastAsia="Times New Roman" w:hAnsi="Courier New" w:cs="Courier New"/>
          <w:bCs/>
          <w:i/>
          <w:sz w:val="24"/>
          <w:szCs w:val="24"/>
        </w:rPr>
        <w:t>page 10</w:t>
      </w:r>
    </w:p>
    <w:p w14:paraId="1A410F19" w14:textId="77777777" w:rsidR="00A55703" w:rsidRPr="00A55703" w:rsidRDefault="00A55703">
      <w:pPr>
        <w:spacing w:after="149"/>
        <w:ind w:left="-5"/>
        <w:rPr>
          <w:rFonts w:ascii="Courier New" w:hAnsi="Courier New" w:cs="Courier New"/>
          <w:bCs/>
          <w:sz w:val="24"/>
          <w:szCs w:val="24"/>
        </w:rPr>
      </w:pPr>
      <w:r w:rsidRPr="00A55703">
        <w:rPr>
          <w:rFonts w:ascii="Courier New" w:hAnsi="Courier New" w:cs="Courier New"/>
          <w:bCs/>
          <w:sz w:val="24"/>
          <w:szCs w:val="24"/>
        </w:rPr>
        <w:t xml:space="preserve">Table 3–2: Documentation requirements for stationing actions, </w:t>
      </w:r>
      <w:r w:rsidRPr="00A55703">
        <w:rPr>
          <w:rFonts w:ascii="Courier New" w:eastAsia="Times New Roman" w:hAnsi="Courier New" w:cs="Courier New"/>
          <w:bCs/>
          <w:i/>
          <w:sz w:val="24"/>
          <w:szCs w:val="24"/>
        </w:rPr>
        <w:t>page 10</w:t>
      </w:r>
    </w:p>
    <w:p w14:paraId="4CECEDA6" w14:textId="77777777" w:rsidR="00A55703" w:rsidRPr="00A55703" w:rsidRDefault="00A55703">
      <w:pPr>
        <w:pStyle w:val="Heading2"/>
        <w:spacing w:after="191"/>
        <w:ind w:left="-5"/>
        <w:rPr>
          <w:rFonts w:ascii="Courier New" w:hAnsi="Courier New" w:cs="Courier New"/>
          <w:bCs/>
          <w:color w:val="auto"/>
          <w:sz w:val="24"/>
          <w:szCs w:val="24"/>
        </w:rPr>
      </w:pPr>
      <w:r w:rsidRPr="00A55703">
        <w:rPr>
          <w:rFonts w:ascii="Courier New" w:hAnsi="Courier New" w:cs="Courier New"/>
          <w:bCs/>
          <w:color w:val="auto"/>
          <w:sz w:val="24"/>
          <w:szCs w:val="24"/>
        </w:rPr>
        <w:t>Figure List</w:t>
      </w:r>
    </w:p>
    <w:p w14:paraId="3865E2A8" w14:textId="77777777" w:rsidR="00A55703" w:rsidRPr="00A55703" w:rsidRDefault="00A55703">
      <w:pPr>
        <w:spacing w:after="428"/>
        <w:ind w:left="-5" w:right="4233"/>
        <w:rPr>
          <w:rFonts w:ascii="Courier New" w:hAnsi="Courier New" w:cs="Courier New"/>
          <w:bCs/>
          <w:sz w:val="24"/>
          <w:szCs w:val="24"/>
        </w:rPr>
      </w:pPr>
      <w:r w:rsidRPr="00A55703">
        <w:rPr>
          <w:rFonts w:ascii="Courier New" w:hAnsi="Courier New" w:cs="Courier New"/>
          <w:bCs/>
          <w:sz w:val="24"/>
          <w:szCs w:val="24"/>
        </w:rPr>
        <w:t xml:space="preserve">Figure 5–1: Format for manpower migration diagram, </w:t>
      </w:r>
      <w:r w:rsidRPr="00A55703">
        <w:rPr>
          <w:rFonts w:ascii="Courier New" w:eastAsia="Times New Roman" w:hAnsi="Courier New" w:cs="Courier New"/>
          <w:bCs/>
          <w:i/>
          <w:sz w:val="24"/>
          <w:szCs w:val="24"/>
        </w:rPr>
        <w:t xml:space="preserve">page 15 </w:t>
      </w:r>
      <w:r w:rsidRPr="00A55703">
        <w:rPr>
          <w:rFonts w:ascii="Courier New" w:hAnsi="Courier New" w:cs="Courier New"/>
          <w:bCs/>
          <w:sz w:val="24"/>
          <w:szCs w:val="24"/>
        </w:rPr>
        <w:t xml:space="preserve">Figure 5–2: Format for civilian employee impacts, </w:t>
      </w:r>
      <w:r w:rsidRPr="00A55703">
        <w:rPr>
          <w:rFonts w:ascii="Courier New" w:eastAsia="Times New Roman" w:hAnsi="Courier New" w:cs="Courier New"/>
          <w:bCs/>
          <w:i/>
          <w:sz w:val="24"/>
          <w:szCs w:val="24"/>
        </w:rPr>
        <w:t>page 16</w:t>
      </w:r>
    </w:p>
    <w:p w14:paraId="55C2C997" w14:textId="08101161" w:rsidR="00592188" w:rsidRPr="00A55703" w:rsidRDefault="00592188" w:rsidP="00592188">
      <w:pPr>
        <w:tabs>
          <w:tab w:val="center" w:pos="5280"/>
          <w:tab w:val="right" w:pos="10160"/>
        </w:tabs>
        <w:spacing w:after="183"/>
        <w:ind w:right="-15"/>
        <w:rPr>
          <w:rFonts w:ascii="Courier New" w:hAnsi="Courier New" w:cs="Courier New"/>
          <w:bCs/>
          <w:sz w:val="24"/>
          <w:szCs w:val="24"/>
        </w:rPr>
      </w:pPr>
      <w:proofErr w:type="gramStart"/>
      <w:r>
        <w:rPr>
          <w:rFonts w:ascii="Courier New" w:hAnsi="Courier New" w:cs="Courier New"/>
          <w:bCs/>
          <w:sz w:val="24"/>
          <w:szCs w:val="24"/>
        </w:rPr>
        <w:t>&lt;!--</w:t>
      </w:r>
      <w:proofErr w:type="gramEnd"/>
      <w:r w:rsidRPr="00592188">
        <w:rPr>
          <w:rFonts w:ascii="Courier New" w:eastAsia="Arial" w:hAnsi="Courier New" w:cs="Courier New"/>
          <w:bCs/>
          <w:sz w:val="24"/>
          <w:szCs w:val="24"/>
        </w:rPr>
        <w:t xml:space="preserve"> </w:t>
      </w:r>
      <w:r w:rsidRPr="00A55703">
        <w:rPr>
          <w:rFonts w:ascii="Courier New" w:eastAsia="Arial" w:hAnsi="Courier New" w:cs="Courier New"/>
          <w:bCs/>
          <w:sz w:val="24"/>
          <w:szCs w:val="24"/>
        </w:rPr>
        <w:t>AR 5–10 • 20 August 2010</w:t>
      </w:r>
      <w:r w:rsidRPr="00A55703">
        <w:rPr>
          <w:rFonts w:ascii="Courier New" w:eastAsia="Arial" w:hAnsi="Courier New" w:cs="Courier New"/>
          <w:bCs/>
          <w:sz w:val="24"/>
          <w:szCs w:val="24"/>
        </w:rPr>
        <w:tab/>
      </w:r>
      <w:proofErr w:type="spellStart"/>
      <w:r w:rsidRPr="00A55703">
        <w:rPr>
          <w:rFonts w:ascii="Courier New" w:eastAsia="Arial" w:hAnsi="Courier New" w:cs="Courier New"/>
          <w:bCs/>
          <w:sz w:val="24"/>
          <w:szCs w:val="24"/>
        </w:rPr>
        <w:t>i</w:t>
      </w:r>
      <w:proofErr w:type="spellEnd"/>
    </w:p>
    <w:p w14:paraId="2CBC8265" w14:textId="77777777" w:rsidR="00592188" w:rsidRPr="00A55703" w:rsidRDefault="00592188" w:rsidP="00592188">
      <w:pPr>
        <w:pStyle w:val="Heading1"/>
        <w:ind w:left="400"/>
        <w:rPr>
          <w:rFonts w:ascii="Courier New" w:hAnsi="Courier New" w:cs="Courier New"/>
          <w:bCs/>
          <w:color w:val="auto"/>
          <w:sz w:val="24"/>
          <w:szCs w:val="24"/>
        </w:rPr>
      </w:pPr>
      <w:r w:rsidRPr="00A55703">
        <w:rPr>
          <w:rFonts w:ascii="Courier New" w:hAnsi="Courier New" w:cs="Courier New"/>
          <w:bCs/>
          <w:color w:val="auto"/>
          <w:sz w:val="24"/>
          <w:szCs w:val="24"/>
        </w:rPr>
        <w:t>UNCLASSIFIED</w:t>
      </w:r>
    </w:p>
    <w:p w14:paraId="6E97B849" w14:textId="44CFE114" w:rsidR="00A55703" w:rsidRPr="00A55703" w:rsidRDefault="00592188" w:rsidP="00510C88">
      <w:pPr>
        <w:spacing w:after="151"/>
        <w:ind w:left="-5"/>
        <w:rPr>
          <w:rFonts w:ascii="Courier New" w:hAnsi="Courier New" w:cs="Courier New"/>
          <w:bCs/>
          <w:sz w:val="24"/>
          <w:szCs w:val="24"/>
        </w:rPr>
      </w:pPr>
      <w:r w:rsidRPr="00A55703">
        <w:rPr>
          <w:rFonts w:ascii="Courier New" w:eastAsia="Arial" w:hAnsi="Courier New" w:cs="Courier New"/>
          <w:bCs/>
          <w:sz w:val="24"/>
          <w:szCs w:val="24"/>
        </w:rPr>
        <w:t>Contents—Continued</w:t>
      </w:r>
      <w:r>
        <w:rPr>
          <w:rFonts w:ascii="Courier New" w:hAnsi="Courier New" w:cs="Courier New"/>
          <w:bCs/>
          <w:sz w:val="24"/>
          <w:szCs w:val="24"/>
        </w:rPr>
        <w:t>--&gt;</w:t>
      </w:r>
      <w:r w:rsidR="00A55703" w:rsidRPr="00A55703">
        <w:rPr>
          <w:rFonts w:ascii="Courier New" w:hAnsi="Courier New" w:cs="Courier New"/>
          <w:bCs/>
          <w:sz w:val="24"/>
          <w:szCs w:val="24"/>
        </w:rPr>
        <w:t xml:space="preserve">Figure 5–3: Format for cost and savings summary, </w:t>
      </w:r>
      <w:r w:rsidR="00A55703" w:rsidRPr="00A55703">
        <w:rPr>
          <w:rFonts w:ascii="Courier New" w:eastAsia="Times New Roman" w:hAnsi="Courier New" w:cs="Courier New"/>
          <w:bCs/>
          <w:i/>
          <w:sz w:val="24"/>
          <w:szCs w:val="24"/>
        </w:rPr>
        <w:t xml:space="preserve">page </w:t>
      </w:r>
      <w:proofErr w:type="gramStart"/>
      <w:r w:rsidR="00A55703" w:rsidRPr="00A55703">
        <w:rPr>
          <w:rFonts w:ascii="Courier New" w:eastAsia="Times New Roman" w:hAnsi="Courier New" w:cs="Courier New"/>
          <w:bCs/>
          <w:i/>
          <w:sz w:val="24"/>
          <w:szCs w:val="24"/>
        </w:rPr>
        <w:t>17</w:t>
      </w:r>
      <w:proofErr w:type="gramEnd"/>
    </w:p>
    <w:p w14:paraId="4D85B40B" w14:textId="77777777" w:rsidR="00A55703" w:rsidRPr="00A55703" w:rsidRDefault="00A55703">
      <w:pPr>
        <w:ind w:left="-5"/>
        <w:rPr>
          <w:rFonts w:ascii="Courier New" w:hAnsi="Courier New" w:cs="Courier New"/>
          <w:bCs/>
          <w:sz w:val="24"/>
          <w:szCs w:val="24"/>
        </w:rPr>
      </w:pPr>
      <w:r w:rsidRPr="00A55703">
        <w:rPr>
          <w:rFonts w:ascii="Courier New" w:hAnsi="Courier New" w:cs="Courier New"/>
          <w:bCs/>
          <w:sz w:val="24"/>
          <w:szCs w:val="24"/>
        </w:rPr>
        <w:t xml:space="preserve">Figure 5–4: Format for facility requirements summary, </w:t>
      </w:r>
      <w:r w:rsidRPr="00A55703">
        <w:rPr>
          <w:rFonts w:ascii="Courier New" w:eastAsia="Times New Roman" w:hAnsi="Courier New" w:cs="Courier New"/>
          <w:bCs/>
          <w:i/>
          <w:sz w:val="24"/>
          <w:szCs w:val="24"/>
        </w:rPr>
        <w:t>page 18</w:t>
      </w:r>
    </w:p>
    <w:p w14:paraId="1D58D6A6" w14:textId="77777777" w:rsidR="00A55703" w:rsidRPr="00A55703" w:rsidRDefault="00A55703">
      <w:pPr>
        <w:ind w:left="-5"/>
        <w:rPr>
          <w:rFonts w:ascii="Courier New" w:hAnsi="Courier New" w:cs="Courier New"/>
          <w:bCs/>
          <w:sz w:val="24"/>
          <w:szCs w:val="24"/>
        </w:rPr>
      </w:pPr>
      <w:r w:rsidRPr="00A55703">
        <w:rPr>
          <w:rFonts w:ascii="Courier New" w:hAnsi="Courier New" w:cs="Courier New"/>
          <w:bCs/>
          <w:sz w:val="24"/>
          <w:szCs w:val="24"/>
        </w:rPr>
        <w:t xml:space="preserve">Figure 5–5: Sample community impact analysis, </w:t>
      </w:r>
      <w:r w:rsidRPr="00A55703">
        <w:rPr>
          <w:rFonts w:ascii="Courier New" w:eastAsia="Times New Roman" w:hAnsi="Courier New" w:cs="Courier New"/>
          <w:bCs/>
          <w:i/>
          <w:sz w:val="24"/>
          <w:szCs w:val="24"/>
        </w:rPr>
        <w:t>page 19</w:t>
      </w:r>
    </w:p>
    <w:p w14:paraId="742F712C" w14:textId="77777777" w:rsidR="00A55703" w:rsidRPr="00A55703" w:rsidRDefault="00A55703">
      <w:pPr>
        <w:ind w:left="-5"/>
        <w:rPr>
          <w:rFonts w:ascii="Courier New" w:hAnsi="Courier New" w:cs="Courier New"/>
          <w:bCs/>
          <w:sz w:val="24"/>
          <w:szCs w:val="24"/>
        </w:rPr>
      </w:pPr>
      <w:r w:rsidRPr="00A55703">
        <w:rPr>
          <w:rFonts w:ascii="Courier New" w:hAnsi="Courier New" w:cs="Courier New"/>
          <w:bCs/>
          <w:sz w:val="24"/>
          <w:szCs w:val="24"/>
        </w:rPr>
        <w:t xml:space="preserve">Figure 5–5: Sample community impact analysis (continued), </w:t>
      </w:r>
      <w:r w:rsidRPr="00A55703">
        <w:rPr>
          <w:rFonts w:ascii="Courier New" w:eastAsia="Times New Roman" w:hAnsi="Courier New" w:cs="Courier New"/>
          <w:bCs/>
          <w:i/>
          <w:sz w:val="24"/>
          <w:szCs w:val="24"/>
        </w:rPr>
        <w:t xml:space="preserve">page </w:t>
      </w:r>
      <w:proofErr w:type="gramStart"/>
      <w:r w:rsidRPr="00A55703">
        <w:rPr>
          <w:rFonts w:ascii="Courier New" w:eastAsia="Times New Roman" w:hAnsi="Courier New" w:cs="Courier New"/>
          <w:bCs/>
          <w:i/>
          <w:sz w:val="24"/>
          <w:szCs w:val="24"/>
        </w:rPr>
        <w:t>20</w:t>
      </w:r>
      <w:proofErr w:type="gramEnd"/>
    </w:p>
    <w:p w14:paraId="5B15A124" w14:textId="77777777" w:rsidR="00A55703" w:rsidRPr="00A55703" w:rsidRDefault="00A55703">
      <w:pPr>
        <w:ind w:left="-5"/>
        <w:rPr>
          <w:rFonts w:ascii="Courier New" w:hAnsi="Courier New" w:cs="Courier New"/>
          <w:bCs/>
          <w:sz w:val="24"/>
          <w:szCs w:val="24"/>
        </w:rPr>
      </w:pPr>
      <w:r w:rsidRPr="00A55703">
        <w:rPr>
          <w:rFonts w:ascii="Courier New" w:hAnsi="Courier New" w:cs="Courier New"/>
          <w:bCs/>
          <w:sz w:val="24"/>
          <w:szCs w:val="24"/>
        </w:rPr>
        <w:t xml:space="preserve">Figure 5–6: Sample Information for Members of Congress, </w:t>
      </w:r>
      <w:r w:rsidRPr="00A55703">
        <w:rPr>
          <w:rFonts w:ascii="Courier New" w:eastAsia="Times New Roman" w:hAnsi="Courier New" w:cs="Courier New"/>
          <w:bCs/>
          <w:i/>
          <w:sz w:val="24"/>
          <w:szCs w:val="24"/>
        </w:rPr>
        <w:t>page 21</w:t>
      </w:r>
    </w:p>
    <w:p w14:paraId="67D3BB2A" w14:textId="77777777" w:rsidR="00A55703" w:rsidRPr="00A55703" w:rsidRDefault="00A55703">
      <w:pPr>
        <w:spacing w:after="11461" w:line="333" w:lineRule="auto"/>
        <w:ind w:left="-5" w:right="4399"/>
        <w:rPr>
          <w:rFonts w:ascii="Courier New" w:hAnsi="Courier New" w:cs="Courier New"/>
          <w:bCs/>
          <w:sz w:val="24"/>
          <w:szCs w:val="24"/>
        </w:rPr>
      </w:pPr>
      <w:r w:rsidRPr="00A55703">
        <w:rPr>
          <w:rFonts w:ascii="Courier New" w:hAnsi="Courier New" w:cs="Courier New"/>
          <w:bCs/>
          <w:sz w:val="24"/>
          <w:szCs w:val="24"/>
        </w:rPr>
        <w:t xml:space="preserve">Figure 5–7: Sample information for correspondents, </w:t>
      </w:r>
      <w:r w:rsidRPr="00A55703">
        <w:rPr>
          <w:rFonts w:ascii="Courier New" w:eastAsia="Times New Roman" w:hAnsi="Courier New" w:cs="Courier New"/>
          <w:bCs/>
          <w:i/>
          <w:sz w:val="24"/>
          <w:szCs w:val="24"/>
        </w:rPr>
        <w:t xml:space="preserve">page 22 </w:t>
      </w:r>
      <w:r w:rsidRPr="00A55703">
        <w:rPr>
          <w:rFonts w:ascii="Courier New" w:hAnsi="Courier New" w:cs="Courier New"/>
          <w:bCs/>
          <w:sz w:val="24"/>
          <w:szCs w:val="24"/>
        </w:rPr>
        <w:t xml:space="preserve">Figure 5–8: Sample questions and answers, </w:t>
      </w:r>
      <w:r w:rsidRPr="00A55703">
        <w:rPr>
          <w:rFonts w:ascii="Courier New" w:eastAsia="Times New Roman" w:hAnsi="Courier New" w:cs="Courier New"/>
          <w:bCs/>
          <w:i/>
          <w:sz w:val="24"/>
          <w:szCs w:val="24"/>
        </w:rPr>
        <w:t>page 23</w:t>
      </w:r>
    </w:p>
    <w:p w14:paraId="40C03956" w14:textId="77777777" w:rsidR="00A55703" w:rsidRPr="00A55703" w:rsidRDefault="00A55703">
      <w:pPr>
        <w:spacing w:after="11461" w:line="333" w:lineRule="auto"/>
        <w:ind w:left="-5" w:right="4399"/>
        <w:rPr>
          <w:rFonts w:ascii="Courier New" w:hAnsi="Courier New" w:cs="Courier New"/>
          <w:bCs/>
          <w:sz w:val="24"/>
          <w:szCs w:val="24"/>
        </w:rPr>
      </w:pPr>
      <w:r w:rsidRPr="00A55703">
        <w:rPr>
          <w:rFonts w:ascii="Courier New" w:eastAsia="Arial" w:hAnsi="Courier New" w:cs="Courier New"/>
          <w:bCs/>
          <w:sz w:val="24"/>
          <w:szCs w:val="24"/>
        </w:rPr>
        <w:lastRenderedPageBreak/>
        <w:t>Glossary</w:t>
      </w:r>
    </w:p>
    <w:p w14:paraId="0DD55D2A" w14:textId="77777777" w:rsidR="00A55703" w:rsidRPr="00A55703" w:rsidRDefault="00A55703">
      <w:pPr>
        <w:rPr>
          <w:rFonts w:ascii="Courier New" w:hAnsi="Courier New" w:cs="Courier New"/>
          <w:bCs/>
          <w:sz w:val="24"/>
          <w:szCs w:val="24"/>
        </w:rPr>
        <w:sectPr w:rsidR="00A55703" w:rsidRPr="00A55703" w:rsidSect="00A55703">
          <w:headerReference w:type="even" r:id="rId13"/>
          <w:headerReference w:type="default" r:id="rId14"/>
          <w:footerReference w:type="even" r:id="rId15"/>
          <w:footerReference w:type="default" r:id="rId16"/>
          <w:headerReference w:type="first" r:id="rId17"/>
          <w:footerReference w:type="first" r:id="rId18"/>
          <w:pgSz w:w="12240" w:h="15840"/>
          <w:pgMar w:top="1440" w:right="1040" w:bottom="1440" w:left="1440" w:header="720" w:footer="583" w:gutter="0"/>
          <w:cols w:space="720"/>
        </w:sectPr>
      </w:pPr>
    </w:p>
    <w:p w14:paraId="4D63DCDD" w14:textId="77777777" w:rsidR="00A55703" w:rsidRPr="00A55703" w:rsidRDefault="00A55703">
      <w:pPr>
        <w:spacing w:after="0"/>
        <w:rPr>
          <w:rFonts w:ascii="Courier New" w:hAnsi="Courier New" w:cs="Courier New"/>
          <w:bCs/>
          <w:sz w:val="24"/>
          <w:szCs w:val="24"/>
        </w:rPr>
      </w:pPr>
    </w:p>
    <w:p w14:paraId="0B1CE481" w14:textId="77777777" w:rsidR="00A55703" w:rsidRPr="00A55703" w:rsidRDefault="00A55703">
      <w:pPr>
        <w:rPr>
          <w:rFonts w:ascii="Courier New" w:hAnsi="Courier New" w:cs="Courier New"/>
          <w:bCs/>
          <w:sz w:val="24"/>
          <w:szCs w:val="24"/>
        </w:rPr>
        <w:sectPr w:rsidR="00A55703" w:rsidRPr="00A55703" w:rsidSect="00A55703">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sectPr>
      </w:pPr>
    </w:p>
    <w:p w14:paraId="6E76D0A6" w14:textId="77777777" w:rsidR="00A55703" w:rsidRPr="00A55703" w:rsidRDefault="00A55703">
      <w:pPr>
        <w:pStyle w:val="Heading2"/>
        <w:spacing w:after="167"/>
        <w:ind w:left="-5"/>
        <w:rPr>
          <w:rFonts w:ascii="Courier New" w:hAnsi="Courier New" w:cs="Courier New"/>
          <w:bCs/>
          <w:color w:val="auto"/>
          <w:sz w:val="24"/>
          <w:szCs w:val="24"/>
        </w:rPr>
      </w:pPr>
      <w:r w:rsidRPr="00A55703">
        <w:rPr>
          <w:rFonts w:ascii="Courier New" w:hAnsi="Courier New" w:cs="Courier New"/>
          <w:bCs/>
          <w:color w:val="auto"/>
          <w:sz w:val="24"/>
          <w:szCs w:val="24"/>
        </w:rPr>
        <w:lastRenderedPageBreak/>
        <w:t>Chapter 1</w:t>
      </w:r>
    </w:p>
    <w:p w14:paraId="5F2F5B73" w14:textId="77777777" w:rsidR="00A55703" w:rsidRPr="00A55703" w:rsidRDefault="00A55703">
      <w:pPr>
        <w:spacing w:after="167"/>
        <w:ind w:left="-5"/>
        <w:rPr>
          <w:rFonts w:ascii="Courier New" w:hAnsi="Courier New" w:cs="Courier New"/>
          <w:bCs/>
          <w:sz w:val="24"/>
          <w:szCs w:val="24"/>
        </w:rPr>
      </w:pPr>
      <w:r w:rsidRPr="00A55703">
        <w:rPr>
          <w:rFonts w:ascii="Courier New" w:eastAsia="Arial" w:hAnsi="Courier New" w:cs="Courier New"/>
          <w:bCs/>
          <w:sz w:val="24"/>
          <w:szCs w:val="24"/>
        </w:rPr>
        <w:t>Responsibilities and Policies</w:t>
      </w:r>
    </w:p>
    <w:p w14:paraId="36D44164" w14:textId="77777777" w:rsidR="00A55703" w:rsidRPr="00A55703" w:rsidRDefault="00A55703">
      <w:pPr>
        <w:spacing w:after="172"/>
        <w:ind w:left="-5" w:right="8137"/>
        <w:rPr>
          <w:rFonts w:ascii="Courier New" w:hAnsi="Courier New" w:cs="Courier New"/>
          <w:bCs/>
          <w:sz w:val="24"/>
          <w:szCs w:val="24"/>
        </w:rPr>
      </w:pPr>
      <w:r w:rsidRPr="00A55703">
        <w:rPr>
          <w:rFonts w:ascii="Courier New" w:eastAsia="Arial" w:hAnsi="Courier New" w:cs="Courier New"/>
          <w:bCs/>
          <w:sz w:val="24"/>
          <w:szCs w:val="24"/>
        </w:rPr>
        <w:t>Section I General</w:t>
      </w:r>
    </w:p>
    <w:p w14:paraId="07DD616A" w14:textId="77777777" w:rsidR="00A55703" w:rsidRPr="00A55703" w:rsidRDefault="00A55703">
      <w:pPr>
        <w:pStyle w:val="Heading3"/>
        <w:ind w:left="-5"/>
        <w:rPr>
          <w:rFonts w:ascii="Courier New" w:hAnsi="Courier New" w:cs="Courier New"/>
          <w:bCs/>
          <w:color w:val="auto"/>
          <w:sz w:val="24"/>
          <w:szCs w:val="24"/>
        </w:rPr>
      </w:pPr>
      <w:r w:rsidRPr="00A55703">
        <w:rPr>
          <w:rFonts w:ascii="Courier New" w:hAnsi="Courier New" w:cs="Courier New"/>
          <w:bCs/>
          <w:color w:val="auto"/>
          <w:sz w:val="24"/>
          <w:szCs w:val="24"/>
        </w:rPr>
        <w:t>1–1. Purpose</w:t>
      </w:r>
    </w:p>
    <w:p w14:paraId="52EEC8F1" w14:textId="77777777" w:rsidR="00A55703" w:rsidRPr="00A55703" w:rsidRDefault="00A55703">
      <w:pPr>
        <w:spacing w:after="173"/>
        <w:ind w:left="-5"/>
        <w:rPr>
          <w:rFonts w:ascii="Courier New" w:hAnsi="Courier New" w:cs="Courier New"/>
          <w:bCs/>
          <w:sz w:val="24"/>
          <w:szCs w:val="24"/>
        </w:rPr>
      </w:pPr>
      <w:r w:rsidRPr="00A55703">
        <w:rPr>
          <w:rFonts w:ascii="Courier New" w:hAnsi="Courier New" w:cs="Courier New"/>
          <w:bCs/>
          <w:sz w:val="24"/>
          <w:szCs w:val="24"/>
        </w:rPr>
        <w:t>This regulation assigns responsibilities for and prescribes policies and procedures governing the Army stationing process. HQDA will execute unit stationing actions (activation/establishment, inactivation/discontinuance, realignment, and relocation) at the lowest cost consistent with mission accomplishment and with the maximum use of existing available facilities at the gaining installation. This process includes publishing a comprehensive Army stationing strategy, developing feasible stationing alternatives, ensuring that the documentation of alternatives addresses all known costs, informing interested parties of stationing actions, and obtaining stationing decisions from HQDA and clearance to announce and execute stationing actions.</w:t>
      </w:r>
    </w:p>
    <w:p w14:paraId="2D9FB08D" w14:textId="77777777" w:rsidR="00A55703" w:rsidRPr="00A55703" w:rsidRDefault="00A55703">
      <w:pPr>
        <w:ind w:left="-5"/>
        <w:rPr>
          <w:rFonts w:ascii="Courier New" w:hAnsi="Courier New" w:cs="Courier New"/>
          <w:bCs/>
          <w:sz w:val="24"/>
          <w:szCs w:val="24"/>
        </w:rPr>
      </w:pPr>
      <w:r w:rsidRPr="00A55703">
        <w:rPr>
          <w:rFonts w:ascii="Courier New" w:eastAsia="Arial" w:hAnsi="Courier New" w:cs="Courier New"/>
          <w:bCs/>
          <w:sz w:val="24"/>
          <w:szCs w:val="24"/>
        </w:rPr>
        <w:t>1–2. References</w:t>
      </w:r>
    </w:p>
    <w:p w14:paraId="6244D362"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Required and related publications and prescribed and referenced forms are listed in appendix A.</w:t>
      </w:r>
    </w:p>
    <w:p w14:paraId="056E3F5B" w14:textId="77777777" w:rsidR="00A55703" w:rsidRPr="00A55703" w:rsidRDefault="00A55703">
      <w:pPr>
        <w:ind w:left="-5"/>
        <w:rPr>
          <w:rFonts w:ascii="Courier New" w:hAnsi="Courier New" w:cs="Courier New"/>
          <w:bCs/>
          <w:sz w:val="24"/>
          <w:szCs w:val="24"/>
        </w:rPr>
      </w:pPr>
      <w:r w:rsidRPr="00A55703">
        <w:rPr>
          <w:rFonts w:ascii="Courier New" w:eastAsia="Arial" w:hAnsi="Courier New" w:cs="Courier New"/>
          <w:bCs/>
          <w:sz w:val="24"/>
          <w:szCs w:val="24"/>
        </w:rPr>
        <w:t>1–3. Explanation of abbreviations and terms</w:t>
      </w:r>
    </w:p>
    <w:p w14:paraId="718136FC"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Abbreviations and special terms used in this regulation are explained in the glossary.</w:t>
      </w:r>
    </w:p>
    <w:p w14:paraId="052752D8" w14:textId="77777777" w:rsidR="00A55703" w:rsidRPr="00A55703" w:rsidRDefault="00A55703">
      <w:pPr>
        <w:ind w:left="-5"/>
        <w:rPr>
          <w:rFonts w:ascii="Courier New" w:hAnsi="Courier New" w:cs="Courier New"/>
          <w:bCs/>
          <w:sz w:val="24"/>
          <w:szCs w:val="24"/>
        </w:rPr>
      </w:pPr>
      <w:r w:rsidRPr="00A55703">
        <w:rPr>
          <w:rFonts w:ascii="Courier New" w:eastAsia="Arial" w:hAnsi="Courier New" w:cs="Courier New"/>
          <w:bCs/>
          <w:sz w:val="24"/>
          <w:szCs w:val="24"/>
        </w:rPr>
        <w:t>1–4. Responsibilities</w:t>
      </w:r>
    </w:p>
    <w:p w14:paraId="50A1CE28"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Responsibilities are listed in chapter 1, section II.</w:t>
      </w:r>
    </w:p>
    <w:p w14:paraId="6A6EBC61" w14:textId="77777777" w:rsidR="00A55703" w:rsidRPr="00A55703" w:rsidRDefault="00A55703">
      <w:pPr>
        <w:pStyle w:val="Heading3"/>
        <w:ind w:left="-5"/>
        <w:rPr>
          <w:rFonts w:ascii="Courier New" w:hAnsi="Courier New" w:cs="Courier New"/>
          <w:bCs/>
          <w:color w:val="auto"/>
          <w:sz w:val="24"/>
          <w:szCs w:val="24"/>
        </w:rPr>
      </w:pPr>
      <w:r w:rsidRPr="00A55703">
        <w:rPr>
          <w:rFonts w:ascii="Courier New" w:hAnsi="Courier New" w:cs="Courier New"/>
          <w:bCs/>
          <w:color w:val="auto"/>
          <w:sz w:val="24"/>
          <w:szCs w:val="24"/>
        </w:rPr>
        <w:t>1–5. Scope</w:t>
      </w:r>
    </w:p>
    <w:p w14:paraId="353DCC00" w14:textId="77777777" w:rsidR="00A55703" w:rsidRPr="00A55703" w:rsidRDefault="00A55703" w:rsidP="00A55703">
      <w:pPr>
        <w:numPr>
          <w:ilvl w:val="0"/>
          <w:numId w:val="2"/>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The Chief, National Guard Bureau (CNGB); Chief, Army Reserve (CAR) and/or Commanding General, U.S. Army Reserve Command (CG, USARC) will use the methodology in this regulation when approving stationing actions for Army units in their respective commands.</w:t>
      </w:r>
    </w:p>
    <w:p w14:paraId="1EC7F205" w14:textId="77777777" w:rsidR="00A55703" w:rsidRPr="00A55703" w:rsidRDefault="00A55703" w:rsidP="00A55703">
      <w:pPr>
        <w:numPr>
          <w:ilvl w:val="0"/>
          <w:numId w:val="2"/>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 xml:space="preserve">Stationing actions consist of two components: a force structure component, which addresses manpower issues; and an installation component, which addresses facility management, to include military construction (MILCON); Facilities Reduction Program; facilities revitalization, housing and base support; base operations (BASOPS), Family programs; environment; audio visual/base communications; antiterrorism/force protection; sustainment, restoration, and modernization; critical infrastructure risk management; Soldier </w:t>
      </w:r>
      <w:r w:rsidRPr="00A55703">
        <w:rPr>
          <w:rFonts w:ascii="Courier New" w:hAnsi="Courier New" w:cs="Courier New"/>
          <w:bCs/>
          <w:sz w:val="24"/>
          <w:szCs w:val="24"/>
        </w:rPr>
        <w:lastRenderedPageBreak/>
        <w:t>programs; infrastructure; utilities; and, real property maintenance issues.</w:t>
      </w:r>
    </w:p>
    <w:p w14:paraId="779C715F" w14:textId="77777777" w:rsidR="00A55703" w:rsidRPr="00A55703" w:rsidRDefault="00A55703" w:rsidP="00A55703">
      <w:pPr>
        <w:numPr>
          <w:ilvl w:val="0"/>
          <w:numId w:val="2"/>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 xml:space="preserve">Stationing actions are used to complete coordination and obtain approval for stationing units at installations and leased space in support of operational requirements. This regulation is not to be used to request approval for a force design update (FDU) proposal or a concept plan governed by AR 71–32 that may result in a stationing action. While FDUs and concept plans are not required solely for stationing actions, they may be required in support of force structure actions outlined in AR 71–32. If a FDU or a concept plan is required, it must be approved prior to approval of the stationing action. Approved FDUs and concept plans provide the force structure that may be reflected in a stationing action. When a proposed stationing action does not require a FDU or concept plan, the Army Command (ACOM), Army Service Component Command (ASCC), or Direct Reporting Unit (DRU) will submit the stationing package to HQDA as a request for approval. (See table 2–1 for a </w:t>
      </w:r>
      <w:proofErr w:type="gramStart"/>
      <w:r w:rsidRPr="00A55703">
        <w:rPr>
          <w:rFonts w:ascii="Courier New" w:hAnsi="Courier New" w:cs="Courier New"/>
          <w:bCs/>
          <w:sz w:val="24"/>
          <w:szCs w:val="24"/>
        </w:rPr>
        <w:t>time line</w:t>
      </w:r>
      <w:proofErr w:type="gramEnd"/>
      <w:r w:rsidRPr="00A55703">
        <w:rPr>
          <w:rFonts w:ascii="Courier New" w:hAnsi="Courier New" w:cs="Courier New"/>
          <w:bCs/>
          <w:sz w:val="24"/>
          <w:szCs w:val="24"/>
        </w:rPr>
        <w:t xml:space="preserve"> to assist in planning for stationing actions.) </w:t>
      </w:r>
      <w:r w:rsidRPr="00A55703">
        <w:rPr>
          <w:rFonts w:ascii="Courier New" w:eastAsia="Times New Roman" w:hAnsi="Courier New" w:cs="Courier New"/>
          <w:bCs/>
          <w:i/>
          <w:sz w:val="24"/>
          <w:szCs w:val="24"/>
        </w:rPr>
        <w:t xml:space="preserve">d. </w:t>
      </w:r>
      <w:r w:rsidRPr="00A55703">
        <w:rPr>
          <w:rFonts w:ascii="Courier New" w:hAnsi="Courier New" w:cs="Courier New"/>
          <w:bCs/>
          <w:sz w:val="24"/>
          <w:szCs w:val="24"/>
        </w:rPr>
        <w:t>The primary focus of this regulation is on permanent stationing in the continental United States (CONUS) including Hawaii, Alaska, and Trust Territories; on permanent stationing from a CONUS location to a location outside the continental United States (OCONUS); and permanent stationing from an OCONUS location to a CONUS location.</w:t>
      </w:r>
    </w:p>
    <w:p w14:paraId="47B63542" w14:textId="77777777" w:rsidR="00A55703" w:rsidRPr="00A55703" w:rsidRDefault="00A55703">
      <w:pPr>
        <w:ind w:left="-15" w:firstLine="200"/>
        <w:rPr>
          <w:rFonts w:ascii="Courier New" w:hAnsi="Courier New" w:cs="Courier New"/>
          <w:bCs/>
          <w:sz w:val="24"/>
          <w:szCs w:val="24"/>
        </w:rPr>
      </w:pPr>
      <w:r w:rsidRPr="00A55703">
        <w:rPr>
          <w:rFonts w:ascii="Courier New" w:eastAsia="Times New Roman" w:hAnsi="Courier New" w:cs="Courier New"/>
          <w:bCs/>
          <w:i/>
          <w:sz w:val="24"/>
          <w:szCs w:val="24"/>
        </w:rPr>
        <w:t xml:space="preserve">e. </w:t>
      </w:r>
      <w:r w:rsidRPr="00A55703">
        <w:rPr>
          <w:rFonts w:ascii="Courier New" w:hAnsi="Courier New" w:cs="Courier New"/>
          <w:bCs/>
          <w:sz w:val="24"/>
          <w:szCs w:val="24"/>
        </w:rPr>
        <w:t>The procedures outlined in this regulation do not apply to the situations listed below. The planning methodology described in this regulation, however, should be followed whenever a stationing action is being considered, regardless of the source or purpose of the stationing action. Those situations specifically exempted from stationing reporting procedures to HQDA include the following:</w:t>
      </w:r>
    </w:p>
    <w:p w14:paraId="3426069C" w14:textId="77777777" w:rsidR="00A55703" w:rsidRPr="00A55703" w:rsidRDefault="00A55703" w:rsidP="00A55703">
      <w:pPr>
        <w:numPr>
          <w:ilvl w:val="0"/>
          <w:numId w:val="3"/>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Stationing actions specifically mandated by law such as Defense Base Closure and Realignment Act of 1990, PL101–510, as amended, which are classified as base realignment and closure (BRAC)-directed stationing actions. This regulation governs the stationing of units and organizations not specifically addressed in a decision to close or realign an installation under BRAC law. These stationing actions are referred to as BRAC discretionary stationing actions because the future of the unit is within the Secretary of the Army’s (SA’s) discretionary authority to determine.</w:t>
      </w:r>
    </w:p>
    <w:p w14:paraId="31D85C26" w14:textId="77777777" w:rsidR="00A55703" w:rsidRPr="00A55703" w:rsidRDefault="00A55703" w:rsidP="00A55703">
      <w:pPr>
        <w:numPr>
          <w:ilvl w:val="0"/>
          <w:numId w:val="3"/>
        </w:numPr>
        <w:spacing w:after="3" w:line="260" w:lineRule="auto"/>
        <w:ind w:firstLine="200"/>
        <w:jc w:val="both"/>
        <w:rPr>
          <w:rFonts w:ascii="Courier New" w:hAnsi="Courier New" w:cs="Courier New"/>
          <w:bCs/>
          <w:sz w:val="24"/>
          <w:szCs w:val="24"/>
        </w:rPr>
      </w:pPr>
      <w:proofErr w:type="spellStart"/>
      <w:r w:rsidRPr="00A55703">
        <w:rPr>
          <w:rFonts w:ascii="Courier New" w:hAnsi="Courier New" w:cs="Courier New"/>
          <w:bCs/>
          <w:sz w:val="24"/>
          <w:szCs w:val="24"/>
        </w:rPr>
        <w:t>Intratheater</w:t>
      </w:r>
      <w:proofErr w:type="spellEnd"/>
      <w:r w:rsidRPr="00A55703">
        <w:rPr>
          <w:rFonts w:ascii="Courier New" w:hAnsi="Courier New" w:cs="Courier New"/>
          <w:bCs/>
          <w:sz w:val="24"/>
          <w:szCs w:val="24"/>
        </w:rPr>
        <w:t xml:space="preserve"> overseas unit stationing actions.</w:t>
      </w:r>
    </w:p>
    <w:p w14:paraId="5453F099" w14:textId="77777777" w:rsidR="00A55703" w:rsidRPr="00A55703" w:rsidRDefault="00A55703" w:rsidP="00A55703">
      <w:pPr>
        <w:numPr>
          <w:ilvl w:val="0"/>
          <w:numId w:val="3"/>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 xml:space="preserve">Units deploying from or returning to the CONUS in accordance with applicable emergency provisions in </w:t>
      </w:r>
      <w:proofErr w:type="spellStart"/>
      <w:proofErr w:type="gramStart"/>
      <w:r w:rsidRPr="00A55703">
        <w:rPr>
          <w:rFonts w:ascii="Courier New" w:hAnsi="Courier New" w:cs="Courier New"/>
          <w:bCs/>
          <w:sz w:val="24"/>
          <w:szCs w:val="24"/>
        </w:rPr>
        <w:t>theexecution</w:t>
      </w:r>
      <w:proofErr w:type="spellEnd"/>
      <w:proofErr w:type="gramEnd"/>
      <w:r w:rsidRPr="00A55703">
        <w:rPr>
          <w:rFonts w:ascii="Courier New" w:hAnsi="Courier New" w:cs="Courier New"/>
          <w:bCs/>
          <w:sz w:val="24"/>
          <w:szCs w:val="24"/>
        </w:rPr>
        <w:t xml:space="preserve"> of contingency plans or for other reasons of national security.</w:t>
      </w:r>
    </w:p>
    <w:p w14:paraId="334212C5" w14:textId="77777777" w:rsidR="00A55703" w:rsidRPr="00A55703" w:rsidRDefault="00A55703" w:rsidP="00A55703">
      <w:pPr>
        <w:numPr>
          <w:ilvl w:val="0"/>
          <w:numId w:val="3"/>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 xml:space="preserve">Units that temporarily move to another location to receive equipment and new equipment training prior </w:t>
      </w:r>
      <w:proofErr w:type="spellStart"/>
      <w:proofErr w:type="gramStart"/>
      <w:r w:rsidRPr="00A55703">
        <w:rPr>
          <w:rFonts w:ascii="Courier New" w:hAnsi="Courier New" w:cs="Courier New"/>
          <w:bCs/>
          <w:sz w:val="24"/>
          <w:szCs w:val="24"/>
        </w:rPr>
        <w:t>toreturning</w:t>
      </w:r>
      <w:proofErr w:type="spellEnd"/>
      <w:proofErr w:type="gramEnd"/>
      <w:r w:rsidRPr="00A55703">
        <w:rPr>
          <w:rFonts w:ascii="Courier New" w:hAnsi="Courier New" w:cs="Courier New"/>
          <w:bCs/>
          <w:sz w:val="24"/>
          <w:szCs w:val="24"/>
        </w:rPr>
        <w:t xml:space="preserve"> to home </w:t>
      </w:r>
      <w:r w:rsidRPr="00A55703">
        <w:rPr>
          <w:rFonts w:ascii="Courier New" w:hAnsi="Courier New" w:cs="Courier New"/>
          <w:bCs/>
          <w:sz w:val="24"/>
          <w:szCs w:val="24"/>
        </w:rPr>
        <w:lastRenderedPageBreak/>
        <w:t xml:space="preserve">station. </w:t>
      </w:r>
      <w:proofErr w:type="gramStart"/>
      <w:r w:rsidRPr="00A55703">
        <w:rPr>
          <w:rFonts w:ascii="Courier New" w:hAnsi="Courier New" w:cs="Courier New"/>
          <w:bCs/>
          <w:sz w:val="24"/>
          <w:szCs w:val="24"/>
        </w:rPr>
        <w:t>The return to</w:t>
      </w:r>
      <w:proofErr w:type="gramEnd"/>
      <w:r w:rsidRPr="00A55703">
        <w:rPr>
          <w:rFonts w:ascii="Courier New" w:hAnsi="Courier New" w:cs="Courier New"/>
          <w:bCs/>
          <w:sz w:val="24"/>
          <w:szCs w:val="24"/>
        </w:rPr>
        <w:t xml:space="preserve"> home station does not require action under this regulation.</w:t>
      </w:r>
    </w:p>
    <w:p w14:paraId="08D6ECB5" w14:textId="77777777" w:rsidR="00A55703" w:rsidRPr="00A55703" w:rsidRDefault="00A55703" w:rsidP="00A55703">
      <w:pPr>
        <w:numPr>
          <w:ilvl w:val="0"/>
          <w:numId w:val="3"/>
        </w:numPr>
        <w:spacing w:after="3" w:line="260" w:lineRule="auto"/>
        <w:ind w:firstLine="200"/>
        <w:jc w:val="both"/>
        <w:rPr>
          <w:rFonts w:ascii="Courier New" w:hAnsi="Courier New" w:cs="Courier New"/>
          <w:bCs/>
          <w:sz w:val="24"/>
          <w:szCs w:val="24"/>
        </w:rPr>
      </w:pPr>
      <w:proofErr w:type="spellStart"/>
      <w:r w:rsidRPr="00A55703">
        <w:rPr>
          <w:rFonts w:ascii="Courier New" w:hAnsi="Courier New" w:cs="Courier New"/>
          <w:bCs/>
          <w:sz w:val="24"/>
          <w:szCs w:val="24"/>
        </w:rPr>
        <w:t>Nonappropriated</w:t>
      </w:r>
      <w:proofErr w:type="spellEnd"/>
      <w:r w:rsidRPr="00A55703">
        <w:rPr>
          <w:rFonts w:ascii="Courier New" w:hAnsi="Courier New" w:cs="Courier New"/>
          <w:bCs/>
          <w:sz w:val="24"/>
          <w:szCs w:val="24"/>
        </w:rPr>
        <w:t xml:space="preserve"> fund civilian reduction policies (see AR 215–3).</w:t>
      </w:r>
    </w:p>
    <w:p w14:paraId="384386C3" w14:textId="77777777" w:rsidR="00A55703" w:rsidRPr="00A55703" w:rsidRDefault="00A55703" w:rsidP="00A55703">
      <w:pPr>
        <w:numPr>
          <w:ilvl w:val="0"/>
          <w:numId w:val="3"/>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Reorganizations of the U.S. Army Corps of Engineers involving civil works authorizations.</w:t>
      </w:r>
    </w:p>
    <w:p w14:paraId="1195CAB9" w14:textId="77777777" w:rsidR="00A55703" w:rsidRPr="00A55703" w:rsidRDefault="00A55703" w:rsidP="00A55703">
      <w:pPr>
        <w:numPr>
          <w:ilvl w:val="0"/>
          <w:numId w:val="3"/>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Other assignment or reduction actions required by statute.</w:t>
      </w:r>
    </w:p>
    <w:p w14:paraId="3A8ED38E" w14:textId="77777777" w:rsidR="00A55703" w:rsidRPr="00A55703" w:rsidRDefault="00A55703" w:rsidP="00A55703">
      <w:pPr>
        <w:numPr>
          <w:ilvl w:val="0"/>
          <w:numId w:val="3"/>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Units that are temporarily relocated because of approved construction or renovation of current facilities.</w:t>
      </w:r>
    </w:p>
    <w:p w14:paraId="1456B8D8" w14:textId="77777777" w:rsidR="00A55703" w:rsidRPr="00A55703" w:rsidRDefault="00A55703" w:rsidP="00A55703">
      <w:pPr>
        <w:numPr>
          <w:ilvl w:val="0"/>
          <w:numId w:val="3"/>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 xml:space="preserve">Actions required </w:t>
      </w:r>
      <w:proofErr w:type="gramStart"/>
      <w:r w:rsidRPr="00A55703">
        <w:rPr>
          <w:rFonts w:ascii="Courier New" w:hAnsi="Courier New" w:cs="Courier New"/>
          <w:bCs/>
          <w:sz w:val="24"/>
          <w:szCs w:val="24"/>
        </w:rPr>
        <w:t>as a result of</w:t>
      </w:r>
      <w:proofErr w:type="gramEnd"/>
      <w:r w:rsidRPr="00A55703">
        <w:rPr>
          <w:rFonts w:ascii="Courier New" w:hAnsi="Courier New" w:cs="Courier New"/>
          <w:bCs/>
          <w:sz w:val="24"/>
          <w:szCs w:val="24"/>
        </w:rPr>
        <w:t xml:space="preserve"> equipment (basis-of-issue) plan modernization.</w:t>
      </w:r>
    </w:p>
    <w:p w14:paraId="5DFDEA2B" w14:textId="77777777" w:rsidR="00A55703" w:rsidRPr="00A55703" w:rsidRDefault="00A55703">
      <w:pPr>
        <w:ind w:left="210"/>
        <w:rPr>
          <w:rFonts w:ascii="Courier New" w:hAnsi="Courier New" w:cs="Courier New"/>
          <w:bCs/>
          <w:sz w:val="24"/>
          <w:szCs w:val="24"/>
        </w:rPr>
      </w:pPr>
      <w:r w:rsidRPr="00A55703">
        <w:rPr>
          <w:rFonts w:ascii="Courier New" w:eastAsia="Times New Roman" w:hAnsi="Courier New" w:cs="Courier New"/>
          <w:bCs/>
          <w:i/>
          <w:sz w:val="24"/>
          <w:szCs w:val="24"/>
        </w:rPr>
        <w:t xml:space="preserve">f. </w:t>
      </w:r>
      <w:r w:rsidRPr="00A55703">
        <w:rPr>
          <w:rFonts w:ascii="Courier New" w:hAnsi="Courier New" w:cs="Courier New"/>
          <w:bCs/>
          <w:sz w:val="24"/>
          <w:szCs w:val="24"/>
        </w:rPr>
        <w:t>Initial identification of stationing actions by the ACOMs, ASCCs, and DRUs will be done in conjunction with the</w:t>
      </w:r>
    </w:p>
    <w:p w14:paraId="710D5A32" w14:textId="77777777" w:rsidR="00A55703" w:rsidRPr="00A55703" w:rsidRDefault="00A55703">
      <w:pPr>
        <w:spacing w:after="189"/>
        <w:ind w:left="-5"/>
        <w:rPr>
          <w:rFonts w:ascii="Courier New" w:hAnsi="Courier New" w:cs="Courier New"/>
          <w:bCs/>
          <w:sz w:val="24"/>
          <w:szCs w:val="24"/>
        </w:rPr>
      </w:pPr>
      <w:r w:rsidRPr="00A55703">
        <w:rPr>
          <w:rFonts w:ascii="Courier New" w:hAnsi="Courier New" w:cs="Courier New"/>
          <w:bCs/>
          <w:sz w:val="24"/>
          <w:szCs w:val="24"/>
        </w:rPr>
        <w:t>annual command plan process.</w:t>
      </w:r>
    </w:p>
    <w:p w14:paraId="284A238E" w14:textId="77777777" w:rsidR="00A55703" w:rsidRPr="00A55703" w:rsidRDefault="00A55703">
      <w:pPr>
        <w:spacing w:after="171"/>
        <w:ind w:left="-5"/>
        <w:rPr>
          <w:rFonts w:ascii="Courier New" w:hAnsi="Courier New" w:cs="Courier New"/>
          <w:bCs/>
          <w:sz w:val="24"/>
          <w:szCs w:val="24"/>
        </w:rPr>
      </w:pPr>
      <w:r w:rsidRPr="00A55703">
        <w:rPr>
          <w:rFonts w:ascii="Courier New" w:eastAsia="Arial" w:hAnsi="Courier New" w:cs="Courier New"/>
          <w:bCs/>
          <w:sz w:val="24"/>
          <w:szCs w:val="24"/>
        </w:rPr>
        <w:t>Section II Responsibilities</w:t>
      </w:r>
    </w:p>
    <w:p w14:paraId="3F42CDEF" w14:textId="77777777" w:rsidR="00A55703" w:rsidRPr="00A55703" w:rsidRDefault="00A55703">
      <w:pPr>
        <w:pStyle w:val="Heading3"/>
        <w:ind w:left="-5"/>
        <w:rPr>
          <w:rFonts w:ascii="Courier New" w:hAnsi="Courier New" w:cs="Courier New"/>
          <w:bCs/>
          <w:color w:val="auto"/>
          <w:sz w:val="24"/>
          <w:szCs w:val="24"/>
        </w:rPr>
      </w:pPr>
      <w:r w:rsidRPr="00A55703">
        <w:rPr>
          <w:rFonts w:ascii="Courier New" w:hAnsi="Courier New" w:cs="Courier New"/>
          <w:bCs/>
          <w:color w:val="auto"/>
          <w:sz w:val="24"/>
          <w:szCs w:val="24"/>
        </w:rPr>
        <w:t>1–6. Department of the Army</w:t>
      </w:r>
    </w:p>
    <w:p w14:paraId="00E33161" w14:textId="77777777" w:rsidR="00A55703" w:rsidRPr="00A55703" w:rsidRDefault="00A55703">
      <w:pPr>
        <w:pStyle w:val="Heading4"/>
        <w:ind w:left="195"/>
        <w:rPr>
          <w:rFonts w:ascii="Courier New" w:hAnsi="Courier New" w:cs="Courier New"/>
          <w:bCs/>
          <w:color w:val="auto"/>
          <w:sz w:val="24"/>
          <w:szCs w:val="24"/>
        </w:rPr>
      </w:pPr>
      <w:r w:rsidRPr="00A55703">
        <w:rPr>
          <w:rFonts w:ascii="Courier New" w:hAnsi="Courier New" w:cs="Courier New"/>
          <w:bCs/>
          <w:color w:val="auto"/>
          <w:sz w:val="24"/>
          <w:szCs w:val="24"/>
        </w:rPr>
        <w:t xml:space="preserve">a. Secretary of the Army. </w:t>
      </w:r>
      <w:r w:rsidRPr="00A55703">
        <w:rPr>
          <w:rFonts w:ascii="Courier New" w:eastAsia="Times New Roman" w:hAnsi="Courier New" w:cs="Courier New"/>
          <w:bCs/>
          <w:i w:val="0"/>
          <w:color w:val="auto"/>
          <w:sz w:val="24"/>
          <w:szCs w:val="24"/>
        </w:rPr>
        <w:t>The SA will—</w:t>
      </w:r>
    </w:p>
    <w:p w14:paraId="26EA0AC4" w14:textId="77777777" w:rsidR="00A55703" w:rsidRPr="00A55703" w:rsidRDefault="00A55703" w:rsidP="00A55703">
      <w:pPr>
        <w:numPr>
          <w:ilvl w:val="0"/>
          <w:numId w:val="4"/>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Approve, or forward for the Secretary of Defense’s (SECDEF’s) approval, stationing actions as indicated in table3–1.</w:t>
      </w:r>
    </w:p>
    <w:p w14:paraId="7BABC157" w14:textId="77777777" w:rsidR="00A55703" w:rsidRPr="00A55703" w:rsidRDefault="00A55703" w:rsidP="00A55703">
      <w:pPr>
        <w:numPr>
          <w:ilvl w:val="0"/>
          <w:numId w:val="4"/>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 xml:space="preserve">Forward for the SECDEF’s approval, announcements of installation realignments that the SA believes </w:t>
      </w:r>
      <w:proofErr w:type="spellStart"/>
      <w:proofErr w:type="gramStart"/>
      <w:r w:rsidRPr="00A55703">
        <w:rPr>
          <w:rFonts w:ascii="Courier New" w:hAnsi="Courier New" w:cs="Courier New"/>
          <w:bCs/>
          <w:sz w:val="24"/>
          <w:szCs w:val="24"/>
        </w:rPr>
        <w:t>requirethe</w:t>
      </w:r>
      <w:proofErr w:type="spellEnd"/>
      <w:proofErr w:type="gramEnd"/>
      <w:r w:rsidRPr="00A55703">
        <w:rPr>
          <w:rFonts w:ascii="Courier New" w:hAnsi="Courier New" w:cs="Courier New"/>
          <w:bCs/>
          <w:sz w:val="24"/>
          <w:szCs w:val="24"/>
        </w:rPr>
        <w:t xml:space="preserve"> personal knowledge and involvement of the SECDEF prior to release to members of Congress and the media and/or public.</w:t>
      </w:r>
    </w:p>
    <w:p w14:paraId="07251E88" w14:textId="77777777" w:rsidR="00A55703" w:rsidRPr="00A55703" w:rsidRDefault="00A55703">
      <w:pPr>
        <w:pStyle w:val="Heading4"/>
        <w:ind w:left="195"/>
        <w:rPr>
          <w:rFonts w:ascii="Courier New" w:hAnsi="Courier New" w:cs="Courier New"/>
          <w:bCs/>
          <w:color w:val="auto"/>
          <w:sz w:val="24"/>
          <w:szCs w:val="24"/>
        </w:rPr>
      </w:pPr>
      <w:r w:rsidRPr="00A55703">
        <w:rPr>
          <w:rFonts w:ascii="Courier New" w:hAnsi="Courier New" w:cs="Courier New"/>
          <w:bCs/>
          <w:color w:val="auto"/>
          <w:sz w:val="24"/>
          <w:szCs w:val="24"/>
        </w:rPr>
        <w:t xml:space="preserve">b. Assistant Secretary of the Army (Installation and Environment). </w:t>
      </w:r>
      <w:r w:rsidRPr="00A55703">
        <w:rPr>
          <w:rFonts w:ascii="Courier New" w:eastAsia="Times New Roman" w:hAnsi="Courier New" w:cs="Courier New"/>
          <w:bCs/>
          <w:i w:val="0"/>
          <w:color w:val="auto"/>
          <w:sz w:val="24"/>
          <w:szCs w:val="24"/>
        </w:rPr>
        <w:t>The ASA (I&amp;E) will—</w:t>
      </w:r>
    </w:p>
    <w:p w14:paraId="36110346" w14:textId="77777777" w:rsidR="00A55703" w:rsidRPr="00A55703" w:rsidRDefault="00A55703" w:rsidP="00A55703">
      <w:pPr>
        <w:numPr>
          <w:ilvl w:val="0"/>
          <w:numId w:val="5"/>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Establish overall Army policy related to the installation component of stationing (facilities/infrastructure/</w:t>
      </w:r>
      <w:proofErr w:type="spellStart"/>
      <w:r w:rsidRPr="00A55703">
        <w:rPr>
          <w:rFonts w:ascii="Courier New" w:hAnsi="Courier New" w:cs="Courier New"/>
          <w:bCs/>
          <w:sz w:val="24"/>
          <w:szCs w:val="24"/>
        </w:rPr>
        <w:t>basesupport</w:t>
      </w:r>
      <w:proofErr w:type="spellEnd"/>
      <w:r w:rsidRPr="00A55703">
        <w:rPr>
          <w:rFonts w:ascii="Courier New" w:hAnsi="Courier New" w:cs="Courier New"/>
          <w:bCs/>
          <w:sz w:val="24"/>
          <w:szCs w:val="24"/>
        </w:rPr>
        <w:t>) and be responsible for matters pertaining to installation closures, realignments, and stationing.</w:t>
      </w:r>
    </w:p>
    <w:p w14:paraId="45B7734A" w14:textId="77777777" w:rsidR="00A55703" w:rsidRPr="00A55703" w:rsidRDefault="00A55703" w:rsidP="00A55703">
      <w:pPr>
        <w:numPr>
          <w:ilvl w:val="0"/>
          <w:numId w:val="5"/>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 xml:space="preserve">Approve all BRAC discretionary unit stationing actions except for those approved by the SA or the SECDEF, </w:t>
      </w:r>
      <w:proofErr w:type="spellStart"/>
      <w:r w:rsidRPr="00A55703">
        <w:rPr>
          <w:rFonts w:ascii="Courier New" w:hAnsi="Courier New" w:cs="Courier New"/>
          <w:bCs/>
          <w:sz w:val="24"/>
          <w:szCs w:val="24"/>
        </w:rPr>
        <w:t>asprovided</w:t>
      </w:r>
      <w:proofErr w:type="spellEnd"/>
      <w:r w:rsidRPr="00A55703">
        <w:rPr>
          <w:rFonts w:ascii="Courier New" w:hAnsi="Courier New" w:cs="Courier New"/>
          <w:bCs/>
          <w:sz w:val="24"/>
          <w:szCs w:val="24"/>
        </w:rPr>
        <w:t xml:space="preserve"> for in table 3–1.</w:t>
      </w:r>
    </w:p>
    <w:p w14:paraId="29CEB613" w14:textId="77777777" w:rsidR="00A55703" w:rsidRPr="00A55703" w:rsidRDefault="00A55703">
      <w:pPr>
        <w:pStyle w:val="Heading4"/>
        <w:ind w:left="195"/>
        <w:rPr>
          <w:rFonts w:ascii="Courier New" w:hAnsi="Courier New" w:cs="Courier New"/>
          <w:bCs/>
          <w:color w:val="auto"/>
          <w:sz w:val="24"/>
          <w:szCs w:val="24"/>
        </w:rPr>
      </w:pPr>
      <w:r w:rsidRPr="00A55703">
        <w:rPr>
          <w:rFonts w:ascii="Courier New" w:hAnsi="Courier New" w:cs="Courier New"/>
          <w:bCs/>
          <w:color w:val="auto"/>
          <w:sz w:val="24"/>
          <w:szCs w:val="24"/>
        </w:rPr>
        <w:t xml:space="preserve">c. Assistant Secretary of the Army (Manpower and Reserve Affairs). </w:t>
      </w:r>
      <w:r w:rsidRPr="00A55703">
        <w:rPr>
          <w:rFonts w:ascii="Courier New" w:eastAsia="Times New Roman" w:hAnsi="Courier New" w:cs="Courier New"/>
          <w:bCs/>
          <w:i w:val="0"/>
          <w:color w:val="auto"/>
          <w:sz w:val="24"/>
          <w:szCs w:val="24"/>
        </w:rPr>
        <w:t>The ASA (M&amp;RA) will—</w:t>
      </w:r>
    </w:p>
    <w:p w14:paraId="7A2BC8B9" w14:textId="77777777" w:rsidR="00A55703" w:rsidRPr="00A55703" w:rsidRDefault="00A55703" w:rsidP="00A55703">
      <w:pPr>
        <w:numPr>
          <w:ilvl w:val="0"/>
          <w:numId w:val="6"/>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 xml:space="preserve">Establish overall Army policy for programming and oversight of Army organization and force structure, </w:t>
      </w:r>
      <w:proofErr w:type="spellStart"/>
      <w:r w:rsidRPr="00A55703">
        <w:rPr>
          <w:rFonts w:ascii="Courier New" w:hAnsi="Courier New" w:cs="Courier New"/>
          <w:bCs/>
          <w:sz w:val="24"/>
          <w:szCs w:val="24"/>
        </w:rPr>
        <w:t>toinclude</w:t>
      </w:r>
      <w:proofErr w:type="spellEnd"/>
      <w:r w:rsidRPr="00A55703">
        <w:rPr>
          <w:rFonts w:ascii="Courier New" w:hAnsi="Courier New" w:cs="Courier New"/>
          <w:bCs/>
          <w:sz w:val="24"/>
          <w:szCs w:val="24"/>
        </w:rPr>
        <w:t xml:space="preserve"> the Army force management initiatives that affect the operating and generating forces.</w:t>
      </w:r>
    </w:p>
    <w:p w14:paraId="7CC04888" w14:textId="77777777" w:rsidR="00A55703" w:rsidRPr="00A55703" w:rsidRDefault="00A55703" w:rsidP="00A55703">
      <w:pPr>
        <w:numPr>
          <w:ilvl w:val="0"/>
          <w:numId w:val="6"/>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 xml:space="preserve">Oversee and review all Active Army, Reserve Component (RC), and civilian personnel policies </w:t>
      </w:r>
      <w:proofErr w:type="spellStart"/>
      <w:proofErr w:type="gramStart"/>
      <w:r w:rsidRPr="00A55703">
        <w:rPr>
          <w:rFonts w:ascii="Courier New" w:hAnsi="Courier New" w:cs="Courier New"/>
          <w:bCs/>
          <w:sz w:val="24"/>
          <w:szCs w:val="24"/>
        </w:rPr>
        <w:t>addressingstationing</w:t>
      </w:r>
      <w:proofErr w:type="spellEnd"/>
      <w:proofErr w:type="gramEnd"/>
      <w:r w:rsidRPr="00A55703">
        <w:rPr>
          <w:rFonts w:ascii="Courier New" w:hAnsi="Courier New" w:cs="Courier New"/>
          <w:bCs/>
          <w:sz w:val="24"/>
          <w:szCs w:val="24"/>
        </w:rPr>
        <w:t xml:space="preserve"> actions.</w:t>
      </w:r>
    </w:p>
    <w:p w14:paraId="77AB75D3" w14:textId="77777777" w:rsidR="00A55703" w:rsidRPr="00A55703" w:rsidRDefault="00A55703" w:rsidP="00A55703">
      <w:pPr>
        <w:numPr>
          <w:ilvl w:val="0"/>
          <w:numId w:val="6"/>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Oversee well-being issues pertaining to Army stationing.</w:t>
      </w:r>
    </w:p>
    <w:p w14:paraId="07D41990" w14:textId="77777777" w:rsidR="00A55703" w:rsidRPr="00A55703" w:rsidRDefault="00A55703" w:rsidP="00A55703">
      <w:pPr>
        <w:numPr>
          <w:ilvl w:val="0"/>
          <w:numId w:val="6"/>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lastRenderedPageBreak/>
        <w:t xml:space="preserve">Oversee and review any manpower policies addressing stationing actions and conduct special studies </w:t>
      </w:r>
      <w:proofErr w:type="spellStart"/>
      <w:r w:rsidRPr="00A55703">
        <w:rPr>
          <w:rFonts w:ascii="Courier New" w:hAnsi="Courier New" w:cs="Courier New"/>
          <w:bCs/>
          <w:sz w:val="24"/>
          <w:szCs w:val="24"/>
        </w:rPr>
        <w:t>asnecessary</w:t>
      </w:r>
      <w:proofErr w:type="spellEnd"/>
      <w:r w:rsidRPr="00A55703">
        <w:rPr>
          <w:rFonts w:ascii="Courier New" w:hAnsi="Courier New" w:cs="Courier New"/>
          <w:bCs/>
          <w:sz w:val="24"/>
          <w:szCs w:val="24"/>
        </w:rPr>
        <w:t>.</w:t>
      </w:r>
    </w:p>
    <w:p w14:paraId="6EE5712B" w14:textId="77777777" w:rsidR="00A55703" w:rsidRPr="00A55703" w:rsidRDefault="00A55703">
      <w:pPr>
        <w:pStyle w:val="Heading4"/>
        <w:ind w:left="195"/>
        <w:rPr>
          <w:rFonts w:ascii="Courier New" w:hAnsi="Courier New" w:cs="Courier New"/>
          <w:bCs/>
          <w:color w:val="auto"/>
          <w:sz w:val="24"/>
          <w:szCs w:val="24"/>
        </w:rPr>
      </w:pPr>
      <w:r w:rsidRPr="00A55703">
        <w:rPr>
          <w:rFonts w:ascii="Courier New" w:hAnsi="Courier New" w:cs="Courier New"/>
          <w:bCs/>
          <w:color w:val="auto"/>
          <w:sz w:val="24"/>
          <w:szCs w:val="24"/>
        </w:rPr>
        <w:t xml:space="preserve">d. Assistant Secretary of the Army (Financial Management and Comptroller). </w:t>
      </w:r>
      <w:r w:rsidRPr="00A55703">
        <w:rPr>
          <w:rFonts w:ascii="Courier New" w:eastAsia="Times New Roman" w:hAnsi="Courier New" w:cs="Courier New"/>
          <w:bCs/>
          <w:i w:val="0"/>
          <w:color w:val="auto"/>
          <w:sz w:val="24"/>
          <w:szCs w:val="24"/>
        </w:rPr>
        <w:t>The ASA (FM&amp;C) will—</w:t>
      </w:r>
    </w:p>
    <w:p w14:paraId="73335FE0" w14:textId="77777777" w:rsidR="00A55703" w:rsidRPr="00A55703" w:rsidRDefault="00A55703" w:rsidP="00A55703">
      <w:pPr>
        <w:numPr>
          <w:ilvl w:val="0"/>
          <w:numId w:val="7"/>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 xml:space="preserve">Review cost and savings data, and assess budgetary impacts of stationing proposals, in coordination with </w:t>
      </w:r>
      <w:proofErr w:type="spellStart"/>
      <w:proofErr w:type="gramStart"/>
      <w:r w:rsidRPr="00A55703">
        <w:rPr>
          <w:rFonts w:ascii="Courier New" w:hAnsi="Courier New" w:cs="Courier New"/>
          <w:bCs/>
          <w:sz w:val="24"/>
          <w:szCs w:val="24"/>
        </w:rPr>
        <w:t>theDeputy</w:t>
      </w:r>
      <w:proofErr w:type="spellEnd"/>
      <w:proofErr w:type="gramEnd"/>
      <w:r w:rsidRPr="00A55703">
        <w:rPr>
          <w:rFonts w:ascii="Courier New" w:hAnsi="Courier New" w:cs="Courier New"/>
          <w:bCs/>
          <w:sz w:val="24"/>
          <w:szCs w:val="24"/>
        </w:rPr>
        <w:t xml:space="preserve"> Chief of Staff, G–8 (DCS, G–8), Director of Program Analysis and Evaluation; appropriations sponsors; and HQDA staff.</w:t>
      </w:r>
    </w:p>
    <w:p w14:paraId="14F20BE3" w14:textId="77777777" w:rsidR="00A55703" w:rsidRPr="00A55703" w:rsidRDefault="00A55703" w:rsidP="00A55703">
      <w:pPr>
        <w:numPr>
          <w:ilvl w:val="0"/>
          <w:numId w:val="7"/>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 xml:space="preserve">Program, budget, and administer funds to support permanent change of station moves for Active Army </w:t>
      </w:r>
      <w:proofErr w:type="spellStart"/>
      <w:r w:rsidRPr="00A55703">
        <w:rPr>
          <w:rFonts w:ascii="Courier New" w:hAnsi="Courier New" w:cs="Courier New"/>
          <w:bCs/>
          <w:sz w:val="24"/>
          <w:szCs w:val="24"/>
        </w:rPr>
        <w:t>Soldiersthrough</w:t>
      </w:r>
      <w:proofErr w:type="spellEnd"/>
      <w:r w:rsidRPr="00A55703">
        <w:rPr>
          <w:rFonts w:ascii="Courier New" w:hAnsi="Courier New" w:cs="Courier New"/>
          <w:bCs/>
          <w:sz w:val="24"/>
          <w:szCs w:val="24"/>
        </w:rPr>
        <w:t xml:space="preserve"> the Military Personnel Division of the Office of the Deputy Assistant Secretary of the Army for Budget.</w:t>
      </w:r>
    </w:p>
    <w:p w14:paraId="24BED284" w14:textId="77777777" w:rsidR="00A55703" w:rsidRPr="00A55703" w:rsidRDefault="00A55703" w:rsidP="00A55703">
      <w:pPr>
        <w:numPr>
          <w:ilvl w:val="0"/>
          <w:numId w:val="7"/>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 xml:space="preserve">Provide independent analyses to validate proposed base support costs and savings as required through the </w:t>
      </w:r>
      <w:proofErr w:type="spellStart"/>
      <w:r w:rsidRPr="00A55703">
        <w:rPr>
          <w:rFonts w:ascii="Courier New" w:hAnsi="Courier New" w:cs="Courier New"/>
          <w:bCs/>
          <w:sz w:val="24"/>
          <w:szCs w:val="24"/>
        </w:rPr>
        <w:t>U.</w:t>
      </w:r>
      <w:proofErr w:type="gramStart"/>
      <w:r w:rsidRPr="00A55703">
        <w:rPr>
          <w:rFonts w:ascii="Courier New" w:hAnsi="Courier New" w:cs="Courier New"/>
          <w:bCs/>
          <w:sz w:val="24"/>
          <w:szCs w:val="24"/>
        </w:rPr>
        <w:t>S.Army</w:t>
      </w:r>
      <w:proofErr w:type="spellEnd"/>
      <w:proofErr w:type="gramEnd"/>
      <w:r w:rsidRPr="00A55703">
        <w:rPr>
          <w:rFonts w:ascii="Courier New" w:hAnsi="Courier New" w:cs="Courier New"/>
          <w:bCs/>
          <w:sz w:val="24"/>
          <w:szCs w:val="24"/>
        </w:rPr>
        <w:t xml:space="preserve"> Cost and Economic Analysis Center.</w:t>
      </w:r>
    </w:p>
    <w:p w14:paraId="479EDDA1" w14:textId="77777777" w:rsidR="00A55703" w:rsidRPr="00A55703" w:rsidRDefault="00A55703">
      <w:pPr>
        <w:pStyle w:val="Heading4"/>
        <w:ind w:left="195"/>
        <w:rPr>
          <w:rFonts w:ascii="Courier New" w:hAnsi="Courier New" w:cs="Courier New"/>
          <w:bCs/>
          <w:color w:val="auto"/>
          <w:sz w:val="24"/>
          <w:szCs w:val="24"/>
        </w:rPr>
      </w:pPr>
      <w:r w:rsidRPr="00A55703">
        <w:rPr>
          <w:rFonts w:ascii="Courier New" w:hAnsi="Courier New" w:cs="Courier New"/>
          <w:bCs/>
          <w:color w:val="auto"/>
          <w:sz w:val="24"/>
          <w:szCs w:val="24"/>
        </w:rPr>
        <w:t xml:space="preserve">e. Chief Information Officer/G-6. </w:t>
      </w:r>
      <w:r w:rsidRPr="00A55703">
        <w:rPr>
          <w:rFonts w:ascii="Courier New" w:eastAsia="Times New Roman" w:hAnsi="Courier New" w:cs="Courier New"/>
          <w:bCs/>
          <w:i w:val="0"/>
          <w:color w:val="auto"/>
          <w:sz w:val="24"/>
          <w:szCs w:val="24"/>
        </w:rPr>
        <w:t>The CIO/G–6 will—</w:t>
      </w:r>
    </w:p>
    <w:p w14:paraId="34A954DD" w14:textId="77777777" w:rsidR="00A55703" w:rsidRPr="00A55703" w:rsidRDefault="00A55703" w:rsidP="00A55703">
      <w:pPr>
        <w:numPr>
          <w:ilvl w:val="0"/>
          <w:numId w:val="8"/>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 xml:space="preserve">Validate installation information technology (IT) requirements, including cost estimates, contained in </w:t>
      </w:r>
      <w:proofErr w:type="spellStart"/>
      <w:proofErr w:type="gramStart"/>
      <w:r w:rsidRPr="00A55703">
        <w:rPr>
          <w:rFonts w:ascii="Courier New" w:hAnsi="Courier New" w:cs="Courier New"/>
          <w:bCs/>
          <w:sz w:val="24"/>
          <w:szCs w:val="24"/>
        </w:rPr>
        <w:t>stationingdocuments</w:t>
      </w:r>
      <w:proofErr w:type="spellEnd"/>
      <w:proofErr w:type="gramEnd"/>
      <w:r w:rsidRPr="00A55703">
        <w:rPr>
          <w:rFonts w:ascii="Courier New" w:hAnsi="Courier New" w:cs="Courier New"/>
          <w:bCs/>
          <w:sz w:val="24"/>
          <w:szCs w:val="24"/>
        </w:rPr>
        <w:t>.</w:t>
      </w:r>
    </w:p>
    <w:p w14:paraId="5F2960EC" w14:textId="77777777" w:rsidR="00A55703" w:rsidRPr="00A55703" w:rsidRDefault="00A55703" w:rsidP="00A55703">
      <w:pPr>
        <w:numPr>
          <w:ilvl w:val="0"/>
          <w:numId w:val="8"/>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 xml:space="preserve">Identify the requirements of the common-user facilities providing the transport capability for voice, </w:t>
      </w:r>
      <w:proofErr w:type="spellStart"/>
      <w:proofErr w:type="gramStart"/>
      <w:r w:rsidRPr="00A55703">
        <w:rPr>
          <w:rFonts w:ascii="Courier New" w:hAnsi="Courier New" w:cs="Courier New"/>
          <w:bCs/>
          <w:sz w:val="24"/>
          <w:szCs w:val="24"/>
        </w:rPr>
        <w:t>data,imagery</w:t>
      </w:r>
      <w:proofErr w:type="spellEnd"/>
      <w:proofErr w:type="gramEnd"/>
      <w:r w:rsidRPr="00A55703">
        <w:rPr>
          <w:rFonts w:ascii="Courier New" w:hAnsi="Courier New" w:cs="Courier New"/>
          <w:bCs/>
          <w:sz w:val="24"/>
          <w:szCs w:val="24"/>
        </w:rPr>
        <w:t>, and multimedia, and the appropriate information assurance through the Installation Information Infrastructure Modernization Program.</w:t>
      </w:r>
    </w:p>
    <w:p w14:paraId="5178383E" w14:textId="77777777" w:rsidR="00A55703" w:rsidRPr="00A55703" w:rsidRDefault="00A55703" w:rsidP="00A55703">
      <w:pPr>
        <w:numPr>
          <w:ilvl w:val="0"/>
          <w:numId w:val="8"/>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 xml:space="preserve">Ensure that the proposed IT requirements support the Army’s current IT investment strategy and comply </w:t>
      </w:r>
      <w:proofErr w:type="spellStart"/>
      <w:r w:rsidRPr="00A55703">
        <w:rPr>
          <w:rFonts w:ascii="Courier New" w:hAnsi="Courier New" w:cs="Courier New"/>
          <w:bCs/>
          <w:sz w:val="24"/>
          <w:szCs w:val="24"/>
        </w:rPr>
        <w:t>withthe</w:t>
      </w:r>
      <w:proofErr w:type="spellEnd"/>
      <w:r w:rsidRPr="00A55703">
        <w:rPr>
          <w:rFonts w:ascii="Courier New" w:hAnsi="Courier New" w:cs="Courier New"/>
          <w:bCs/>
          <w:sz w:val="24"/>
          <w:szCs w:val="24"/>
        </w:rPr>
        <w:t xml:space="preserve"> standardization, interoperability, and compatibility requirements of other planned or programmed IT procurements to ensure integration with existing or programmed installation IT requirements.</w:t>
      </w:r>
    </w:p>
    <w:p w14:paraId="0C127BB1" w14:textId="77777777" w:rsidR="00A55703" w:rsidRPr="00A55703" w:rsidRDefault="00A55703" w:rsidP="00A55703">
      <w:pPr>
        <w:numPr>
          <w:ilvl w:val="0"/>
          <w:numId w:val="8"/>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 xml:space="preserve">In coordination with the command responsible for managing the land, determine installation </w:t>
      </w:r>
      <w:proofErr w:type="spellStart"/>
      <w:r w:rsidRPr="00A55703">
        <w:rPr>
          <w:rFonts w:ascii="Courier New" w:hAnsi="Courier New" w:cs="Courier New"/>
          <w:bCs/>
          <w:sz w:val="24"/>
          <w:szCs w:val="24"/>
        </w:rPr>
        <w:t>communicationsinfrastructure</w:t>
      </w:r>
      <w:proofErr w:type="spellEnd"/>
      <w:r w:rsidRPr="00A55703">
        <w:rPr>
          <w:rFonts w:ascii="Courier New" w:hAnsi="Courier New" w:cs="Courier New"/>
          <w:bCs/>
          <w:sz w:val="24"/>
          <w:szCs w:val="24"/>
        </w:rPr>
        <w:t xml:space="preserve"> impacts.</w:t>
      </w:r>
    </w:p>
    <w:p w14:paraId="3C1FEE9F" w14:textId="77777777" w:rsidR="00A55703" w:rsidRPr="00A55703" w:rsidRDefault="00A55703">
      <w:pPr>
        <w:pStyle w:val="Heading4"/>
        <w:ind w:left="195"/>
        <w:rPr>
          <w:rFonts w:ascii="Courier New" w:hAnsi="Courier New" w:cs="Courier New"/>
          <w:bCs/>
          <w:color w:val="auto"/>
          <w:sz w:val="24"/>
          <w:szCs w:val="24"/>
        </w:rPr>
      </w:pPr>
      <w:r w:rsidRPr="00A55703">
        <w:rPr>
          <w:rFonts w:ascii="Courier New" w:hAnsi="Courier New" w:cs="Courier New"/>
          <w:bCs/>
          <w:color w:val="auto"/>
          <w:sz w:val="24"/>
          <w:szCs w:val="24"/>
        </w:rPr>
        <w:t xml:space="preserve">f. Deputy Chief of Staff, G–1. </w:t>
      </w:r>
      <w:r w:rsidRPr="00A55703">
        <w:rPr>
          <w:rFonts w:ascii="Courier New" w:eastAsia="Times New Roman" w:hAnsi="Courier New" w:cs="Courier New"/>
          <w:bCs/>
          <w:i w:val="0"/>
          <w:color w:val="auto"/>
          <w:sz w:val="24"/>
          <w:szCs w:val="24"/>
        </w:rPr>
        <w:t>The DCS, G–1 will—</w:t>
      </w:r>
    </w:p>
    <w:p w14:paraId="301221E1" w14:textId="77777777" w:rsidR="00A55703" w:rsidRPr="00A55703" w:rsidRDefault="00A55703" w:rsidP="00A55703">
      <w:pPr>
        <w:numPr>
          <w:ilvl w:val="0"/>
          <w:numId w:val="9"/>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Ensure military and civilian personnel policies exist to support stationing objectives.</w:t>
      </w:r>
    </w:p>
    <w:p w14:paraId="42AA7F98" w14:textId="77777777" w:rsidR="00A55703" w:rsidRPr="00A55703" w:rsidRDefault="00A55703" w:rsidP="00A55703">
      <w:pPr>
        <w:numPr>
          <w:ilvl w:val="0"/>
          <w:numId w:val="9"/>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Validate military and civilian personnel authorizations contained in stationing documents.</w:t>
      </w:r>
    </w:p>
    <w:p w14:paraId="21EDAF4E" w14:textId="77777777" w:rsidR="00A55703" w:rsidRPr="00A55703" w:rsidRDefault="00A55703" w:rsidP="00A55703">
      <w:pPr>
        <w:numPr>
          <w:ilvl w:val="0"/>
          <w:numId w:val="9"/>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 xml:space="preserve">Validate effective date (E-date) with Force Management System Web for documentation in the </w:t>
      </w:r>
      <w:proofErr w:type="spellStart"/>
      <w:r w:rsidRPr="00A55703">
        <w:rPr>
          <w:rFonts w:ascii="Courier New" w:hAnsi="Courier New" w:cs="Courier New"/>
          <w:bCs/>
          <w:sz w:val="24"/>
          <w:szCs w:val="24"/>
        </w:rPr>
        <w:t>PersonnelManagement</w:t>
      </w:r>
      <w:proofErr w:type="spellEnd"/>
      <w:r w:rsidRPr="00A55703">
        <w:rPr>
          <w:rFonts w:ascii="Courier New" w:hAnsi="Courier New" w:cs="Courier New"/>
          <w:bCs/>
          <w:sz w:val="24"/>
          <w:szCs w:val="24"/>
        </w:rPr>
        <w:t xml:space="preserve"> Authorization Document.</w:t>
      </w:r>
    </w:p>
    <w:p w14:paraId="366B08F2" w14:textId="77777777" w:rsidR="00A55703" w:rsidRPr="00A55703" w:rsidRDefault="00A55703" w:rsidP="00A55703">
      <w:pPr>
        <w:numPr>
          <w:ilvl w:val="0"/>
          <w:numId w:val="9"/>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 xml:space="preserve">Establish overall Army policy for the reduction and realignment of civilian personnel involved in </w:t>
      </w:r>
      <w:proofErr w:type="spellStart"/>
      <w:proofErr w:type="gramStart"/>
      <w:r w:rsidRPr="00A55703">
        <w:rPr>
          <w:rFonts w:ascii="Courier New" w:hAnsi="Courier New" w:cs="Courier New"/>
          <w:bCs/>
          <w:sz w:val="24"/>
          <w:szCs w:val="24"/>
        </w:rPr>
        <w:t>stationingactions</w:t>
      </w:r>
      <w:proofErr w:type="spellEnd"/>
      <w:proofErr w:type="gramEnd"/>
      <w:r w:rsidRPr="00A55703">
        <w:rPr>
          <w:rFonts w:ascii="Courier New" w:hAnsi="Courier New" w:cs="Courier New"/>
          <w:bCs/>
          <w:sz w:val="24"/>
          <w:szCs w:val="24"/>
        </w:rPr>
        <w:t>.</w:t>
      </w:r>
    </w:p>
    <w:p w14:paraId="4342FBF0" w14:textId="77777777" w:rsidR="00A55703" w:rsidRPr="00A55703" w:rsidRDefault="00A55703" w:rsidP="00A55703">
      <w:pPr>
        <w:numPr>
          <w:ilvl w:val="0"/>
          <w:numId w:val="9"/>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 xml:space="preserve">Assist in notifying labor organizations having national consultation rights of substantive changes in </w:t>
      </w:r>
      <w:proofErr w:type="spellStart"/>
      <w:proofErr w:type="gramStart"/>
      <w:r w:rsidRPr="00A55703">
        <w:rPr>
          <w:rFonts w:ascii="Courier New" w:hAnsi="Courier New" w:cs="Courier New"/>
          <w:bCs/>
          <w:sz w:val="24"/>
          <w:szCs w:val="24"/>
        </w:rPr>
        <w:t>employmentas</w:t>
      </w:r>
      <w:proofErr w:type="spellEnd"/>
      <w:proofErr w:type="gramEnd"/>
      <w:r w:rsidRPr="00A55703">
        <w:rPr>
          <w:rFonts w:ascii="Courier New" w:hAnsi="Courier New" w:cs="Courier New"/>
          <w:bCs/>
          <w:sz w:val="24"/>
          <w:szCs w:val="24"/>
        </w:rPr>
        <w:t xml:space="preserve"> a result of stationing decisions.</w:t>
      </w:r>
    </w:p>
    <w:p w14:paraId="7BC7FFB9" w14:textId="77777777" w:rsidR="00A55703" w:rsidRPr="00A55703" w:rsidRDefault="00A55703">
      <w:pPr>
        <w:pStyle w:val="Heading4"/>
        <w:ind w:left="195"/>
        <w:rPr>
          <w:rFonts w:ascii="Courier New" w:hAnsi="Courier New" w:cs="Courier New"/>
          <w:bCs/>
          <w:color w:val="auto"/>
          <w:sz w:val="24"/>
          <w:szCs w:val="24"/>
        </w:rPr>
      </w:pPr>
      <w:r w:rsidRPr="00A55703">
        <w:rPr>
          <w:rFonts w:ascii="Courier New" w:hAnsi="Courier New" w:cs="Courier New"/>
          <w:bCs/>
          <w:color w:val="auto"/>
          <w:sz w:val="24"/>
          <w:szCs w:val="24"/>
        </w:rPr>
        <w:lastRenderedPageBreak/>
        <w:t xml:space="preserve">g. Deputy Chief of Staff, G–2. </w:t>
      </w:r>
      <w:r w:rsidRPr="00A55703">
        <w:rPr>
          <w:rFonts w:ascii="Courier New" w:eastAsia="Times New Roman" w:hAnsi="Courier New" w:cs="Courier New"/>
          <w:bCs/>
          <w:i w:val="0"/>
          <w:color w:val="auto"/>
          <w:sz w:val="24"/>
          <w:szCs w:val="24"/>
        </w:rPr>
        <w:t>The DCS, G–2 will—</w:t>
      </w:r>
    </w:p>
    <w:p w14:paraId="42AA5EBB" w14:textId="77777777" w:rsidR="00A55703" w:rsidRPr="00A55703" w:rsidRDefault="00A55703" w:rsidP="00A55703">
      <w:pPr>
        <w:numPr>
          <w:ilvl w:val="0"/>
          <w:numId w:val="10"/>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Coordinate, as required, stationing actions for units, activities, organizations, and installations under the command of the U.S. Army Intelligence and Security Command.</w:t>
      </w:r>
    </w:p>
    <w:p w14:paraId="1D0115F6" w14:textId="77777777" w:rsidR="00A55703" w:rsidRPr="00A55703" w:rsidRDefault="00A55703" w:rsidP="00A55703">
      <w:pPr>
        <w:numPr>
          <w:ilvl w:val="0"/>
          <w:numId w:val="10"/>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Review all stationing packages to validate intelligence and security requirements.</w:t>
      </w:r>
    </w:p>
    <w:p w14:paraId="4DB432AB" w14:textId="77777777" w:rsidR="00A55703" w:rsidRPr="00A55703" w:rsidRDefault="00A55703">
      <w:pPr>
        <w:pStyle w:val="Heading4"/>
        <w:ind w:left="195"/>
        <w:rPr>
          <w:rFonts w:ascii="Courier New" w:hAnsi="Courier New" w:cs="Courier New"/>
          <w:bCs/>
          <w:color w:val="auto"/>
          <w:sz w:val="24"/>
          <w:szCs w:val="24"/>
        </w:rPr>
      </w:pPr>
      <w:r w:rsidRPr="00A55703">
        <w:rPr>
          <w:rFonts w:ascii="Courier New" w:hAnsi="Courier New" w:cs="Courier New"/>
          <w:bCs/>
          <w:color w:val="auto"/>
          <w:sz w:val="24"/>
          <w:szCs w:val="24"/>
        </w:rPr>
        <w:t xml:space="preserve">h. Deputy Chief of Staff, G–3/5/7. </w:t>
      </w:r>
      <w:r w:rsidRPr="00A55703">
        <w:rPr>
          <w:rFonts w:ascii="Courier New" w:eastAsia="Times New Roman" w:hAnsi="Courier New" w:cs="Courier New"/>
          <w:bCs/>
          <w:i w:val="0"/>
          <w:color w:val="auto"/>
          <w:sz w:val="24"/>
          <w:szCs w:val="24"/>
        </w:rPr>
        <w:t>The DCS, G–3/5/7 will—</w:t>
      </w:r>
    </w:p>
    <w:p w14:paraId="15089BB9" w14:textId="77777777" w:rsidR="00A55703" w:rsidRPr="00A55703" w:rsidRDefault="00A55703" w:rsidP="00A55703">
      <w:pPr>
        <w:numPr>
          <w:ilvl w:val="0"/>
          <w:numId w:val="11"/>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Serve as the Army Staff (ARSTAF) principal proponent for directing and monitoring Army stationing activities.</w:t>
      </w:r>
    </w:p>
    <w:p w14:paraId="064AB445" w14:textId="77777777" w:rsidR="00A55703" w:rsidRPr="00A55703" w:rsidRDefault="00A55703" w:rsidP="00A55703">
      <w:pPr>
        <w:numPr>
          <w:ilvl w:val="0"/>
          <w:numId w:val="11"/>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Keep the Army leadership informed of the status of planned and ongoing stationing actions.</w:t>
      </w:r>
    </w:p>
    <w:p w14:paraId="7AF2670C" w14:textId="77777777" w:rsidR="00A55703" w:rsidRPr="00A55703" w:rsidRDefault="00A55703" w:rsidP="00A55703">
      <w:pPr>
        <w:numPr>
          <w:ilvl w:val="0"/>
          <w:numId w:val="11"/>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Approve stationing packages in accordance with table 3–1.</w:t>
      </w:r>
    </w:p>
    <w:p w14:paraId="4068291A" w14:textId="77777777" w:rsidR="00A55703" w:rsidRPr="00A55703" w:rsidRDefault="00A55703" w:rsidP="00A55703">
      <w:pPr>
        <w:numPr>
          <w:ilvl w:val="0"/>
          <w:numId w:val="11"/>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 xml:space="preserve">Develop DA Pam 5–10, Procedures for Army Stationing, to define instructions, guidance and </w:t>
      </w:r>
      <w:proofErr w:type="spellStart"/>
      <w:proofErr w:type="gramStart"/>
      <w:r w:rsidRPr="00A55703">
        <w:rPr>
          <w:rFonts w:ascii="Courier New" w:hAnsi="Courier New" w:cs="Courier New"/>
          <w:bCs/>
          <w:sz w:val="24"/>
          <w:szCs w:val="24"/>
        </w:rPr>
        <w:t>proceduresnecessary</w:t>
      </w:r>
      <w:proofErr w:type="spellEnd"/>
      <w:proofErr w:type="gramEnd"/>
      <w:r w:rsidRPr="00A55703">
        <w:rPr>
          <w:rFonts w:ascii="Courier New" w:hAnsi="Courier New" w:cs="Courier New"/>
          <w:bCs/>
          <w:sz w:val="24"/>
          <w:szCs w:val="24"/>
        </w:rPr>
        <w:t xml:space="preserve"> for implementing the policies and responsibilities outlined in this regulation.</w:t>
      </w:r>
    </w:p>
    <w:p w14:paraId="76FD9A17" w14:textId="77777777" w:rsidR="00A55703" w:rsidRPr="00A55703" w:rsidRDefault="00A55703" w:rsidP="00A55703">
      <w:pPr>
        <w:numPr>
          <w:ilvl w:val="0"/>
          <w:numId w:val="11"/>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Ensure that stationing packages meet all requirements of this regulation:</w:t>
      </w:r>
    </w:p>
    <w:p w14:paraId="7A0D67C7" w14:textId="77777777" w:rsidR="00A55703" w:rsidRPr="00A55703" w:rsidRDefault="00A55703" w:rsidP="00A55703">
      <w:pPr>
        <w:numPr>
          <w:ilvl w:val="0"/>
          <w:numId w:val="12"/>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Provide guidance to the ARSTAF, ACOMs, ASCCs, and DRUs for completing stationing documentation.</w:t>
      </w:r>
    </w:p>
    <w:p w14:paraId="6F532E35" w14:textId="77777777" w:rsidR="00A55703" w:rsidRPr="00A55703" w:rsidRDefault="00A55703" w:rsidP="00A55703">
      <w:pPr>
        <w:numPr>
          <w:ilvl w:val="0"/>
          <w:numId w:val="12"/>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Coordinate stationing actions with the appropriate Army Secretariat and Staff and forward to the appropriate approval authority.</w:t>
      </w:r>
    </w:p>
    <w:p w14:paraId="65209D44" w14:textId="77777777" w:rsidR="00A55703" w:rsidRPr="00A55703" w:rsidRDefault="00A55703" w:rsidP="00A55703">
      <w:pPr>
        <w:numPr>
          <w:ilvl w:val="0"/>
          <w:numId w:val="12"/>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Ensure that The Judge Advocate General (TJAG), Environmental Law Division, reviews all stationing packages for compliance with the requirements of the National Environmental Policy Act (NEPA) and that other applicable environmental regulations have been met prior to submission to the approval authority.</w:t>
      </w:r>
    </w:p>
    <w:p w14:paraId="2F3E16D7" w14:textId="77777777" w:rsidR="00A55703" w:rsidRPr="00A55703" w:rsidRDefault="00A55703" w:rsidP="00A55703">
      <w:pPr>
        <w:numPr>
          <w:ilvl w:val="0"/>
          <w:numId w:val="12"/>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When appropriate, coordinate stationing actions with the CNGB and the CAR/CG, USARC.</w:t>
      </w:r>
    </w:p>
    <w:p w14:paraId="7BFF0779" w14:textId="77777777" w:rsidR="00A55703" w:rsidRPr="00A55703" w:rsidRDefault="00A55703" w:rsidP="00A55703">
      <w:pPr>
        <w:numPr>
          <w:ilvl w:val="0"/>
          <w:numId w:val="12"/>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Ensure that installation training infrastructure (ranges, training land, and so on) at the gaining installation satisfies the specific mission requirements of the unit.</w:t>
      </w:r>
    </w:p>
    <w:p w14:paraId="01CEB734" w14:textId="77777777" w:rsidR="00A55703" w:rsidRPr="00A55703" w:rsidRDefault="00A55703" w:rsidP="00A55703">
      <w:pPr>
        <w:numPr>
          <w:ilvl w:val="0"/>
          <w:numId w:val="12"/>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 xml:space="preserve">Ensure that funding and manpower information in the stationing package is correct. </w:t>
      </w:r>
      <w:proofErr w:type="spellStart"/>
      <w:r w:rsidRPr="00A55703">
        <w:rPr>
          <w:rFonts w:ascii="Courier New" w:eastAsia="Times New Roman" w:hAnsi="Courier New" w:cs="Courier New"/>
          <w:bCs/>
          <w:i/>
          <w:sz w:val="24"/>
          <w:szCs w:val="24"/>
        </w:rPr>
        <w:t>i</w:t>
      </w:r>
      <w:proofErr w:type="spellEnd"/>
      <w:r w:rsidRPr="00A55703">
        <w:rPr>
          <w:rFonts w:ascii="Courier New" w:eastAsia="Times New Roman" w:hAnsi="Courier New" w:cs="Courier New"/>
          <w:bCs/>
          <w:i/>
          <w:sz w:val="24"/>
          <w:szCs w:val="24"/>
        </w:rPr>
        <w:t xml:space="preserve">. Deputy Chief of Staff, G–4. </w:t>
      </w:r>
      <w:r w:rsidRPr="00A55703">
        <w:rPr>
          <w:rFonts w:ascii="Courier New" w:hAnsi="Courier New" w:cs="Courier New"/>
          <w:bCs/>
          <w:sz w:val="24"/>
          <w:szCs w:val="24"/>
        </w:rPr>
        <w:t>The DCS, G–4 will—</w:t>
      </w:r>
    </w:p>
    <w:p w14:paraId="7256FE4F" w14:textId="77777777" w:rsidR="00A55703" w:rsidRPr="00A55703" w:rsidRDefault="00A55703" w:rsidP="00A55703">
      <w:pPr>
        <w:numPr>
          <w:ilvl w:val="0"/>
          <w:numId w:val="13"/>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Review all stationing packages to ensure that logistical issues have been addressed.</w:t>
      </w:r>
    </w:p>
    <w:p w14:paraId="0E67144A" w14:textId="77777777" w:rsidR="00A55703" w:rsidRPr="00A55703" w:rsidRDefault="00A55703" w:rsidP="00A55703">
      <w:pPr>
        <w:numPr>
          <w:ilvl w:val="0"/>
          <w:numId w:val="13"/>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 xml:space="preserve">Ensure that transportation costs required as the result of unit relocations have been addressed and resources </w:t>
      </w:r>
      <w:proofErr w:type="spellStart"/>
      <w:proofErr w:type="gramStart"/>
      <w:r w:rsidRPr="00A55703">
        <w:rPr>
          <w:rFonts w:ascii="Courier New" w:hAnsi="Courier New" w:cs="Courier New"/>
          <w:bCs/>
          <w:sz w:val="24"/>
          <w:szCs w:val="24"/>
        </w:rPr>
        <w:t>havebeen</w:t>
      </w:r>
      <w:proofErr w:type="spellEnd"/>
      <w:proofErr w:type="gramEnd"/>
      <w:r w:rsidRPr="00A55703">
        <w:rPr>
          <w:rFonts w:ascii="Courier New" w:hAnsi="Courier New" w:cs="Courier New"/>
          <w:bCs/>
          <w:sz w:val="24"/>
          <w:szCs w:val="24"/>
        </w:rPr>
        <w:t xml:space="preserve"> identified in the stationing package.</w:t>
      </w:r>
    </w:p>
    <w:p w14:paraId="2382218B" w14:textId="77777777" w:rsidR="00A55703" w:rsidRPr="00A55703" w:rsidRDefault="00A55703" w:rsidP="00A55703">
      <w:pPr>
        <w:numPr>
          <w:ilvl w:val="0"/>
          <w:numId w:val="13"/>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 xml:space="preserve">Coordinate, as required, on stationing actions involving logistics support to installations under the command </w:t>
      </w:r>
      <w:proofErr w:type="spellStart"/>
      <w:r w:rsidRPr="00A55703">
        <w:rPr>
          <w:rFonts w:ascii="Courier New" w:hAnsi="Courier New" w:cs="Courier New"/>
          <w:bCs/>
          <w:sz w:val="24"/>
          <w:szCs w:val="24"/>
        </w:rPr>
        <w:t>ofthe</w:t>
      </w:r>
      <w:proofErr w:type="spellEnd"/>
      <w:r w:rsidRPr="00A55703">
        <w:rPr>
          <w:rFonts w:ascii="Courier New" w:hAnsi="Courier New" w:cs="Courier New"/>
          <w:bCs/>
          <w:sz w:val="24"/>
          <w:szCs w:val="24"/>
        </w:rPr>
        <w:t xml:space="preserve"> U.S. Army Materiel Command.</w:t>
      </w:r>
    </w:p>
    <w:p w14:paraId="524D8FFC" w14:textId="77777777" w:rsidR="00A55703" w:rsidRPr="00A55703" w:rsidRDefault="00A55703" w:rsidP="00A55703">
      <w:pPr>
        <w:numPr>
          <w:ilvl w:val="0"/>
          <w:numId w:val="13"/>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 xml:space="preserve">Ensure that coordination is complete to update DOD activity address code files maintained by the U.S. </w:t>
      </w:r>
      <w:proofErr w:type="spellStart"/>
      <w:r w:rsidRPr="00A55703">
        <w:rPr>
          <w:rFonts w:ascii="Courier New" w:hAnsi="Courier New" w:cs="Courier New"/>
          <w:bCs/>
          <w:sz w:val="24"/>
          <w:szCs w:val="24"/>
        </w:rPr>
        <w:t>ArmyMateriel</w:t>
      </w:r>
      <w:proofErr w:type="spellEnd"/>
      <w:r w:rsidRPr="00A55703">
        <w:rPr>
          <w:rFonts w:ascii="Courier New" w:hAnsi="Courier New" w:cs="Courier New"/>
          <w:bCs/>
          <w:sz w:val="24"/>
          <w:szCs w:val="24"/>
        </w:rPr>
        <w:t xml:space="preserve"> Command (USALO–</w:t>
      </w:r>
      <w:r w:rsidRPr="00A55703">
        <w:rPr>
          <w:rFonts w:ascii="Courier New" w:hAnsi="Courier New" w:cs="Courier New"/>
          <w:bCs/>
          <w:sz w:val="24"/>
          <w:szCs w:val="24"/>
        </w:rPr>
        <w:lastRenderedPageBreak/>
        <w:t>GSA) for all organizations affected by stationing actions and realignments.</w:t>
      </w:r>
    </w:p>
    <w:p w14:paraId="0499A31F" w14:textId="77777777" w:rsidR="00A55703" w:rsidRPr="00A55703" w:rsidRDefault="00A55703">
      <w:pPr>
        <w:ind w:left="210"/>
        <w:rPr>
          <w:rFonts w:ascii="Courier New" w:hAnsi="Courier New" w:cs="Courier New"/>
          <w:bCs/>
          <w:sz w:val="24"/>
          <w:szCs w:val="24"/>
        </w:rPr>
      </w:pPr>
      <w:r w:rsidRPr="00A55703">
        <w:rPr>
          <w:rFonts w:ascii="Courier New" w:eastAsia="Times New Roman" w:hAnsi="Courier New" w:cs="Courier New"/>
          <w:bCs/>
          <w:i/>
          <w:sz w:val="24"/>
          <w:szCs w:val="24"/>
        </w:rPr>
        <w:t xml:space="preserve">j. Deputy Chief of Staff, G–8. </w:t>
      </w:r>
      <w:r w:rsidRPr="00A55703">
        <w:rPr>
          <w:rFonts w:ascii="Courier New" w:hAnsi="Courier New" w:cs="Courier New"/>
          <w:bCs/>
          <w:sz w:val="24"/>
          <w:szCs w:val="24"/>
        </w:rPr>
        <w:t>The DCS, G–8, in conjunction with the ASA (FM&amp;C), appropriations directors, and</w:t>
      </w:r>
    </w:p>
    <w:p w14:paraId="1513974F" w14:textId="77777777" w:rsidR="00A55703" w:rsidRPr="00A55703" w:rsidRDefault="00A55703">
      <w:pPr>
        <w:ind w:left="-5"/>
        <w:rPr>
          <w:rFonts w:ascii="Courier New" w:hAnsi="Courier New" w:cs="Courier New"/>
          <w:bCs/>
          <w:sz w:val="24"/>
          <w:szCs w:val="24"/>
        </w:rPr>
      </w:pPr>
      <w:r w:rsidRPr="00A55703">
        <w:rPr>
          <w:rFonts w:ascii="Courier New" w:hAnsi="Courier New" w:cs="Courier New"/>
          <w:bCs/>
          <w:sz w:val="24"/>
          <w:szCs w:val="24"/>
        </w:rPr>
        <w:t>HQDA staff, will—</w:t>
      </w:r>
    </w:p>
    <w:p w14:paraId="2BA06A46" w14:textId="77777777" w:rsidR="00A55703" w:rsidRPr="00A55703" w:rsidRDefault="00A55703" w:rsidP="00A55703">
      <w:pPr>
        <w:numPr>
          <w:ilvl w:val="0"/>
          <w:numId w:val="14"/>
        </w:numPr>
        <w:spacing w:after="3" w:line="260" w:lineRule="auto"/>
        <w:ind w:hanging="333"/>
        <w:jc w:val="both"/>
        <w:rPr>
          <w:rFonts w:ascii="Courier New" w:hAnsi="Courier New" w:cs="Courier New"/>
          <w:bCs/>
          <w:sz w:val="24"/>
          <w:szCs w:val="24"/>
        </w:rPr>
      </w:pPr>
      <w:r w:rsidRPr="00A55703">
        <w:rPr>
          <w:rFonts w:ascii="Courier New" w:hAnsi="Courier New" w:cs="Courier New"/>
          <w:bCs/>
          <w:sz w:val="24"/>
          <w:szCs w:val="24"/>
        </w:rPr>
        <w:t>Review all cost and savings data in stationing documents.</w:t>
      </w:r>
    </w:p>
    <w:p w14:paraId="4419B83A" w14:textId="77777777" w:rsidR="00A55703" w:rsidRPr="00A55703" w:rsidRDefault="00A55703" w:rsidP="00A55703">
      <w:pPr>
        <w:numPr>
          <w:ilvl w:val="0"/>
          <w:numId w:val="14"/>
        </w:numPr>
        <w:spacing w:after="3" w:line="260" w:lineRule="auto"/>
        <w:ind w:hanging="333"/>
        <w:jc w:val="both"/>
        <w:rPr>
          <w:rFonts w:ascii="Courier New" w:hAnsi="Courier New" w:cs="Courier New"/>
          <w:bCs/>
          <w:sz w:val="24"/>
          <w:szCs w:val="24"/>
        </w:rPr>
      </w:pPr>
      <w:r w:rsidRPr="00A55703">
        <w:rPr>
          <w:rFonts w:ascii="Courier New" w:hAnsi="Courier New" w:cs="Courier New"/>
          <w:bCs/>
          <w:sz w:val="24"/>
          <w:szCs w:val="24"/>
        </w:rPr>
        <w:t>Assess programmatic impacts of stationing actions.</w:t>
      </w:r>
    </w:p>
    <w:p w14:paraId="29BD56C6" w14:textId="77777777" w:rsidR="00A55703" w:rsidRPr="00A55703" w:rsidRDefault="00A55703">
      <w:pPr>
        <w:pStyle w:val="Heading4"/>
        <w:ind w:left="195"/>
        <w:rPr>
          <w:rFonts w:ascii="Courier New" w:hAnsi="Courier New" w:cs="Courier New"/>
          <w:bCs/>
          <w:color w:val="auto"/>
          <w:sz w:val="24"/>
          <w:szCs w:val="24"/>
        </w:rPr>
      </w:pPr>
      <w:r w:rsidRPr="00A55703">
        <w:rPr>
          <w:rFonts w:ascii="Courier New" w:hAnsi="Courier New" w:cs="Courier New"/>
          <w:bCs/>
          <w:color w:val="auto"/>
          <w:sz w:val="24"/>
          <w:szCs w:val="24"/>
        </w:rPr>
        <w:t xml:space="preserve">k. Assistant Chief of Staff for Installation Management. </w:t>
      </w:r>
      <w:r w:rsidRPr="00A55703">
        <w:rPr>
          <w:rFonts w:ascii="Courier New" w:eastAsia="Times New Roman" w:hAnsi="Courier New" w:cs="Courier New"/>
          <w:bCs/>
          <w:i w:val="0"/>
          <w:color w:val="auto"/>
          <w:sz w:val="24"/>
          <w:szCs w:val="24"/>
        </w:rPr>
        <w:t>The ACSIM will—</w:t>
      </w:r>
    </w:p>
    <w:p w14:paraId="5FB6AB44" w14:textId="77777777" w:rsidR="00A55703" w:rsidRPr="00A55703" w:rsidRDefault="00A55703" w:rsidP="00A55703">
      <w:pPr>
        <w:numPr>
          <w:ilvl w:val="0"/>
          <w:numId w:val="15"/>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 xml:space="preserve">Ensure that the installation infrastructure at a specific location meets the unit’s specific mission requirements </w:t>
      </w:r>
      <w:proofErr w:type="spellStart"/>
      <w:proofErr w:type="gramStart"/>
      <w:r w:rsidRPr="00A55703">
        <w:rPr>
          <w:rFonts w:ascii="Courier New" w:hAnsi="Courier New" w:cs="Courier New"/>
          <w:bCs/>
          <w:sz w:val="24"/>
          <w:szCs w:val="24"/>
        </w:rPr>
        <w:t>andminimizes</w:t>
      </w:r>
      <w:proofErr w:type="spellEnd"/>
      <w:proofErr w:type="gramEnd"/>
      <w:r w:rsidRPr="00A55703">
        <w:rPr>
          <w:rFonts w:ascii="Courier New" w:hAnsi="Courier New" w:cs="Courier New"/>
          <w:bCs/>
          <w:sz w:val="24"/>
          <w:szCs w:val="24"/>
        </w:rPr>
        <w:t xml:space="preserve"> the potential to create a critical infrastructure risk </w:t>
      </w:r>
      <w:proofErr w:type="gramStart"/>
      <w:r w:rsidRPr="00A55703">
        <w:rPr>
          <w:rFonts w:ascii="Courier New" w:hAnsi="Courier New" w:cs="Courier New"/>
          <w:bCs/>
          <w:sz w:val="24"/>
          <w:szCs w:val="24"/>
        </w:rPr>
        <w:t>as a result of</w:t>
      </w:r>
      <w:proofErr w:type="gramEnd"/>
      <w:r w:rsidRPr="00A55703">
        <w:rPr>
          <w:rFonts w:ascii="Courier New" w:hAnsi="Courier New" w:cs="Courier New"/>
          <w:bCs/>
          <w:sz w:val="24"/>
          <w:szCs w:val="24"/>
        </w:rPr>
        <w:t xml:space="preserve"> the stationing action.</w:t>
      </w:r>
    </w:p>
    <w:p w14:paraId="7DD53886" w14:textId="77777777" w:rsidR="00A55703" w:rsidRPr="00A55703" w:rsidRDefault="00A55703" w:rsidP="00A55703">
      <w:pPr>
        <w:numPr>
          <w:ilvl w:val="0"/>
          <w:numId w:val="15"/>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 xml:space="preserve">Ensure that the installation real property at a specific location meets the unit’s specific mission requirements </w:t>
      </w:r>
      <w:proofErr w:type="spellStart"/>
      <w:proofErr w:type="gramStart"/>
      <w:r w:rsidRPr="00A55703">
        <w:rPr>
          <w:rFonts w:ascii="Courier New" w:hAnsi="Courier New" w:cs="Courier New"/>
          <w:bCs/>
          <w:sz w:val="24"/>
          <w:szCs w:val="24"/>
        </w:rPr>
        <w:t>fortraining</w:t>
      </w:r>
      <w:proofErr w:type="spellEnd"/>
      <w:proofErr w:type="gramEnd"/>
      <w:r w:rsidRPr="00A55703">
        <w:rPr>
          <w:rFonts w:ascii="Courier New" w:hAnsi="Courier New" w:cs="Courier New"/>
          <w:bCs/>
          <w:sz w:val="24"/>
          <w:szCs w:val="24"/>
        </w:rPr>
        <w:t>, testing, and operations.</w:t>
      </w:r>
    </w:p>
    <w:p w14:paraId="77E6714D" w14:textId="77777777" w:rsidR="00A55703" w:rsidRPr="00A55703" w:rsidRDefault="00A55703" w:rsidP="00A55703">
      <w:pPr>
        <w:numPr>
          <w:ilvl w:val="0"/>
          <w:numId w:val="15"/>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Serve as the primary HQDA coordinator for development and integration of components of the Army Environmental Program as described in AR 200–1, as applicable to stationing.</w:t>
      </w:r>
    </w:p>
    <w:p w14:paraId="5E95844B" w14:textId="77777777" w:rsidR="00A55703" w:rsidRPr="00A55703" w:rsidRDefault="00A55703" w:rsidP="00A55703">
      <w:pPr>
        <w:numPr>
          <w:ilvl w:val="0"/>
          <w:numId w:val="15"/>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 xml:space="preserve">Manage BRAC program execution to include HQDA </w:t>
      </w:r>
      <w:proofErr w:type="spellStart"/>
      <w:r w:rsidRPr="00A55703">
        <w:rPr>
          <w:rFonts w:ascii="Courier New" w:hAnsi="Courier New" w:cs="Courier New"/>
          <w:bCs/>
          <w:sz w:val="24"/>
          <w:szCs w:val="24"/>
        </w:rPr>
        <w:t>proponency</w:t>
      </w:r>
      <w:proofErr w:type="spellEnd"/>
      <w:r w:rsidRPr="00A55703">
        <w:rPr>
          <w:rFonts w:ascii="Courier New" w:hAnsi="Courier New" w:cs="Courier New"/>
          <w:bCs/>
          <w:sz w:val="24"/>
          <w:szCs w:val="24"/>
        </w:rPr>
        <w:t xml:space="preserve"> for all construction, environmental, and </w:t>
      </w:r>
      <w:proofErr w:type="spellStart"/>
      <w:r w:rsidRPr="00A55703">
        <w:rPr>
          <w:rFonts w:ascii="Courier New" w:hAnsi="Courier New" w:cs="Courier New"/>
          <w:bCs/>
          <w:sz w:val="24"/>
          <w:szCs w:val="24"/>
        </w:rPr>
        <w:t>landuse</w:t>
      </w:r>
      <w:proofErr w:type="spellEnd"/>
      <w:r w:rsidRPr="00A55703">
        <w:rPr>
          <w:rFonts w:ascii="Courier New" w:hAnsi="Courier New" w:cs="Courier New"/>
          <w:bCs/>
          <w:sz w:val="24"/>
          <w:szCs w:val="24"/>
        </w:rPr>
        <w:t xml:space="preserve"> requirements in support of the program.</w:t>
      </w:r>
    </w:p>
    <w:p w14:paraId="29010BB0" w14:textId="77777777" w:rsidR="00A55703" w:rsidRPr="00A55703" w:rsidRDefault="00A55703" w:rsidP="00A55703">
      <w:pPr>
        <w:numPr>
          <w:ilvl w:val="0"/>
          <w:numId w:val="15"/>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Keep the Army leadership informed of the status of all BRAC actions.</w:t>
      </w:r>
    </w:p>
    <w:p w14:paraId="282A1BA2" w14:textId="77777777" w:rsidR="00A55703" w:rsidRPr="00A55703" w:rsidRDefault="00A55703" w:rsidP="00A55703">
      <w:pPr>
        <w:numPr>
          <w:ilvl w:val="0"/>
          <w:numId w:val="15"/>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Establish policies for inter-/intra-Service support agreements (ISAs).</w:t>
      </w:r>
    </w:p>
    <w:p w14:paraId="7272CE45" w14:textId="77777777" w:rsidR="00A55703" w:rsidRPr="00A55703" w:rsidRDefault="00A55703" w:rsidP="00A55703">
      <w:pPr>
        <w:numPr>
          <w:ilvl w:val="0"/>
          <w:numId w:val="15"/>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In coordination with Installation Management Command, accomplish the following:</w:t>
      </w:r>
    </w:p>
    <w:p w14:paraId="396024A7" w14:textId="77777777" w:rsidR="00A55703" w:rsidRPr="00A55703" w:rsidRDefault="00A55703" w:rsidP="00A55703">
      <w:pPr>
        <w:numPr>
          <w:ilvl w:val="0"/>
          <w:numId w:val="16"/>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Validate BASOPS facility requirements contained in stationing packages, including renovation, construction cost estimates, and proposed facility use.</w:t>
      </w:r>
    </w:p>
    <w:p w14:paraId="386AF09D" w14:textId="77777777" w:rsidR="00A55703" w:rsidRPr="00A55703" w:rsidRDefault="00A55703" w:rsidP="00A55703">
      <w:pPr>
        <w:numPr>
          <w:ilvl w:val="0"/>
          <w:numId w:val="16"/>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 xml:space="preserve">Upon approval of the ASA (I&amp;E), terminate construction projects that are no longer required </w:t>
      </w:r>
      <w:proofErr w:type="gramStart"/>
      <w:r w:rsidRPr="00A55703">
        <w:rPr>
          <w:rFonts w:ascii="Courier New" w:hAnsi="Courier New" w:cs="Courier New"/>
          <w:bCs/>
          <w:sz w:val="24"/>
          <w:szCs w:val="24"/>
        </w:rPr>
        <w:t>as a result of</w:t>
      </w:r>
      <w:proofErr w:type="gramEnd"/>
      <w:r w:rsidRPr="00A55703">
        <w:rPr>
          <w:rFonts w:ascii="Courier New" w:hAnsi="Courier New" w:cs="Courier New"/>
          <w:bCs/>
          <w:sz w:val="24"/>
          <w:szCs w:val="24"/>
        </w:rPr>
        <w:t xml:space="preserve"> stationing actions in coordination with affected ACOM, ASCC, DRU, and HQDA staff.</w:t>
      </w:r>
    </w:p>
    <w:p w14:paraId="799D779F" w14:textId="77777777" w:rsidR="00A55703" w:rsidRPr="00A55703" w:rsidRDefault="00A55703" w:rsidP="00A55703">
      <w:pPr>
        <w:numPr>
          <w:ilvl w:val="0"/>
          <w:numId w:val="16"/>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 xml:space="preserve">Provide oversight and assistance in preparing NEPA analysis and supporting environmental procedures and requirements. </w:t>
      </w:r>
      <w:proofErr w:type="gramStart"/>
      <w:r w:rsidRPr="00A55703">
        <w:rPr>
          <w:rFonts w:ascii="Courier New" w:hAnsi="Courier New" w:cs="Courier New"/>
          <w:bCs/>
          <w:sz w:val="24"/>
          <w:szCs w:val="24"/>
        </w:rPr>
        <w:t>Provide assistance</w:t>
      </w:r>
      <w:proofErr w:type="gramEnd"/>
      <w:r w:rsidRPr="00A55703">
        <w:rPr>
          <w:rFonts w:ascii="Courier New" w:hAnsi="Courier New" w:cs="Courier New"/>
          <w:bCs/>
          <w:sz w:val="24"/>
          <w:szCs w:val="24"/>
        </w:rPr>
        <w:t xml:space="preserve"> in identifying and resolving other environmental requirements that may impact stationing decisions.</w:t>
      </w:r>
    </w:p>
    <w:p w14:paraId="2902FEA2" w14:textId="77777777" w:rsidR="00A55703" w:rsidRPr="00A55703" w:rsidRDefault="00A55703" w:rsidP="00A55703">
      <w:pPr>
        <w:numPr>
          <w:ilvl w:val="0"/>
          <w:numId w:val="16"/>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Validate all base support impacts at losing and gaining installations.</w:t>
      </w:r>
    </w:p>
    <w:p w14:paraId="72EF47AB" w14:textId="77777777" w:rsidR="00A55703" w:rsidRPr="00A55703" w:rsidRDefault="00A55703" w:rsidP="00A55703">
      <w:pPr>
        <w:numPr>
          <w:ilvl w:val="0"/>
          <w:numId w:val="16"/>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Ensure base support impacts have been addressed throughout the planning, programming, budgeting, and execution (PPBE) process.</w:t>
      </w:r>
    </w:p>
    <w:p w14:paraId="609D5B83" w14:textId="77777777" w:rsidR="00A55703" w:rsidRPr="00A55703" w:rsidRDefault="00A55703" w:rsidP="00A55703">
      <w:pPr>
        <w:numPr>
          <w:ilvl w:val="0"/>
          <w:numId w:val="16"/>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lastRenderedPageBreak/>
        <w:t>Resolve ISA functional differences elevated from ACOMs/ASCCs/DRUs.</w:t>
      </w:r>
    </w:p>
    <w:p w14:paraId="0FCC9C1D" w14:textId="77777777" w:rsidR="00A55703" w:rsidRPr="00A55703" w:rsidRDefault="00A55703">
      <w:pPr>
        <w:pStyle w:val="Heading4"/>
        <w:ind w:left="195"/>
        <w:rPr>
          <w:rFonts w:ascii="Courier New" w:hAnsi="Courier New" w:cs="Courier New"/>
          <w:bCs/>
          <w:color w:val="auto"/>
          <w:sz w:val="24"/>
          <w:szCs w:val="24"/>
        </w:rPr>
      </w:pPr>
      <w:r w:rsidRPr="00A55703">
        <w:rPr>
          <w:rFonts w:ascii="Courier New" w:hAnsi="Courier New" w:cs="Courier New"/>
          <w:bCs/>
          <w:color w:val="auto"/>
          <w:sz w:val="24"/>
          <w:szCs w:val="24"/>
        </w:rPr>
        <w:t xml:space="preserve">l. The Surgeon General. </w:t>
      </w:r>
      <w:r w:rsidRPr="00A55703">
        <w:rPr>
          <w:rFonts w:ascii="Courier New" w:eastAsia="Times New Roman" w:hAnsi="Courier New" w:cs="Courier New"/>
          <w:bCs/>
          <w:i w:val="0"/>
          <w:color w:val="auto"/>
          <w:sz w:val="24"/>
          <w:szCs w:val="24"/>
        </w:rPr>
        <w:t>The TSG will—</w:t>
      </w:r>
    </w:p>
    <w:p w14:paraId="378DD11D" w14:textId="77777777" w:rsidR="00A55703" w:rsidRPr="00A55703" w:rsidRDefault="00A55703" w:rsidP="00A55703">
      <w:pPr>
        <w:numPr>
          <w:ilvl w:val="0"/>
          <w:numId w:val="17"/>
        </w:numPr>
        <w:spacing w:after="7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Coordinate, as required, on stationing actions for units, activities, organizations, and installations under command of the U.S. Army Medical Command (MEDCOM) and its subordinate commands.</w:t>
      </w:r>
    </w:p>
    <w:p w14:paraId="569C1170" w14:textId="77777777" w:rsidR="00A55703" w:rsidRPr="00A55703" w:rsidRDefault="00A55703">
      <w:pPr>
        <w:spacing w:after="108" w:line="222" w:lineRule="auto"/>
        <w:ind w:left="-5"/>
        <w:rPr>
          <w:rFonts w:ascii="Courier New" w:hAnsi="Courier New" w:cs="Courier New"/>
          <w:bCs/>
          <w:sz w:val="24"/>
          <w:szCs w:val="24"/>
        </w:rPr>
      </w:pPr>
      <w:r w:rsidRPr="00A55703">
        <w:rPr>
          <w:rFonts w:ascii="Courier New" w:eastAsia="Times New Roman" w:hAnsi="Courier New" w:cs="Courier New"/>
          <w:bCs/>
          <w:i/>
          <w:sz w:val="24"/>
          <w:szCs w:val="24"/>
        </w:rPr>
        <w:t xml:space="preserve">Note. </w:t>
      </w:r>
      <w:r w:rsidRPr="00A55703">
        <w:rPr>
          <w:rFonts w:ascii="Courier New" w:hAnsi="Courier New" w:cs="Courier New"/>
          <w:bCs/>
          <w:sz w:val="24"/>
          <w:szCs w:val="24"/>
        </w:rPr>
        <w:t>Additionally, the MEDCOM will review all stationing actions to assess the impact on health services at losing and gaining Army installations/leased space.</w:t>
      </w:r>
    </w:p>
    <w:p w14:paraId="3C55CF9A" w14:textId="77777777" w:rsidR="00A55703" w:rsidRPr="00A55703" w:rsidRDefault="00A55703" w:rsidP="00A55703">
      <w:pPr>
        <w:numPr>
          <w:ilvl w:val="0"/>
          <w:numId w:val="17"/>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Ensure the adequacy of installation medical support if proposed stationing actions are approved.</w:t>
      </w:r>
    </w:p>
    <w:p w14:paraId="430A1F96" w14:textId="77777777" w:rsidR="00A55703" w:rsidRPr="00A55703" w:rsidRDefault="00A55703" w:rsidP="00A55703">
      <w:pPr>
        <w:numPr>
          <w:ilvl w:val="0"/>
          <w:numId w:val="17"/>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Ensure that the Health Facility Planning Agency evaluates installation health care facilities and addresses healthcare MILCON issues.</w:t>
      </w:r>
    </w:p>
    <w:p w14:paraId="766A92C2" w14:textId="77777777" w:rsidR="00A55703" w:rsidRPr="00A55703" w:rsidRDefault="00A55703">
      <w:pPr>
        <w:pStyle w:val="Heading4"/>
        <w:ind w:left="195"/>
        <w:rPr>
          <w:rFonts w:ascii="Courier New" w:hAnsi="Courier New" w:cs="Courier New"/>
          <w:bCs/>
          <w:color w:val="auto"/>
          <w:sz w:val="24"/>
          <w:szCs w:val="24"/>
        </w:rPr>
      </w:pPr>
      <w:r w:rsidRPr="00A55703">
        <w:rPr>
          <w:rFonts w:ascii="Courier New" w:hAnsi="Courier New" w:cs="Courier New"/>
          <w:bCs/>
          <w:color w:val="auto"/>
          <w:sz w:val="24"/>
          <w:szCs w:val="24"/>
        </w:rPr>
        <w:t xml:space="preserve">m. Director, Army National Guard. </w:t>
      </w:r>
      <w:r w:rsidRPr="00A55703">
        <w:rPr>
          <w:rFonts w:ascii="Courier New" w:eastAsia="Times New Roman" w:hAnsi="Courier New" w:cs="Courier New"/>
          <w:bCs/>
          <w:i w:val="0"/>
          <w:color w:val="auto"/>
          <w:sz w:val="24"/>
          <w:szCs w:val="24"/>
        </w:rPr>
        <w:t>The DARNG will—</w:t>
      </w:r>
    </w:p>
    <w:p w14:paraId="718D1170" w14:textId="77777777" w:rsidR="00A55703" w:rsidRPr="00A55703" w:rsidRDefault="00A55703" w:rsidP="00A55703">
      <w:pPr>
        <w:numPr>
          <w:ilvl w:val="0"/>
          <w:numId w:val="18"/>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 xml:space="preserve">Act as staff proponent for stationing actions of Army National Guard (ARNG) units, activities, </w:t>
      </w:r>
      <w:proofErr w:type="spellStart"/>
      <w:proofErr w:type="gramStart"/>
      <w:r w:rsidRPr="00A55703">
        <w:rPr>
          <w:rFonts w:ascii="Courier New" w:hAnsi="Courier New" w:cs="Courier New"/>
          <w:bCs/>
          <w:sz w:val="24"/>
          <w:szCs w:val="24"/>
        </w:rPr>
        <w:t>organizations,and</w:t>
      </w:r>
      <w:proofErr w:type="spellEnd"/>
      <w:proofErr w:type="gramEnd"/>
      <w:r w:rsidRPr="00A55703">
        <w:rPr>
          <w:rFonts w:ascii="Courier New" w:hAnsi="Courier New" w:cs="Courier New"/>
          <w:bCs/>
          <w:sz w:val="24"/>
          <w:szCs w:val="24"/>
        </w:rPr>
        <w:t xml:space="preserve"> installations.</w:t>
      </w:r>
    </w:p>
    <w:p w14:paraId="4BE2E45B" w14:textId="77777777" w:rsidR="00A55703" w:rsidRPr="00A55703" w:rsidRDefault="00A55703" w:rsidP="00A55703">
      <w:pPr>
        <w:numPr>
          <w:ilvl w:val="0"/>
          <w:numId w:val="18"/>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 xml:space="preserve">Coordinate with the CNGB for all stationing actions for ARNG forces. As prescribed by NGR 10–1, the </w:t>
      </w:r>
      <w:proofErr w:type="spellStart"/>
      <w:proofErr w:type="gramStart"/>
      <w:r w:rsidRPr="00A55703">
        <w:rPr>
          <w:rFonts w:ascii="Courier New" w:hAnsi="Courier New" w:cs="Courier New"/>
          <w:bCs/>
          <w:sz w:val="24"/>
          <w:szCs w:val="24"/>
        </w:rPr>
        <w:t>CNGB,with</w:t>
      </w:r>
      <w:proofErr w:type="spellEnd"/>
      <w:proofErr w:type="gramEnd"/>
      <w:r w:rsidRPr="00A55703">
        <w:rPr>
          <w:rFonts w:ascii="Courier New" w:hAnsi="Courier New" w:cs="Courier New"/>
          <w:bCs/>
          <w:sz w:val="24"/>
          <w:szCs w:val="24"/>
        </w:rPr>
        <w:t xml:space="preserve"> the consent of the Governor, and under the provisions of Title 32, United States Code, Section 104 (32 USC 104), approves unit status changes.</w:t>
      </w:r>
    </w:p>
    <w:p w14:paraId="5A5F5BD6" w14:textId="77777777" w:rsidR="00A55703" w:rsidRPr="00A55703" w:rsidRDefault="00A55703" w:rsidP="00A55703">
      <w:pPr>
        <w:numPr>
          <w:ilvl w:val="0"/>
          <w:numId w:val="18"/>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 xml:space="preserve">Forward stationing packages for brigade and division stationing actions to the DCS, G–3/5/7 (DAMO–FMI) </w:t>
      </w:r>
      <w:proofErr w:type="spellStart"/>
      <w:r w:rsidRPr="00A55703">
        <w:rPr>
          <w:rFonts w:ascii="Courier New" w:hAnsi="Courier New" w:cs="Courier New"/>
          <w:bCs/>
          <w:sz w:val="24"/>
          <w:szCs w:val="24"/>
        </w:rPr>
        <w:t>forapproval</w:t>
      </w:r>
      <w:proofErr w:type="spellEnd"/>
      <w:r w:rsidRPr="00A55703">
        <w:rPr>
          <w:rFonts w:ascii="Courier New" w:hAnsi="Courier New" w:cs="Courier New"/>
          <w:bCs/>
          <w:sz w:val="24"/>
          <w:szCs w:val="24"/>
        </w:rPr>
        <w:t xml:space="preserve"> by the SA or SECDEF.</w:t>
      </w:r>
    </w:p>
    <w:p w14:paraId="17530659" w14:textId="77777777" w:rsidR="00A55703" w:rsidRPr="00A55703" w:rsidRDefault="00A55703" w:rsidP="00A55703">
      <w:pPr>
        <w:numPr>
          <w:ilvl w:val="0"/>
          <w:numId w:val="18"/>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Ensure that all moves to or from Active Army installations are coordinated with the command having responsibility for managing the land and documented in a stationing package and forwarded to DCS, G–3/5/7 (DAMO–FMI) for approval by the appropriate approval authority in table 3–1.</w:t>
      </w:r>
    </w:p>
    <w:p w14:paraId="6727437F" w14:textId="77777777" w:rsidR="00A55703" w:rsidRPr="00A55703" w:rsidRDefault="00A55703">
      <w:pPr>
        <w:pStyle w:val="Heading4"/>
        <w:ind w:left="195"/>
        <w:rPr>
          <w:rFonts w:ascii="Courier New" w:hAnsi="Courier New" w:cs="Courier New"/>
          <w:bCs/>
          <w:color w:val="auto"/>
          <w:sz w:val="24"/>
          <w:szCs w:val="24"/>
        </w:rPr>
      </w:pPr>
      <w:r w:rsidRPr="00A55703">
        <w:rPr>
          <w:rFonts w:ascii="Courier New" w:hAnsi="Courier New" w:cs="Courier New"/>
          <w:bCs/>
          <w:color w:val="auto"/>
          <w:sz w:val="24"/>
          <w:szCs w:val="24"/>
        </w:rPr>
        <w:t xml:space="preserve">n. Chief, Army Reserve. </w:t>
      </w:r>
      <w:r w:rsidRPr="00A55703">
        <w:rPr>
          <w:rFonts w:ascii="Courier New" w:eastAsia="Times New Roman" w:hAnsi="Courier New" w:cs="Courier New"/>
          <w:bCs/>
          <w:i w:val="0"/>
          <w:color w:val="auto"/>
          <w:sz w:val="24"/>
          <w:szCs w:val="24"/>
        </w:rPr>
        <w:t>The CAR will—</w:t>
      </w:r>
    </w:p>
    <w:p w14:paraId="68553DB2" w14:textId="77777777" w:rsidR="00A55703" w:rsidRPr="00A55703" w:rsidRDefault="00A55703" w:rsidP="00A55703">
      <w:pPr>
        <w:numPr>
          <w:ilvl w:val="0"/>
          <w:numId w:val="19"/>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 xml:space="preserve">Act as staff proponent for stationing actions of U.S. Army Reserve (USAR) units, activities, organizations, </w:t>
      </w:r>
      <w:proofErr w:type="spellStart"/>
      <w:r w:rsidRPr="00A55703">
        <w:rPr>
          <w:rFonts w:ascii="Courier New" w:hAnsi="Courier New" w:cs="Courier New"/>
          <w:bCs/>
          <w:sz w:val="24"/>
          <w:szCs w:val="24"/>
        </w:rPr>
        <w:t>andinstallations</w:t>
      </w:r>
      <w:proofErr w:type="spellEnd"/>
      <w:r w:rsidRPr="00A55703">
        <w:rPr>
          <w:rFonts w:ascii="Courier New" w:hAnsi="Courier New" w:cs="Courier New"/>
          <w:bCs/>
          <w:sz w:val="24"/>
          <w:szCs w:val="24"/>
        </w:rPr>
        <w:t>.</w:t>
      </w:r>
    </w:p>
    <w:p w14:paraId="292CB859" w14:textId="77777777" w:rsidR="00A55703" w:rsidRPr="00A55703" w:rsidRDefault="00A55703" w:rsidP="00A55703">
      <w:pPr>
        <w:numPr>
          <w:ilvl w:val="0"/>
          <w:numId w:val="19"/>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Approve stationing actions of USAR units involving locations which are not Active Army installations.</w:t>
      </w:r>
    </w:p>
    <w:p w14:paraId="33A8EA47" w14:textId="77777777" w:rsidR="00A55703" w:rsidRPr="00A55703" w:rsidRDefault="00A55703" w:rsidP="00A55703">
      <w:pPr>
        <w:numPr>
          <w:ilvl w:val="0"/>
          <w:numId w:val="19"/>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 xml:space="preserve">Forward stationing packages for brigade and division stationing actions to DCS, G–3/5/7 (DAMO–FMI) </w:t>
      </w:r>
      <w:proofErr w:type="spellStart"/>
      <w:r w:rsidRPr="00A55703">
        <w:rPr>
          <w:rFonts w:ascii="Courier New" w:hAnsi="Courier New" w:cs="Courier New"/>
          <w:bCs/>
          <w:sz w:val="24"/>
          <w:szCs w:val="24"/>
        </w:rPr>
        <w:t>forapproval</w:t>
      </w:r>
      <w:proofErr w:type="spellEnd"/>
      <w:r w:rsidRPr="00A55703">
        <w:rPr>
          <w:rFonts w:ascii="Courier New" w:hAnsi="Courier New" w:cs="Courier New"/>
          <w:bCs/>
          <w:sz w:val="24"/>
          <w:szCs w:val="24"/>
        </w:rPr>
        <w:t xml:space="preserve"> by the SA or the SECDEF.</w:t>
      </w:r>
    </w:p>
    <w:p w14:paraId="72306541" w14:textId="77777777" w:rsidR="00A55703" w:rsidRPr="00A55703" w:rsidRDefault="00A55703" w:rsidP="00A55703">
      <w:pPr>
        <w:numPr>
          <w:ilvl w:val="0"/>
          <w:numId w:val="19"/>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 xml:space="preserve">Ensure that all moves to or from Active Army installations are coordinated and documented in a </w:t>
      </w:r>
      <w:proofErr w:type="spellStart"/>
      <w:proofErr w:type="gramStart"/>
      <w:r w:rsidRPr="00A55703">
        <w:rPr>
          <w:rFonts w:ascii="Courier New" w:hAnsi="Courier New" w:cs="Courier New"/>
          <w:bCs/>
          <w:sz w:val="24"/>
          <w:szCs w:val="24"/>
        </w:rPr>
        <w:t>stationingpackage</w:t>
      </w:r>
      <w:proofErr w:type="spellEnd"/>
      <w:proofErr w:type="gramEnd"/>
      <w:r w:rsidRPr="00A55703">
        <w:rPr>
          <w:rFonts w:ascii="Courier New" w:hAnsi="Courier New" w:cs="Courier New"/>
          <w:bCs/>
          <w:sz w:val="24"/>
          <w:szCs w:val="24"/>
        </w:rPr>
        <w:t xml:space="preserve"> and forwarded to DCS, G–3/5/7 (DAMO–FMI) for approval by the appropriate approval authority in table 3–1.</w:t>
      </w:r>
    </w:p>
    <w:p w14:paraId="45A9690C" w14:textId="77777777" w:rsidR="00A55703" w:rsidRPr="00A55703" w:rsidRDefault="00A55703">
      <w:pPr>
        <w:ind w:left="210"/>
        <w:rPr>
          <w:rFonts w:ascii="Courier New" w:hAnsi="Courier New" w:cs="Courier New"/>
          <w:bCs/>
          <w:sz w:val="24"/>
          <w:szCs w:val="24"/>
        </w:rPr>
      </w:pPr>
      <w:r w:rsidRPr="00A55703">
        <w:rPr>
          <w:rFonts w:ascii="Courier New" w:eastAsia="Times New Roman" w:hAnsi="Courier New" w:cs="Courier New"/>
          <w:bCs/>
          <w:i/>
          <w:sz w:val="24"/>
          <w:szCs w:val="24"/>
        </w:rPr>
        <w:t xml:space="preserve">o. Chief of Military History. </w:t>
      </w:r>
      <w:r w:rsidRPr="00A55703">
        <w:rPr>
          <w:rFonts w:ascii="Courier New" w:hAnsi="Courier New" w:cs="Courier New"/>
          <w:bCs/>
          <w:sz w:val="24"/>
          <w:szCs w:val="24"/>
        </w:rPr>
        <w:t>The Chief of Military History will—</w:t>
      </w:r>
    </w:p>
    <w:p w14:paraId="0F2FC3B5" w14:textId="77777777" w:rsidR="00A55703" w:rsidRPr="00A55703" w:rsidRDefault="00A55703" w:rsidP="00A55703">
      <w:pPr>
        <w:numPr>
          <w:ilvl w:val="0"/>
          <w:numId w:val="20"/>
        </w:numPr>
        <w:spacing w:after="3" w:line="260" w:lineRule="auto"/>
        <w:ind w:hanging="333"/>
        <w:jc w:val="both"/>
        <w:rPr>
          <w:rFonts w:ascii="Courier New" w:hAnsi="Courier New" w:cs="Courier New"/>
          <w:bCs/>
          <w:sz w:val="24"/>
          <w:szCs w:val="24"/>
        </w:rPr>
      </w:pPr>
      <w:r w:rsidRPr="00A55703">
        <w:rPr>
          <w:rFonts w:ascii="Courier New" w:hAnsi="Courier New" w:cs="Courier New"/>
          <w:bCs/>
          <w:sz w:val="24"/>
          <w:szCs w:val="24"/>
        </w:rPr>
        <w:lastRenderedPageBreak/>
        <w:t>Ensure that unit historical property is transferred in an expeditious manner.</w:t>
      </w:r>
    </w:p>
    <w:p w14:paraId="3673C222" w14:textId="77777777" w:rsidR="00A55703" w:rsidRPr="00A55703" w:rsidRDefault="00A55703" w:rsidP="00A55703">
      <w:pPr>
        <w:numPr>
          <w:ilvl w:val="0"/>
          <w:numId w:val="20"/>
        </w:numPr>
        <w:spacing w:after="3" w:line="260" w:lineRule="auto"/>
        <w:ind w:hanging="333"/>
        <w:jc w:val="both"/>
        <w:rPr>
          <w:rFonts w:ascii="Courier New" w:hAnsi="Courier New" w:cs="Courier New"/>
          <w:bCs/>
          <w:sz w:val="24"/>
          <w:szCs w:val="24"/>
        </w:rPr>
      </w:pPr>
      <w:r w:rsidRPr="00A55703">
        <w:rPr>
          <w:rFonts w:ascii="Courier New" w:hAnsi="Courier New" w:cs="Courier New"/>
          <w:bCs/>
          <w:sz w:val="24"/>
          <w:szCs w:val="24"/>
        </w:rPr>
        <w:t>Provide priority lists and other unit historical data to decisionmakers.</w:t>
      </w:r>
    </w:p>
    <w:p w14:paraId="11EB61DB" w14:textId="77777777" w:rsidR="00A55703" w:rsidRPr="00A55703" w:rsidRDefault="00A55703">
      <w:pPr>
        <w:pStyle w:val="Heading4"/>
        <w:ind w:left="195"/>
        <w:rPr>
          <w:rFonts w:ascii="Courier New" w:hAnsi="Courier New" w:cs="Courier New"/>
          <w:bCs/>
          <w:color w:val="auto"/>
          <w:sz w:val="24"/>
          <w:szCs w:val="24"/>
        </w:rPr>
      </w:pPr>
      <w:r w:rsidRPr="00A55703">
        <w:rPr>
          <w:rFonts w:ascii="Courier New" w:hAnsi="Courier New" w:cs="Courier New"/>
          <w:bCs/>
          <w:color w:val="auto"/>
          <w:sz w:val="24"/>
          <w:szCs w:val="24"/>
        </w:rPr>
        <w:t xml:space="preserve">p. Chief of Legislative Liaison. </w:t>
      </w:r>
      <w:r w:rsidRPr="00A55703">
        <w:rPr>
          <w:rFonts w:ascii="Courier New" w:eastAsia="Times New Roman" w:hAnsi="Courier New" w:cs="Courier New"/>
          <w:bCs/>
          <w:i w:val="0"/>
          <w:color w:val="auto"/>
          <w:sz w:val="24"/>
          <w:szCs w:val="24"/>
        </w:rPr>
        <w:t>The CLL will—</w:t>
      </w:r>
    </w:p>
    <w:p w14:paraId="0E15B753" w14:textId="77777777" w:rsidR="00A55703" w:rsidRPr="00A55703" w:rsidRDefault="00A55703" w:rsidP="00A55703">
      <w:pPr>
        <w:numPr>
          <w:ilvl w:val="0"/>
          <w:numId w:val="21"/>
        </w:numPr>
        <w:spacing w:after="3" w:line="260" w:lineRule="auto"/>
        <w:ind w:hanging="333"/>
        <w:jc w:val="both"/>
        <w:rPr>
          <w:rFonts w:ascii="Courier New" w:hAnsi="Courier New" w:cs="Courier New"/>
          <w:bCs/>
          <w:sz w:val="24"/>
          <w:szCs w:val="24"/>
        </w:rPr>
      </w:pPr>
      <w:r w:rsidRPr="00A55703">
        <w:rPr>
          <w:rFonts w:ascii="Courier New" w:hAnsi="Courier New" w:cs="Courier New"/>
          <w:bCs/>
          <w:sz w:val="24"/>
          <w:szCs w:val="24"/>
        </w:rPr>
        <w:t xml:space="preserve">In collaboration with the DCS, G–3/5/7, determine if the Information for Members of Congress (IMC) </w:t>
      </w:r>
      <w:proofErr w:type="spellStart"/>
      <w:proofErr w:type="gramStart"/>
      <w:r w:rsidRPr="00A55703">
        <w:rPr>
          <w:rFonts w:ascii="Courier New" w:hAnsi="Courier New" w:cs="Courier New"/>
          <w:bCs/>
          <w:sz w:val="24"/>
          <w:szCs w:val="24"/>
        </w:rPr>
        <w:t>includedin</w:t>
      </w:r>
      <w:proofErr w:type="spellEnd"/>
      <w:proofErr w:type="gramEnd"/>
      <w:r w:rsidRPr="00A55703">
        <w:rPr>
          <w:rFonts w:ascii="Courier New" w:hAnsi="Courier New" w:cs="Courier New"/>
          <w:bCs/>
          <w:sz w:val="24"/>
          <w:szCs w:val="24"/>
        </w:rPr>
        <w:t xml:space="preserve"> a stationing package is required to go to Congress.</w:t>
      </w:r>
    </w:p>
    <w:p w14:paraId="7226976F" w14:textId="77777777" w:rsidR="00A55703" w:rsidRPr="00A55703" w:rsidRDefault="00A55703" w:rsidP="00A55703">
      <w:pPr>
        <w:numPr>
          <w:ilvl w:val="0"/>
          <w:numId w:val="21"/>
        </w:numPr>
        <w:spacing w:after="3" w:line="260" w:lineRule="auto"/>
        <w:ind w:hanging="333"/>
        <w:jc w:val="both"/>
        <w:rPr>
          <w:rFonts w:ascii="Courier New" w:hAnsi="Courier New" w:cs="Courier New"/>
          <w:bCs/>
          <w:sz w:val="24"/>
          <w:szCs w:val="24"/>
        </w:rPr>
      </w:pPr>
      <w:r w:rsidRPr="00A55703">
        <w:rPr>
          <w:rFonts w:ascii="Courier New" w:hAnsi="Courier New" w:cs="Courier New"/>
          <w:bCs/>
          <w:sz w:val="24"/>
          <w:szCs w:val="24"/>
        </w:rPr>
        <w:t>Provide guidance and assistance in preparing congressional notification documents in accordance with AR 1–20.</w:t>
      </w:r>
    </w:p>
    <w:p w14:paraId="4D8C6493" w14:textId="77777777" w:rsidR="00A55703" w:rsidRPr="00A55703" w:rsidRDefault="00A55703" w:rsidP="00A55703">
      <w:pPr>
        <w:numPr>
          <w:ilvl w:val="0"/>
          <w:numId w:val="21"/>
        </w:numPr>
        <w:spacing w:after="3" w:line="260" w:lineRule="auto"/>
        <w:ind w:hanging="333"/>
        <w:jc w:val="both"/>
        <w:rPr>
          <w:rFonts w:ascii="Courier New" w:hAnsi="Courier New" w:cs="Courier New"/>
          <w:bCs/>
          <w:sz w:val="24"/>
          <w:szCs w:val="24"/>
        </w:rPr>
      </w:pPr>
      <w:r w:rsidRPr="00A55703">
        <w:rPr>
          <w:rFonts w:ascii="Courier New" w:hAnsi="Courier New" w:cs="Courier New"/>
          <w:bCs/>
          <w:sz w:val="24"/>
          <w:szCs w:val="24"/>
        </w:rPr>
        <w:t xml:space="preserve">Inform interested members of Congress and congressional committees of approved stationing </w:t>
      </w:r>
      <w:proofErr w:type="spellStart"/>
      <w:r w:rsidRPr="00A55703">
        <w:rPr>
          <w:rFonts w:ascii="Courier New" w:hAnsi="Courier New" w:cs="Courier New"/>
          <w:bCs/>
          <w:sz w:val="24"/>
          <w:szCs w:val="24"/>
        </w:rPr>
        <w:t>actions.</w:t>
      </w:r>
      <w:r w:rsidRPr="00A55703">
        <w:rPr>
          <w:rFonts w:ascii="Courier New" w:eastAsia="Times New Roman" w:hAnsi="Courier New" w:cs="Courier New"/>
          <w:bCs/>
          <w:i/>
          <w:sz w:val="24"/>
          <w:szCs w:val="24"/>
        </w:rPr>
        <w:t>q</w:t>
      </w:r>
      <w:proofErr w:type="spellEnd"/>
      <w:r w:rsidRPr="00A55703">
        <w:rPr>
          <w:rFonts w:ascii="Courier New" w:eastAsia="Times New Roman" w:hAnsi="Courier New" w:cs="Courier New"/>
          <w:bCs/>
          <w:i/>
          <w:sz w:val="24"/>
          <w:szCs w:val="24"/>
        </w:rPr>
        <w:t xml:space="preserve">. Chief of Public Affairs. </w:t>
      </w:r>
      <w:r w:rsidRPr="00A55703">
        <w:rPr>
          <w:rFonts w:ascii="Courier New" w:hAnsi="Courier New" w:cs="Courier New"/>
          <w:bCs/>
          <w:sz w:val="24"/>
          <w:szCs w:val="24"/>
        </w:rPr>
        <w:t>The CPA will—</w:t>
      </w:r>
    </w:p>
    <w:p w14:paraId="1DFB40EF" w14:textId="77777777" w:rsidR="00A55703" w:rsidRPr="00A55703" w:rsidRDefault="00A55703" w:rsidP="00A55703">
      <w:pPr>
        <w:numPr>
          <w:ilvl w:val="0"/>
          <w:numId w:val="22"/>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 xml:space="preserve">Coordinate with the appropriate ACOM/ASCC/DRU public affairs officer to provide guidance and assistance </w:t>
      </w:r>
      <w:proofErr w:type="spellStart"/>
      <w:proofErr w:type="gramStart"/>
      <w:r w:rsidRPr="00A55703">
        <w:rPr>
          <w:rFonts w:ascii="Courier New" w:hAnsi="Courier New" w:cs="Courier New"/>
          <w:bCs/>
          <w:sz w:val="24"/>
          <w:szCs w:val="24"/>
        </w:rPr>
        <w:t>inpreparing</w:t>
      </w:r>
      <w:proofErr w:type="spellEnd"/>
      <w:proofErr w:type="gramEnd"/>
      <w:r w:rsidRPr="00A55703">
        <w:rPr>
          <w:rFonts w:ascii="Courier New" w:hAnsi="Courier New" w:cs="Courier New"/>
          <w:bCs/>
          <w:sz w:val="24"/>
          <w:szCs w:val="24"/>
        </w:rPr>
        <w:t xml:space="preserve"> and releasing public notification documents before HQDA or local release is made.</w:t>
      </w:r>
    </w:p>
    <w:p w14:paraId="4AF6C905" w14:textId="77777777" w:rsidR="00A55703" w:rsidRPr="00A55703" w:rsidRDefault="00A55703" w:rsidP="00A55703">
      <w:pPr>
        <w:numPr>
          <w:ilvl w:val="0"/>
          <w:numId w:val="22"/>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 xml:space="preserve">Ensure that public notification documents closely align and do not conflict with IMC released by the Office </w:t>
      </w:r>
      <w:proofErr w:type="spellStart"/>
      <w:proofErr w:type="gramStart"/>
      <w:r w:rsidRPr="00A55703">
        <w:rPr>
          <w:rFonts w:ascii="Courier New" w:hAnsi="Courier New" w:cs="Courier New"/>
          <w:bCs/>
          <w:sz w:val="24"/>
          <w:szCs w:val="24"/>
        </w:rPr>
        <w:t>ofthe</w:t>
      </w:r>
      <w:proofErr w:type="spellEnd"/>
      <w:proofErr w:type="gramEnd"/>
      <w:r w:rsidRPr="00A55703">
        <w:rPr>
          <w:rFonts w:ascii="Courier New" w:hAnsi="Courier New" w:cs="Courier New"/>
          <w:bCs/>
          <w:sz w:val="24"/>
          <w:szCs w:val="24"/>
        </w:rPr>
        <w:t xml:space="preserve"> Chief of Legislative Liaison (OCLL).</w:t>
      </w:r>
    </w:p>
    <w:p w14:paraId="788AA77E" w14:textId="77777777" w:rsidR="00A55703" w:rsidRPr="00A55703" w:rsidRDefault="00A55703" w:rsidP="00A55703">
      <w:pPr>
        <w:numPr>
          <w:ilvl w:val="0"/>
          <w:numId w:val="22"/>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 xml:space="preserve">Coordinate the release of public notification documents with the affected ACOM/ASCC/DRU after the IMC </w:t>
      </w:r>
      <w:proofErr w:type="spellStart"/>
      <w:proofErr w:type="gramStart"/>
      <w:r w:rsidRPr="00A55703">
        <w:rPr>
          <w:rFonts w:ascii="Courier New" w:hAnsi="Courier New" w:cs="Courier New"/>
          <w:bCs/>
          <w:sz w:val="24"/>
          <w:szCs w:val="24"/>
        </w:rPr>
        <w:t>hasbeen</w:t>
      </w:r>
      <w:proofErr w:type="spellEnd"/>
      <w:proofErr w:type="gramEnd"/>
      <w:r w:rsidRPr="00A55703">
        <w:rPr>
          <w:rFonts w:ascii="Courier New" w:hAnsi="Courier New" w:cs="Courier New"/>
          <w:bCs/>
          <w:sz w:val="24"/>
          <w:szCs w:val="24"/>
        </w:rPr>
        <w:t xml:space="preserve"> delivered to the appropriate congressional delegates.</w:t>
      </w:r>
    </w:p>
    <w:p w14:paraId="7A489570" w14:textId="77777777" w:rsidR="00A55703" w:rsidRPr="00A55703" w:rsidRDefault="00A55703" w:rsidP="00A55703">
      <w:pPr>
        <w:numPr>
          <w:ilvl w:val="0"/>
          <w:numId w:val="22"/>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Coordinate with the Office of the Secretary of Public Affairs and appropriate OCONUS ASCCs for host-</w:t>
      </w:r>
      <w:proofErr w:type="spellStart"/>
      <w:r w:rsidRPr="00A55703">
        <w:rPr>
          <w:rFonts w:ascii="Courier New" w:hAnsi="Courier New" w:cs="Courier New"/>
          <w:bCs/>
          <w:sz w:val="24"/>
          <w:szCs w:val="24"/>
        </w:rPr>
        <w:t>nationnotification</w:t>
      </w:r>
      <w:proofErr w:type="spellEnd"/>
      <w:r w:rsidRPr="00A55703">
        <w:rPr>
          <w:rFonts w:ascii="Courier New" w:hAnsi="Courier New" w:cs="Courier New"/>
          <w:bCs/>
          <w:sz w:val="24"/>
          <w:szCs w:val="24"/>
        </w:rPr>
        <w:t xml:space="preserve"> requirements in accordance with JP 3–61.</w:t>
      </w:r>
    </w:p>
    <w:p w14:paraId="4D99F5E1" w14:textId="77777777" w:rsidR="00A55703" w:rsidRPr="00A55703" w:rsidRDefault="00A55703" w:rsidP="00A55703">
      <w:pPr>
        <w:numPr>
          <w:ilvl w:val="0"/>
          <w:numId w:val="23"/>
        </w:numPr>
        <w:spacing w:after="3" w:line="260" w:lineRule="auto"/>
        <w:ind w:hanging="228"/>
        <w:jc w:val="both"/>
        <w:rPr>
          <w:rFonts w:ascii="Courier New" w:hAnsi="Courier New" w:cs="Courier New"/>
          <w:bCs/>
          <w:sz w:val="24"/>
          <w:szCs w:val="24"/>
        </w:rPr>
      </w:pPr>
      <w:r w:rsidRPr="00A55703">
        <w:rPr>
          <w:rFonts w:ascii="Courier New" w:eastAsia="Times New Roman" w:hAnsi="Courier New" w:cs="Courier New"/>
          <w:bCs/>
          <w:i/>
          <w:sz w:val="24"/>
          <w:szCs w:val="24"/>
        </w:rPr>
        <w:t xml:space="preserve">The Judge Advocate General. </w:t>
      </w:r>
      <w:r w:rsidRPr="00A55703">
        <w:rPr>
          <w:rFonts w:ascii="Courier New" w:hAnsi="Courier New" w:cs="Courier New"/>
          <w:bCs/>
          <w:sz w:val="24"/>
          <w:szCs w:val="24"/>
        </w:rPr>
        <w:t>The TJAG will provide legal advice to the ARSTAF on stationing actions,</w:t>
      </w:r>
    </w:p>
    <w:p w14:paraId="267A8CE2" w14:textId="77777777" w:rsidR="00A55703" w:rsidRPr="00A55703" w:rsidRDefault="00A55703">
      <w:pPr>
        <w:ind w:left="-5"/>
        <w:rPr>
          <w:rFonts w:ascii="Courier New" w:hAnsi="Courier New" w:cs="Courier New"/>
          <w:bCs/>
          <w:sz w:val="24"/>
          <w:szCs w:val="24"/>
        </w:rPr>
      </w:pPr>
      <w:r w:rsidRPr="00A55703">
        <w:rPr>
          <w:rFonts w:ascii="Courier New" w:hAnsi="Courier New" w:cs="Courier New"/>
          <w:bCs/>
          <w:sz w:val="24"/>
          <w:szCs w:val="24"/>
        </w:rPr>
        <w:t>including administrative law and environmental law review of stationing packages.</w:t>
      </w:r>
    </w:p>
    <w:p w14:paraId="467B9344" w14:textId="77777777" w:rsidR="00A55703" w:rsidRPr="00A55703" w:rsidRDefault="00A55703" w:rsidP="00A55703">
      <w:pPr>
        <w:numPr>
          <w:ilvl w:val="0"/>
          <w:numId w:val="23"/>
        </w:numPr>
        <w:spacing w:after="3" w:line="260" w:lineRule="auto"/>
        <w:ind w:hanging="228"/>
        <w:jc w:val="both"/>
        <w:rPr>
          <w:rFonts w:ascii="Courier New" w:hAnsi="Courier New" w:cs="Courier New"/>
          <w:bCs/>
          <w:sz w:val="24"/>
          <w:szCs w:val="24"/>
        </w:rPr>
      </w:pPr>
      <w:r w:rsidRPr="00A55703">
        <w:rPr>
          <w:rFonts w:ascii="Courier New" w:eastAsia="Times New Roman" w:hAnsi="Courier New" w:cs="Courier New"/>
          <w:bCs/>
          <w:i/>
          <w:sz w:val="24"/>
          <w:szCs w:val="24"/>
        </w:rPr>
        <w:t xml:space="preserve">General Counsel. </w:t>
      </w:r>
      <w:r w:rsidRPr="00A55703">
        <w:rPr>
          <w:rFonts w:ascii="Courier New" w:hAnsi="Courier New" w:cs="Courier New"/>
          <w:bCs/>
          <w:sz w:val="24"/>
          <w:szCs w:val="24"/>
        </w:rPr>
        <w:t xml:space="preserve">The GC will provide legal advice to the Army Secretariat on stationing actions as necessary. </w:t>
      </w:r>
      <w:r w:rsidRPr="00A55703">
        <w:rPr>
          <w:rFonts w:ascii="Courier New" w:eastAsia="Times New Roman" w:hAnsi="Courier New" w:cs="Courier New"/>
          <w:bCs/>
          <w:i/>
          <w:sz w:val="24"/>
          <w:szCs w:val="24"/>
        </w:rPr>
        <w:t xml:space="preserve">t. Chief of Chaplains. </w:t>
      </w:r>
      <w:r w:rsidRPr="00A55703">
        <w:rPr>
          <w:rFonts w:ascii="Courier New" w:hAnsi="Courier New" w:cs="Courier New"/>
          <w:bCs/>
          <w:sz w:val="24"/>
          <w:szCs w:val="24"/>
        </w:rPr>
        <w:t>The Chief of Chaplains will—</w:t>
      </w:r>
    </w:p>
    <w:p w14:paraId="0DCD7764" w14:textId="77777777" w:rsidR="00A55703" w:rsidRPr="00A55703" w:rsidRDefault="00A55703" w:rsidP="00A55703">
      <w:pPr>
        <w:numPr>
          <w:ilvl w:val="0"/>
          <w:numId w:val="24"/>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 xml:space="preserve">Ensure that free exercise of religion is supported for Soldiers, Family members, and authorized personnel </w:t>
      </w:r>
      <w:proofErr w:type="spellStart"/>
      <w:r w:rsidRPr="00A55703">
        <w:rPr>
          <w:rFonts w:ascii="Courier New" w:hAnsi="Courier New" w:cs="Courier New"/>
          <w:bCs/>
          <w:sz w:val="24"/>
          <w:szCs w:val="24"/>
        </w:rPr>
        <w:t>duringforce</w:t>
      </w:r>
      <w:proofErr w:type="spellEnd"/>
      <w:r w:rsidRPr="00A55703">
        <w:rPr>
          <w:rFonts w:ascii="Courier New" w:hAnsi="Courier New" w:cs="Courier New"/>
          <w:bCs/>
          <w:sz w:val="24"/>
          <w:szCs w:val="24"/>
        </w:rPr>
        <w:t xml:space="preserve"> structure and stationing strategies.</w:t>
      </w:r>
    </w:p>
    <w:p w14:paraId="1E69E915" w14:textId="77777777" w:rsidR="00A55703" w:rsidRPr="00A55703" w:rsidRDefault="00A55703" w:rsidP="00A55703">
      <w:pPr>
        <w:numPr>
          <w:ilvl w:val="0"/>
          <w:numId w:val="24"/>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Provide technical assistance and oversight in military chapel requirements, construction, and renovation.</w:t>
      </w:r>
    </w:p>
    <w:p w14:paraId="601F957B" w14:textId="77777777" w:rsidR="00A55703" w:rsidRPr="00A55703" w:rsidRDefault="00A55703" w:rsidP="00A55703">
      <w:pPr>
        <w:numPr>
          <w:ilvl w:val="0"/>
          <w:numId w:val="24"/>
        </w:numPr>
        <w:spacing w:after="17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 xml:space="preserve">Recommend funding priorities to the ACSIM on military chapel construction within the Army Focused </w:t>
      </w:r>
      <w:proofErr w:type="spellStart"/>
      <w:r w:rsidRPr="00A55703">
        <w:rPr>
          <w:rFonts w:ascii="Courier New" w:hAnsi="Courier New" w:cs="Courier New"/>
          <w:bCs/>
          <w:sz w:val="24"/>
          <w:szCs w:val="24"/>
        </w:rPr>
        <w:t>FacilitiesStrategy</w:t>
      </w:r>
      <w:proofErr w:type="spellEnd"/>
      <w:r w:rsidRPr="00A55703">
        <w:rPr>
          <w:rFonts w:ascii="Courier New" w:hAnsi="Courier New" w:cs="Courier New"/>
          <w:bCs/>
          <w:sz w:val="24"/>
          <w:szCs w:val="24"/>
        </w:rPr>
        <w:t xml:space="preserve"> Program.</w:t>
      </w:r>
    </w:p>
    <w:p w14:paraId="36B67B22" w14:textId="77777777" w:rsidR="00A55703" w:rsidRPr="00A55703" w:rsidRDefault="00A55703">
      <w:pPr>
        <w:pStyle w:val="Heading3"/>
        <w:ind w:left="-5"/>
        <w:rPr>
          <w:rFonts w:ascii="Courier New" w:hAnsi="Courier New" w:cs="Courier New"/>
          <w:bCs/>
          <w:color w:val="auto"/>
          <w:sz w:val="24"/>
          <w:szCs w:val="24"/>
        </w:rPr>
      </w:pPr>
      <w:r w:rsidRPr="00A55703">
        <w:rPr>
          <w:rFonts w:ascii="Courier New" w:hAnsi="Courier New" w:cs="Courier New"/>
          <w:bCs/>
          <w:color w:val="auto"/>
          <w:sz w:val="24"/>
          <w:szCs w:val="24"/>
        </w:rPr>
        <w:t>1–7. Commanders of Army Commands, Army Service Component Commands, and Direct Reporting Units</w:t>
      </w:r>
    </w:p>
    <w:p w14:paraId="119E8CF7" w14:textId="77777777" w:rsidR="00A55703" w:rsidRPr="00A55703" w:rsidRDefault="00A55703">
      <w:pPr>
        <w:numPr>
          <w:ilvl w:val="0"/>
          <w:numId w:val="25"/>
        </w:numPr>
        <w:spacing w:after="20" w:line="228" w:lineRule="auto"/>
        <w:ind w:right="-8" w:hanging="250"/>
        <w:rPr>
          <w:rFonts w:ascii="Courier New" w:hAnsi="Courier New" w:cs="Courier New"/>
          <w:bCs/>
          <w:sz w:val="24"/>
          <w:szCs w:val="24"/>
        </w:rPr>
      </w:pPr>
      <w:r w:rsidRPr="00A55703">
        <w:rPr>
          <w:rFonts w:ascii="Courier New" w:hAnsi="Courier New" w:cs="Courier New"/>
          <w:bCs/>
          <w:sz w:val="24"/>
          <w:szCs w:val="24"/>
        </w:rPr>
        <w:t xml:space="preserve">The ACOM, ASCC, and DRU commanders are responsible for ACOM/ASCC/DRU parent unit-level approval and forwarding </w:t>
      </w:r>
      <w:r w:rsidRPr="00A55703">
        <w:rPr>
          <w:rFonts w:ascii="Courier New" w:hAnsi="Courier New" w:cs="Courier New"/>
          <w:bCs/>
          <w:sz w:val="24"/>
          <w:szCs w:val="24"/>
        </w:rPr>
        <w:lastRenderedPageBreak/>
        <w:t>stationing actions of subordinate units and organizations to HQDA. Additionally, they are responsible for coordinating stationing actions at gaining and losing installations. The ACOM/ASCC/DRU commanders, in coordination with the command responsible for managing the land, must ensure that installations can adequately support both the assigned force structure and the additional force structure contained in the proposed stationing package before submitting stationing actions. To this end, it is imperative that the command responsible for managing land monitors the fiscal year cumulative effects of stationing actions for installations.</w:t>
      </w:r>
    </w:p>
    <w:p w14:paraId="0A928965" w14:textId="77777777" w:rsidR="00A55703" w:rsidRPr="00A55703" w:rsidRDefault="00A55703" w:rsidP="00A55703">
      <w:pPr>
        <w:numPr>
          <w:ilvl w:val="0"/>
          <w:numId w:val="25"/>
        </w:numPr>
        <w:spacing w:after="3" w:line="260" w:lineRule="auto"/>
        <w:ind w:right="-8" w:hanging="250"/>
        <w:rPr>
          <w:rFonts w:ascii="Courier New" w:hAnsi="Courier New" w:cs="Courier New"/>
          <w:bCs/>
          <w:sz w:val="24"/>
          <w:szCs w:val="24"/>
        </w:rPr>
      </w:pPr>
      <w:r w:rsidRPr="00A55703">
        <w:rPr>
          <w:rFonts w:ascii="Courier New" w:hAnsi="Courier New" w:cs="Courier New"/>
          <w:bCs/>
          <w:sz w:val="24"/>
          <w:szCs w:val="24"/>
        </w:rPr>
        <w:t>The ACOM/ASCC/DRU commanders will—</w:t>
      </w:r>
    </w:p>
    <w:p w14:paraId="32AD9ADE" w14:textId="77777777" w:rsidR="00A55703" w:rsidRPr="00A55703" w:rsidRDefault="00A55703" w:rsidP="00A55703">
      <w:pPr>
        <w:numPr>
          <w:ilvl w:val="0"/>
          <w:numId w:val="26"/>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 xml:space="preserve">Document proposed stationing actions in the command plan and program objective memorandum (POM) </w:t>
      </w:r>
      <w:proofErr w:type="spellStart"/>
      <w:proofErr w:type="gramStart"/>
      <w:r w:rsidRPr="00A55703">
        <w:rPr>
          <w:rFonts w:ascii="Courier New" w:hAnsi="Courier New" w:cs="Courier New"/>
          <w:bCs/>
          <w:sz w:val="24"/>
          <w:szCs w:val="24"/>
        </w:rPr>
        <w:t>toensure</w:t>
      </w:r>
      <w:proofErr w:type="spellEnd"/>
      <w:proofErr w:type="gramEnd"/>
      <w:r w:rsidRPr="00A55703">
        <w:rPr>
          <w:rFonts w:ascii="Courier New" w:hAnsi="Courier New" w:cs="Courier New"/>
          <w:bCs/>
          <w:sz w:val="24"/>
          <w:szCs w:val="24"/>
        </w:rPr>
        <w:t xml:space="preserve"> support is available to implement actions. Ensure that the stationing action is included in the POM Schedule 8 to ensure a 24-month lead time to implement manpower and funding changes.</w:t>
      </w:r>
    </w:p>
    <w:p w14:paraId="491B12CF" w14:textId="77777777" w:rsidR="00A55703" w:rsidRPr="00A55703" w:rsidRDefault="00A55703" w:rsidP="00A55703">
      <w:pPr>
        <w:numPr>
          <w:ilvl w:val="0"/>
          <w:numId w:val="26"/>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 xml:space="preserve">Initiate stationing package (the ACOM/ASCC/DRU requesting the action in coordination with the </w:t>
      </w:r>
      <w:proofErr w:type="spellStart"/>
      <w:proofErr w:type="gramStart"/>
      <w:r w:rsidRPr="00A55703">
        <w:rPr>
          <w:rFonts w:ascii="Courier New" w:hAnsi="Courier New" w:cs="Courier New"/>
          <w:bCs/>
          <w:sz w:val="24"/>
          <w:szCs w:val="24"/>
        </w:rPr>
        <w:t>commandresponsible</w:t>
      </w:r>
      <w:proofErr w:type="spellEnd"/>
      <w:proofErr w:type="gramEnd"/>
      <w:r w:rsidRPr="00A55703">
        <w:rPr>
          <w:rFonts w:ascii="Courier New" w:hAnsi="Courier New" w:cs="Courier New"/>
          <w:bCs/>
          <w:sz w:val="24"/>
          <w:szCs w:val="24"/>
        </w:rPr>
        <w:t xml:space="preserve"> for managing the land of the affected installations).</w:t>
      </w:r>
    </w:p>
    <w:p w14:paraId="2EAD7913" w14:textId="77777777" w:rsidR="00A55703" w:rsidRPr="00A55703" w:rsidRDefault="00A55703" w:rsidP="00A55703">
      <w:pPr>
        <w:numPr>
          <w:ilvl w:val="0"/>
          <w:numId w:val="26"/>
        </w:numPr>
        <w:spacing w:after="0"/>
        <w:ind w:firstLine="200"/>
        <w:jc w:val="both"/>
        <w:rPr>
          <w:rFonts w:ascii="Courier New" w:hAnsi="Courier New" w:cs="Courier New"/>
          <w:bCs/>
          <w:sz w:val="24"/>
          <w:szCs w:val="24"/>
        </w:rPr>
      </w:pPr>
      <w:r w:rsidRPr="00A55703">
        <w:rPr>
          <w:rFonts w:ascii="Courier New" w:hAnsi="Courier New" w:cs="Courier New"/>
          <w:bCs/>
          <w:sz w:val="24"/>
          <w:szCs w:val="24"/>
        </w:rPr>
        <w:t>Ensure that the ACOM/ASCC/DRU Staff Judge Advocate reviews the stationing package prior to submission to</w:t>
      </w:r>
    </w:p>
    <w:p w14:paraId="500A9AA1" w14:textId="77777777" w:rsidR="00A55703" w:rsidRPr="00A55703" w:rsidRDefault="00A55703">
      <w:pPr>
        <w:ind w:left="-5"/>
        <w:rPr>
          <w:rFonts w:ascii="Courier New" w:hAnsi="Courier New" w:cs="Courier New"/>
          <w:bCs/>
          <w:sz w:val="24"/>
          <w:szCs w:val="24"/>
        </w:rPr>
      </w:pPr>
      <w:r w:rsidRPr="00A55703">
        <w:rPr>
          <w:rFonts w:ascii="Courier New" w:hAnsi="Courier New" w:cs="Courier New"/>
          <w:bCs/>
          <w:sz w:val="24"/>
          <w:szCs w:val="24"/>
        </w:rPr>
        <w:t>HQDA.</w:t>
      </w:r>
    </w:p>
    <w:p w14:paraId="41DAEC54" w14:textId="77777777" w:rsidR="00A55703" w:rsidRPr="00A55703" w:rsidRDefault="00A55703" w:rsidP="00A55703">
      <w:pPr>
        <w:numPr>
          <w:ilvl w:val="0"/>
          <w:numId w:val="26"/>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 xml:space="preserve">Prepare the appropriate detailed analyses and documentation (see fig 5–3) to support the stationing </w:t>
      </w:r>
      <w:proofErr w:type="spellStart"/>
      <w:proofErr w:type="gramStart"/>
      <w:r w:rsidRPr="00A55703">
        <w:rPr>
          <w:rFonts w:ascii="Courier New" w:hAnsi="Courier New" w:cs="Courier New"/>
          <w:bCs/>
          <w:sz w:val="24"/>
          <w:szCs w:val="24"/>
        </w:rPr>
        <w:t>proposal,including</w:t>
      </w:r>
      <w:proofErr w:type="spellEnd"/>
      <w:proofErr w:type="gramEnd"/>
      <w:r w:rsidRPr="00A55703">
        <w:rPr>
          <w:rFonts w:ascii="Courier New" w:hAnsi="Courier New" w:cs="Courier New"/>
          <w:bCs/>
          <w:sz w:val="24"/>
          <w:szCs w:val="24"/>
        </w:rPr>
        <w:t xml:space="preserve"> the effects on base support and host-tenant agreements. Ensure that all identified costs are funded or proposed funding has been identified. Include all one-time and/or recurring costs identifying whether direct or reimbursable and, if reimbursable, for only 2 years until POM changes are implemented.</w:t>
      </w:r>
    </w:p>
    <w:p w14:paraId="06A92431" w14:textId="77777777" w:rsidR="00A55703" w:rsidRPr="00A55703" w:rsidRDefault="00A55703" w:rsidP="00A55703">
      <w:pPr>
        <w:numPr>
          <w:ilvl w:val="0"/>
          <w:numId w:val="26"/>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 xml:space="preserve">Ensure that all NEPA documentation has been completed and included in the stationing package as required </w:t>
      </w:r>
      <w:proofErr w:type="spellStart"/>
      <w:proofErr w:type="gramStart"/>
      <w:r w:rsidRPr="00A55703">
        <w:rPr>
          <w:rFonts w:ascii="Courier New" w:hAnsi="Courier New" w:cs="Courier New"/>
          <w:bCs/>
          <w:sz w:val="24"/>
          <w:szCs w:val="24"/>
        </w:rPr>
        <w:t>byparagraph</w:t>
      </w:r>
      <w:proofErr w:type="spellEnd"/>
      <w:proofErr w:type="gramEnd"/>
      <w:r w:rsidRPr="00A55703">
        <w:rPr>
          <w:rFonts w:ascii="Courier New" w:hAnsi="Courier New" w:cs="Courier New"/>
          <w:bCs/>
          <w:sz w:val="24"/>
          <w:szCs w:val="24"/>
        </w:rPr>
        <w:t xml:space="preserve"> 5–2</w:t>
      </w:r>
      <w:proofErr w:type="gramStart"/>
      <w:r w:rsidRPr="00A55703">
        <w:rPr>
          <w:rFonts w:ascii="Courier New" w:eastAsia="Times New Roman" w:hAnsi="Courier New" w:cs="Courier New"/>
          <w:bCs/>
          <w:i/>
          <w:sz w:val="24"/>
          <w:szCs w:val="24"/>
        </w:rPr>
        <w:t>b</w:t>
      </w:r>
      <w:r w:rsidRPr="00A55703">
        <w:rPr>
          <w:rFonts w:ascii="Courier New" w:hAnsi="Courier New" w:cs="Courier New"/>
          <w:bCs/>
          <w:sz w:val="24"/>
          <w:szCs w:val="24"/>
        </w:rPr>
        <w:t>(</w:t>
      </w:r>
      <w:proofErr w:type="gramEnd"/>
      <w:r w:rsidRPr="00A55703">
        <w:rPr>
          <w:rFonts w:ascii="Courier New" w:hAnsi="Courier New" w:cs="Courier New"/>
          <w:bCs/>
          <w:sz w:val="24"/>
          <w:szCs w:val="24"/>
        </w:rPr>
        <w:t>11) of this regulation.</w:t>
      </w:r>
    </w:p>
    <w:p w14:paraId="21DE1ED4" w14:textId="77777777" w:rsidR="00A55703" w:rsidRPr="00A55703" w:rsidRDefault="00A55703" w:rsidP="00A55703">
      <w:pPr>
        <w:numPr>
          <w:ilvl w:val="0"/>
          <w:numId w:val="26"/>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 xml:space="preserve">Provide appropriate notification to unions when stationing actions impact employees represented by </w:t>
      </w:r>
      <w:proofErr w:type="spellStart"/>
      <w:r w:rsidRPr="00A55703">
        <w:rPr>
          <w:rFonts w:ascii="Courier New" w:hAnsi="Courier New" w:cs="Courier New"/>
          <w:bCs/>
          <w:sz w:val="24"/>
          <w:szCs w:val="24"/>
        </w:rPr>
        <w:t>laborunions</w:t>
      </w:r>
      <w:proofErr w:type="spellEnd"/>
      <w:r w:rsidRPr="00A55703">
        <w:rPr>
          <w:rFonts w:ascii="Courier New" w:hAnsi="Courier New" w:cs="Courier New"/>
          <w:bCs/>
          <w:sz w:val="24"/>
          <w:szCs w:val="24"/>
        </w:rPr>
        <w:t xml:space="preserve">. Unions must be notified of any proposed actions </w:t>
      </w:r>
      <w:proofErr w:type="gramStart"/>
      <w:r w:rsidRPr="00A55703">
        <w:rPr>
          <w:rFonts w:ascii="Courier New" w:hAnsi="Courier New" w:cs="Courier New"/>
          <w:bCs/>
          <w:sz w:val="24"/>
          <w:szCs w:val="24"/>
        </w:rPr>
        <w:t>impacting</w:t>
      </w:r>
      <w:proofErr w:type="gramEnd"/>
      <w:r w:rsidRPr="00A55703">
        <w:rPr>
          <w:rFonts w:ascii="Courier New" w:hAnsi="Courier New" w:cs="Courier New"/>
          <w:bCs/>
          <w:sz w:val="24"/>
          <w:szCs w:val="24"/>
        </w:rPr>
        <w:t xml:space="preserve"> the bargaining unit employees’ conditions of employment. If unions submit negotiable proposals, management must complete negotiations prior to implementing any stationing action involving bargaining unit employees.</w:t>
      </w:r>
    </w:p>
    <w:p w14:paraId="6151793D" w14:textId="77777777" w:rsidR="00A55703" w:rsidRPr="00A55703" w:rsidRDefault="00A55703" w:rsidP="00A55703">
      <w:pPr>
        <w:numPr>
          <w:ilvl w:val="0"/>
          <w:numId w:val="26"/>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 xml:space="preserve">Implement approved stationing actions. Process permanent orders (when necessary for the implementation of </w:t>
      </w:r>
      <w:proofErr w:type="spellStart"/>
      <w:r w:rsidRPr="00A55703">
        <w:rPr>
          <w:rFonts w:ascii="Courier New" w:hAnsi="Courier New" w:cs="Courier New"/>
          <w:bCs/>
          <w:sz w:val="24"/>
          <w:szCs w:val="24"/>
        </w:rPr>
        <w:t>astationing</w:t>
      </w:r>
      <w:proofErr w:type="spellEnd"/>
      <w:r w:rsidRPr="00A55703">
        <w:rPr>
          <w:rFonts w:ascii="Courier New" w:hAnsi="Courier New" w:cs="Courier New"/>
          <w:bCs/>
          <w:sz w:val="24"/>
          <w:szCs w:val="24"/>
        </w:rPr>
        <w:t xml:space="preserve"> action).</w:t>
      </w:r>
    </w:p>
    <w:p w14:paraId="0DA50B48" w14:textId="77777777" w:rsidR="00A55703" w:rsidRPr="00A55703" w:rsidRDefault="00A55703">
      <w:pPr>
        <w:ind w:left="210"/>
        <w:rPr>
          <w:rFonts w:ascii="Courier New" w:hAnsi="Courier New" w:cs="Courier New"/>
          <w:bCs/>
          <w:sz w:val="24"/>
          <w:szCs w:val="24"/>
        </w:rPr>
      </w:pPr>
      <w:r w:rsidRPr="00A55703">
        <w:rPr>
          <w:rFonts w:ascii="Courier New" w:eastAsia="Times New Roman" w:hAnsi="Courier New" w:cs="Courier New"/>
          <w:bCs/>
          <w:i/>
          <w:sz w:val="24"/>
          <w:szCs w:val="24"/>
        </w:rPr>
        <w:t xml:space="preserve">c. </w:t>
      </w:r>
      <w:r w:rsidRPr="00A55703">
        <w:rPr>
          <w:rFonts w:ascii="Courier New" w:hAnsi="Courier New" w:cs="Courier New"/>
          <w:bCs/>
          <w:sz w:val="24"/>
          <w:szCs w:val="24"/>
        </w:rPr>
        <w:t>The ACOM/ASCC/DRU commanders responsible for managing land will—</w:t>
      </w:r>
    </w:p>
    <w:p w14:paraId="0FAE6EC6" w14:textId="77777777" w:rsidR="00A55703" w:rsidRPr="00A55703" w:rsidRDefault="00A55703" w:rsidP="00A55703">
      <w:pPr>
        <w:numPr>
          <w:ilvl w:val="0"/>
          <w:numId w:val="27"/>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lastRenderedPageBreak/>
        <w:t xml:space="preserve">Ensure that garrisons under their command complete the BASOPS portions of the stationing packages and </w:t>
      </w:r>
      <w:proofErr w:type="spellStart"/>
      <w:proofErr w:type="gramStart"/>
      <w:r w:rsidRPr="00A55703">
        <w:rPr>
          <w:rFonts w:ascii="Courier New" w:hAnsi="Courier New" w:cs="Courier New"/>
          <w:bCs/>
          <w:sz w:val="24"/>
          <w:szCs w:val="24"/>
        </w:rPr>
        <w:t>returnthose</w:t>
      </w:r>
      <w:proofErr w:type="spellEnd"/>
      <w:proofErr w:type="gramEnd"/>
      <w:r w:rsidRPr="00A55703">
        <w:rPr>
          <w:rFonts w:ascii="Courier New" w:hAnsi="Courier New" w:cs="Courier New"/>
          <w:bCs/>
          <w:sz w:val="24"/>
          <w:szCs w:val="24"/>
        </w:rPr>
        <w:t xml:space="preserve"> packages through channels to the requesting ACOM/ASCC/DRU.</w:t>
      </w:r>
    </w:p>
    <w:p w14:paraId="31DC5C73" w14:textId="77777777" w:rsidR="00A55703" w:rsidRPr="00A55703" w:rsidRDefault="00A55703" w:rsidP="00A55703">
      <w:pPr>
        <w:numPr>
          <w:ilvl w:val="0"/>
          <w:numId w:val="27"/>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 xml:space="preserve">Include appropriate garrison staff directorates and special staff offices and other affected installation </w:t>
      </w:r>
      <w:proofErr w:type="gramStart"/>
      <w:r w:rsidRPr="00A55703">
        <w:rPr>
          <w:rFonts w:ascii="Courier New" w:hAnsi="Courier New" w:cs="Courier New"/>
          <w:bCs/>
          <w:sz w:val="24"/>
          <w:szCs w:val="24"/>
        </w:rPr>
        <w:t>stakeholders(</w:t>
      </w:r>
      <w:proofErr w:type="gramEnd"/>
      <w:r w:rsidRPr="00A55703">
        <w:rPr>
          <w:rFonts w:ascii="Courier New" w:hAnsi="Courier New" w:cs="Courier New"/>
          <w:bCs/>
          <w:sz w:val="24"/>
          <w:szCs w:val="24"/>
        </w:rPr>
        <w:t>for example, commissary and exchange manager, medical and dental activity leadership) in the planning, development, and preparation of the BASOPS portions of stationing packages on their installation.</w:t>
      </w:r>
    </w:p>
    <w:p w14:paraId="6DD37C4B" w14:textId="77777777" w:rsidR="00A55703" w:rsidRPr="00A55703" w:rsidRDefault="00A55703" w:rsidP="00A55703">
      <w:pPr>
        <w:numPr>
          <w:ilvl w:val="0"/>
          <w:numId w:val="27"/>
        </w:numPr>
        <w:spacing w:after="59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 xml:space="preserve">Ensure that accurate one-time and significant year-of-execution cost information is provided to the </w:t>
      </w:r>
      <w:proofErr w:type="spellStart"/>
      <w:proofErr w:type="gramStart"/>
      <w:r w:rsidRPr="00A55703">
        <w:rPr>
          <w:rFonts w:ascii="Courier New" w:hAnsi="Courier New" w:cs="Courier New"/>
          <w:bCs/>
          <w:sz w:val="24"/>
          <w:szCs w:val="24"/>
        </w:rPr>
        <w:t>requestingcommand</w:t>
      </w:r>
      <w:proofErr w:type="spellEnd"/>
      <w:proofErr w:type="gramEnd"/>
      <w:r w:rsidRPr="00A55703">
        <w:rPr>
          <w:rFonts w:ascii="Courier New" w:hAnsi="Courier New" w:cs="Courier New"/>
          <w:bCs/>
          <w:sz w:val="24"/>
          <w:szCs w:val="24"/>
        </w:rPr>
        <w:t xml:space="preserve"> </w:t>
      </w:r>
      <w:proofErr w:type="gramStart"/>
      <w:r w:rsidRPr="00A55703">
        <w:rPr>
          <w:rFonts w:ascii="Courier New" w:hAnsi="Courier New" w:cs="Courier New"/>
          <w:bCs/>
          <w:sz w:val="24"/>
          <w:szCs w:val="24"/>
        </w:rPr>
        <w:t>in order to</w:t>
      </w:r>
      <w:proofErr w:type="gramEnd"/>
      <w:r w:rsidRPr="00A55703">
        <w:rPr>
          <w:rFonts w:ascii="Courier New" w:hAnsi="Courier New" w:cs="Courier New"/>
          <w:bCs/>
          <w:sz w:val="24"/>
          <w:szCs w:val="24"/>
        </w:rPr>
        <w:t xml:space="preserve"> calculate costs and savings.</w:t>
      </w:r>
    </w:p>
    <w:p w14:paraId="65544540" w14:textId="77777777" w:rsidR="00A55703" w:rsidRPr="00A55703" w:rsidRDefault="00A55703">
      <w:pPr>
        <w:pStyle w:val="Heading2"/>
        <w:spacing w:after="147"/>
        <w:ind w:left="-5"/>
        <w:rPr>
          <w:rFonts w:ascii="Courier New" w:hAnsi="Courier New" w:cs="Courier New"/>
          <w:bCs/>
          <w:color w:val="auto"/>
          <w:sz w:val="24"/>
          <w:szCs w:val="24"/>
        </w:rPr>
      </w:pPr>
      <w:r w:rsidRPr="00A55703">
        <w:rPr>
          <w:rFonts w:ascii="Courier New" w:hAnsi="Courier New" w:cs="Courier New"/>
          <w:bCs/>
          <w:color w:val="auto"/>
          <w:sz w:val="24"/>
          <w:szCs w:val="24"/>
        </w:rPr>
        <w:t>Chapter 2</w:t>
      </w:r>
    </w:p>
    <w:p w14:paraId="6CF199C4" w14:textId="77777777" w:rsidR="00A55703" w:rsidRPr="00A55703" w:rsidRDefault="00A55703">
      <w:pPr>
        <w:spacing w:after="147"/>
        <w:ind w:left="-5"/>
        <w:rPr>
          <w:rFonts w:ascii="Courier New" w:hAnsi="Courier New" w:cs="Courier New"/>
          <w:bCs/>
          <w:sz w:val="24"/>
          <w:szCs w:val="24"/>
        </w:rPr>
      </w:pPr>
      <w:r w:rsidRPr="00A55703">
        <w:rPr>
          <w:rFonts w:ascii="Courier New" w:eastAsia="Arial" w:hAnsi="Courier New" w:cs="Courier New"/>
          <w:bCs/>
          <w:sz w:val="24"/>
          <w:szCs w:val="24"/>
        </w:rPr>
        <w:t>Planning Stationing Actions</w:t>
      </w:r>
    </w:p>
    <w:p w14:paraId="0BA4D52A" w14:textId="77777777" w:rsidR="00A55703" w:rsidRPr="00A55703" w:rsidRDefault="00A55703">
      <w:pPr>
        <w:pStyle w:val="Heading3"/>
        <w:ind w:left="-5"/>
        <w:rPr>
          <w:rFonts w:ascii="Courier New" w:hAnsi="Courier New" w:cs="Courier New"/>
          <w:bCs/>
          <w:color w:val="auto"/>
          <w:sz w:val="24"/>
          <w:szCs w:val="24"/>
        </w:rPr>
      </w:pPr>
      <w:r w:rsidRPr="00A55703">
        <w:rPr>
          <w:rFonts w:ascii="Courier New" w:hAnsi="Courier New" w:cs="Courier New"/>
          <w:bCs/>
          <w:color w:val="auto"/>
          <w:sz w:val="24"/>
          <w:szCs w:val="24"/>
        </w:rPr>
        <w:t>2–1. General</w:t>
      </w:r>
    </w:p>
    <w:p w14:paraId="4D926188" w14:textId="77777777" w:rsidR="00A55703" w:rsidRPr="00A55703" w:rsidRDefault="00A55703" w:rsidP="00A55703">
      <w:pPr>
        <w:numPr>
          <w:ilvl w:val="0"/>
          <w:numId w:val="28"/>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 xml:space="preserve">Army decisionmakers use a variety of inputs to make stationing decisions. Inputs </w:t>
      </w:r>
      <w:proofErr w:type="gramStart"/>
      <w:r w:rsidRPr="00A55703">
        <w:rPr>
          <w:rFonts w:ascii="Courier New" w:hAnsi="Courier New" w:cs="Courier New"/>
          <w:bCs/>
          <w:sz w:val="24"/>
          <w:szCs w:val="24"/>
        </w:rPr>
        <w:t>include, but</w:t>
      </w:r>
      <w:proofErr w:type="gramEnd"/>
      <w:r w:rsidRPr="00A55703">
        <w:rPr>
          <w:rFonts w:ascii="Courier New" w:hAnsi="Courier New" w:cs="Courier New"/>
          <w:bCs/>
          <w:sz w:val="24"/>
          <w:szCs w:val="24"/>
        </w:rPr>
        <w:t xml:space="preserve"> are not limited to: the Total Army Analysis process; Structure Manning Decision Review; NEPA analysis; Defense Management Reviews; Army Management Reviews; ACOM/ASCC/DRU visions; the PPBE process; statutes; Inter-Service Training Review Organization; resource constraints; and changing workloads.</w:t>
      </w:r>
    </w:p>
    <w:p w14:paraId="03B47DDE" w14:textId="77777777" w:rsidR="00A55703" w:rsidRPr="00A55703" w:rsidRDefault="00A55703" w:rsidP="00A55703">
      <w:pPr>
        <w:numPr>
          <w:ilvl w:val="0"/>
          <w:numId w:val="28"/>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Study and analysis of feasible stationing alternatives must be accomplished before any stationing concept is approved for inclusion in command plans and reflected in authorization, program, and/or budget documents. Therefore, a set of minimal stationing planning factors is provided (paragraph 2–3</w:t>
      </w:r>
      <w:r w:rsidRPr="00A55703">
        <w:rPr>
          <w:rFonts w:ascii="Courier New" w:eastAsia="Times New Roman" w:hAnsi="Courier New" w:cs="Courier New"/>
          <w:bCs/>
          <w:i/>
          <w:sz w:val="24"/>
          <w:szCs w:val="24"/>
        </w:rPr>
        <w:t xml:space="preserve">b </w:t>
      </w:r>
      <w:r w:rsidRPr="00A55703">
        <w:rPr>
          <w:rFonts w:ascii="Courier New" w:hAnsi="Courier New" w:cs="Courier New"/>
          <w:bCs/>
          <w:sz w:val="24"/>
          <w:szCs w:val="24"/>
        </w:rPr>
        <w:t>of this regulation) to assist in the selection and coordination of alternatives and to ensure complete and accurate analysis has been accomplished prior to a final decision.</w:t>
      </w:r>
    </w:p>
    <w:p w14:paraId="3E4D70DC" w14:textId="77777777" w:rsidR="00A55703" w:rsidRPr="00A55703" w:rsidRDefault="00A55703" w:rsidP="00A55703">
      <w:pPr>
        <w:numPr>
          <w:ilvl w:val="0"/>
          <w:numId w:val="28"/>
        </w:numPr>
        <w:spacing w:after="0"/>
        <w:ind w:firstLine="200"/>
        <w:jc w:val="both"/>
        <w:rPr>
          <w:rFonts w:ascii="Courier New" w:hAnsi="Courier New" w:cs="Courier New"/>
          <w:bCs/>
          <w:sz w:val="24"/>
          <w:szCs w:val="24"/>
        </w:rPr>
      </w:pPr>
      <w:r w:rsidRPr="00A55703">
        <w:rPr>
          <w:rFonts w:ascii="Courier New" w:hAnsi="Courier New" w:cs="Courier New"/>
          <w:bCs/>
          <w:sz w:val="24"/>
          <w:szCs w:val="24"/>
        </w:rPr>
        <w:t>The planning process outlined in paragraph 2–3 below is applicable at any level (from installation to HQDA) and</w:t>
      </w:r>
    </w:p>
    <w:p w14:paraId="3BEF7F24" w14:textId="77777777" w:rsidR="00A55703" w:rsidRPr="00A55703" w:rsidRDefault="00A55703">
      <w:pPr>
        <w:ind w:left="-5"/>
        <w:rPr>
          <w:rFonts w:ascii="Courier New" w:hAnsi="Courier New" w:cs="Courier New"/>
          <w:bCs/>
          <w:sz w:val="24"/>
          <w:szCs w:val="24"/>
        </w:rPr>
      </w:pPr>
      <w:r w:rsidRPr="00A55703">
        <w:rPr>
          <w:rFonts w:ascii="Courier New" w:hAnsi="Courier New" w:cs="Courier New"/>
          <w:bCs/>
          <w:sz w:val="24"/>
          <w:szCs w:val="24"/>
        </w:rPr>
        <w:t>is intended to serve as a guideline for all staff planners.</w:t>
      </w:r>
    </w:p>
    <w:p w14:paraId="6DED4C09" w14:textId="77777777" w:rsidR="00A55703" w:rsidRPr="00A55703" w:rsidRDefault="00A55703" w:rsidP="00A55703">
      <w:pPr>
        <w:numPr>
          <w:ilvl w:val="0"/>
          <w:numId w:val="28"/>
        </w:numPr>
        <w:spacing w:after="17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Final HQDA approval of recommended stationing actions is dependent upon the completion and documentation of a comprehensive analysis of stationing alternatives that properly balance operational, environmental, and resource impacts.</w:t>
      </w:r>
    </w:p>
    <w:p w14:paraId="438AEBCE" w14:textId="77777777" w:rsidR="00A55703" w:rsidRPr="00A55703" w:rsidRDefault="00A55703">
      <w:pPr>
        <w:pStyle w:val="Heading3"/>
        <w:ind w:left="-5"/>
        <w:rPr>
          <w:rFonts w:ascii="Courier New" w:hAnsi="Courier New" w:cs="Courier New"/>
          <w:bCs/>
          <w:color w:val="auto"/>
          <w:sz w:val="24"/>
          <w:szCs w:val="24"/>
        </w:rPr>
      </w:pPr>
      <w:r w:rsidRPr="00A55703">
        <w:rPr>
          <w:rFonts w:ascii="Courier New" w:hAnsi="Courier New" w:cs="Courier New"/>
          <w:bCs/>
          <w:color w:val="auto"/>
          <w:sz w:val="24"/>
          <w:szCs w:val="24"/>
        </w:rPr>
        <w:t>2–2. Long-range stationing plans</w:t>
      </w:r>
    </w:p>
    <w:p w14:paraId="43852576" w14:textId="77777777" w:rsidR="00A55703" w:rsidRPr="00A55703" w:rsidRDefault="00A55703" w:rsidP="00A55703">
      <w:pPr>
        <w:numPr>
          <w:ilvl w:val="0"/>
          <w:numId w:val="29"/>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 xml:space="preserve">Significant changes in social, economic, and political trends have serious implications on stationing. The long lead time required to modify the force structure, create the necessary facility support, program funds, and develop political support for a change in the base structure necessitates the efficient use of available planning time. </w:t>
      </w:r>
      <w:r w:rsidRPr="00A55703">
        <w:rPr>
          <w:rFonts w:ascii="Courier New" w:hAnsi="Courier New" w:cs="Courier New"/>
          <w:bCs/>
          <w:sz w:val="24"/>
          <w:szCs w:val="24"/>
        </w:rPr>
        <w:lastRenderedPageBreak/>
        <w:t>Stationing considerations must become part of the planning process at the earliest opportunity.</w:t>
      </w:r>
    </w:p>
    <w:p w14:paraId="65FB01B9" w14:textId="77777777" w:rsidR="00A55703" w:rsidRPr="00A55703" w:rsidRDefault="00A55703" w:rsidP="00A55703">
      <w:pPr>
        <w:numPr>
          <w:ilvl w:val="0"/>
          <w:numId w:val="29"/>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The Army strategic planning guidance provides the senior Army leadership’s strategic vision and POM functional area long-range goals for 10 to 20 years into the future. Both force structure and facility support are integral components of this process. Stationing is the link between force structure and base structure and must be similarly addressed.</w:t>
      </w:r>
    </w:p>
    <w:p w14:paraId="697DF896" w14:textId="77777777" w:rsidR="00A55703" w:rsidRPr="00A55703" w:rsidRDefault="00A55703" w:rsidP="00A55703">
      <w:pPr>
        <w:numPr>
          <w:ilvl w:val="0"/>
          <w:numId w:val="29"/>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 xml:space="preserve">The Army Plan (TAP) contains Army leadership priorities and resource allocation guidance for the mid-range period. Facility support—especially new construction and training land acquisition—is resource intensive and requires early integration into both NEPA and the PPBE process as a coordinated function in support of force structure and strategic design. The training land necessary to support stationing decisions can be </w:t>
      </w:r>
      <w:proofErr w:type="gramStart"/>
      <w:r w:rsidRPr="00A55703">
        <w:rPr>
          <w:rFonts w:ascii="Courier New" w:hAnsi="Courier New" w:cs="Courier New"/>
          <w:bCs/>
          <w:sz w:val="24"/>
          <w:szCs w:val="24"/>
        </w:rPr>
        <w:t>a significant facilities</w:t>
      </w:r>
      <w:proofErr w:type="gramEnd"/>
      <w:r w:rsidRPr="00A55703">
        <w:rPr>
          <w:rFonts w:ascii="Courier New" w:hAnsi="Courier New" w:cs="Courier New"/>
          <w:bCs/>
          <w:sz w:val="24"/>
          <w:szCs w:val="24"/>
        </w:rPr>
        <w:t xml:space="preserve"> factor well beyond the installation population considerations normally associated with facilities. Stationing actions must consider the capability of training land to support training densities by conducting land use requirement studies per AR 350–19. Again, this coordinated stationing approach provides the link between force structure and base structure. The stationing vision developed by the Army’s Long Range Planning System is normally developed into resource allocation guidance in TAP.</w:t>
      </w:r>
    </w:p>
    <w:p w14:paraId="20B67F4A" w14:textId="77777777" w:rsidR="00A55703" w:rsidRPr="00A55703" w:rsidRDefault="00A55703" w:rsidP="00A55703">
      <w:pPr>
        <w:numPr>
          <w:ilvl w:val="0"/>
          <w:numId w:val="29"/>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The ACOM/ASCC/DRU command plans must include stationing decisions that articulate proposed actions or</w:t>
      </w:r>
    </w:p>
    <w:p w14:paraId="143E09D6" w14:textId="77777777" w:rsidR="00A55703" w:rsidRPr="00A55703" w:rsidRDefault="00A55703">
      <w:pPr>
        <w:ind w:left="-5"/>
        <w:rPr>
          <w:rFonts w:ascii="Courier New" w:hAnsi="Courier New" w:cs="Courier New"/>
          <w:bCs/>
          <w:sz w:val="24"/>
          <w:szCs w:val="24"/>
        </w:rPr>
      </w:pPr>
      <w:r w:rsidRPr="00A55703">
        <w:rPr>
          <w:rFonts w:ascii="Courier New" w:hAnsi="Courier New" w:cs="Courier New"/>
          <w:bCs/>
          <w:sz w:val="24"/>
          <w:szCs w:val="24"/>
        </w:rPr>
        <w:t>changes since the last TAP development.</w:t>
      </w:r>
    </w:p>
    <w:p w14:paraId="2B0C02F4" w14:textId="77777777" w:rsidR="00A55703" w:rsidRPr="00A55703" w:rsidRDefault="00A55703" w:rsidP="00A55703">
      <w:pPr>
        <w:numPr>
          <w:ilvl w:val="0"/>
          <w:numId w:val="29"/>
        </w:numPr>
        <w:spacing w:after="17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The RC planners must attempt (to the extent practicable) to anticipate social, economic, and political changes in their stationing decisions because RC units are affected by conditions in the local community. The RC planners will be permitted to exercise latitude in modifying stationing decisions as conditions in the local community may warrant.</w:t>
      </w:r>
    </w:p>
    <w:p w14:paraId="06DA0490" w14:textId="77777777" w:rsidR="00A55703" w:rsidRPr="00A55703" w:rsidRDefault="00A55703">
      <w:pPr>
        <w:pStyle w:val="Heading3"/>
        <w:ind w:left="-5"/>
        <w:rPr>
          <w:rFonts w:ascii="Courier New" w:hAnsi="Courier New" w:cs="Courier New"/>
          <w:bCs/>
          <w:color w:val="auto"/>
          <w:sz w:val="24"/>
          <w:szCs w:val="24"/>
        </w:rPr>
      </w:pPr>
      <w:r w:rsidRPr="00A55703">
        <w:rPr>
          <w:rFonts w:ascii="Courier New" w:hAnsi="Courier New" w:cs="Courier New"/>
          <w:bCs/>
          <w:color w:val="auto"/>
          <w:sz w:val="24"/>
          <w:szCs w:val="24"/>
        </w:rPr>
        <w:t>2–3. Process</w:t>
      </w:r>
    </w:p>
    <w:p w14:paraId="74EDCB72" w14:textId="77777777" w:rsidR="00A55703" w:rsidRPr="00A55703" w:rsidRDefault="00A55703" w:rsidP="00A55703">
      <w:pPr>
        <w:numPr>
          <w:ilvl w:val="0"/>
          <w:numId w:val="30"/>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The stationing planning process uses the staff-study methodology to ensure that all feasible stationing alternatives are thoroughly identified, analyzed, and evaluated by the decisionmaker. This process results in stationing scenarios that not only make military sense by being acceptable from a tactical or strategic perspective but also satisfy environmental and resource concerns as well. Such alternatives are essential to proper environmental analyses required by NEPA.</w:t>
      </w:r>
    </w:p>
    <w:p w14:paraId="61A2CB06" w14:textId="77777777" w:rsidR="00A55703" w:rsidRPr="00A55703" w:rsidRDefault="00A55703" w:rsidP="00A55703">
      <w:pPr>
        <w:numPr>
          <w:ilvl w:val="0"/>
          <w:numId w:val="30"/>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 xml:space="preserve">Stationing affects many functional areas and therefore requires extensive coordination. This coordination </w:t>
      </w:r>
      <w:proofErr w:type="gramStart"/>
      <w:r w:rsidRPr="00A55703">
        <w:rPr>
          <w:rFonts w:ascii="Courier New" w:hAnsi="Courier New" w:cs="Courier New"/>
          <w:bCs/>
          <w:sz w:val="24"/>
          <w:szCs w:val="24"/>
        </w:rPr>
        <w:t>is</w:t>
      </w:r>
      <w:proofErr w:type="gramEnd"/>
    </w:p>
    <w:p w14:paraId="3D5393B3" w14:textId="77777777" w:rsidR="00A55703" w:rsidRPr="00A55703" w:rsidRDefault="00A55703">
      <w:pPr>
        <w:ind w:left="-5"/>
        <w:rPr>
          <w:rFonts w:ascii="Courier New" w:hAnsi="Courier New" w:cs="Courier New"/>
          <w:bCs/>
          <w:sz w:val="24"/>
          <w:szCs w:val="24"/>
        </w:rPr>
      </w:pPr>
      <w:r w:rsidRPr="00A55703">
        <w:rPr>
          <w:rFonts w:ascii="Courier New" w:hAnsi="Courier New" w:cs="Courier New"/>
          <w:bCs/>
          <w:sz w:val="24"/>
          <w:szCs w:val="24"/>
        </w:rPr>
        <w:t>facilitated by using the stationing planning factors shown below:</w:t>
      </w:r>
    </w:p>
    <w:p w14:paraId="4A5610CB" w14:textId="77777777" w:rsidR="00A55703" w:rsidRPr="00A55703" w:rsidRDefault="00A55703" w:rsidP="00A55703">
      <w:pPr>
        <w:numPr>
          <w:ilvl w:val="0"/>
          <w:numId w:val="31"/>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lastRenderedPageBreak/>
        <w:t>Army stationing guidance.</w:t>
      </w:r>
    </w:p>
    <w:p w14:paraId="62CF229F" w14:textId="77777777" w:rsidR="00A55703" w:rsidRPr="00A55703" w:rsidRDefault="00A55703" w:rsidP="00A55703">
      <w:pPr>
        <w:numPr>
          <w:ilvl w:val="0"/>
          <w:numId w:val="31"/>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Operational considerations.</w:t>
      </w:r>
    </w:p>
    <w:p w14:paraId="3F7016A9" w14:textId="77777777" w:rsidR="00A55703" w:rsidRPr="00A55703" w:rsidRDefault="00A55703" w:rsidP="00A55703">
      <w:pPr>
        <w:numPr>
          <w:ilvl w:val="0"/>
          <w:numId w:val="31"/>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Joint Service obligations.</w:t>
      </w:r>
    </w:p>
    <w:p w14:paraId="4A22369F" w14:textId="77777777" w:rsidR="00A55703" w:rsidRPr="00A55703" w:rsidRDefault="00A55703" w:rsidP="00A55703">
      <w:pPr>
        <w:numPr>
          <w:ilvl w:val="0"/>
          <w:numId w:val="31"/>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Mobilization planning impacts.</w:t>
      </w:r>
    </w:p>
    <w:p w14:paraId="1D965AD0" w14:textId="77777777" w:rsidR="00A55703" w:rsidRPr="00A55703" w:rsidRDefault="00A55703" w:rsidP="00A55703">
      <w:pPr>
        <w:numPr>
          <w:ilvl w:val="0"/>
          <w:numId w:val="31"/>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Budget impact (operating accounts, procurement accounts, and pay accounts).</w:t>
      </w:r>
    </w:p>
    <w:p w14:paraId="2C26AA5E" w14:textId="77777777" w:rsidR="00A55703" w:rsidRPr="00A55703" w:rsidRDefault="00A55703" w:rsidP="00A55703">
      <w:pPr>
        <w:numPr>
          <w:ilvl w:val="0"/>
          <w:numId w:val="31"/>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Facilities impact.</w:t>
      </w:r>
    </w:p>
    <w:p w14:paraId="62629297" w14:textId="77777777" w:rsidR="00A55703" w:rsidRPr="00A55703" w:rsidRDefault="00A55703" w:rsidP="00A55703">
      <w:pPr>
        <w:numPr>
          <w:ilvl w:val="0"/>
          <w:numId w:val="31"/>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Range availability.</w:t>
      </w:r>
    </w:p>
    <w:p w14:paraId="7A9E9EC4" w14:textId="77777777" w:rsidR="00A55703" w:rsidRPr="00A55703" w:rsidRDefault="00A55703" w:rsidP="00A55703">
      <w:pPr>
        <w:numPr>
          <w:ilvl w:val="0"/>
          <w:numId w:val="31"/>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Environmental impact.</w:t>
      </w:r>
    </w:p>
    <w:p w14:paraId="323DC555" w14:textId="77777777" w:rsidR="00A55703" w:rsidRPr="00A55703" w:rsidRDefault="00A55703" w:rsidP="00A55703">
      <w:pPr>
        <w:numPr>
          <w:ilvl w:val="0"/>
          <w:numId w:val="31"/>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Personnel implications (military and civilian).</w:t>
      </w:r>
    </w:p>
    <w:p w14:paraId="06C818BC" w14:textId="77777777" w:rsidR="00A55703" w:rsidRPr="00A55703" w:rsidRDefault="00A55703" w:rsidP="00A55703">
      <w:pPr>
        <w:numPr>
          <w:ilvl w:val="0"/>
          <w:numId w:val="31"/>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Well-being.</w:t>
      </w:r>
    </w:p>
    <w:p w14:paraId="4569A961" w14:textId="77777777" w:rsidR="00A55703" w:rsidRPr="00A55703" w:rsidRDefault="00A55703" w:rsidP="00A55703">
      <w:pPr>
        <w:numPr>
          <w:ilvl w:val="0"/>
          <w:numId w:val="31"/>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Timing.</w:t>
      </w:r>
    </w:p>
    <w:p w14:paraId="0193DA37" w14:textId="77777777" w:rsidR="00A55703" w:rsidRPr="00A55703" w:rsidRDefault="00A55703" w:rsidP="00A55703">
      <w:pPr>
        <w:numPr>
          <w:ilvl w:val="0"/>
          <w:numId w:val="31"/>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Training (maneuver area and land acquisition impacts).</w:t>
      </w:r>
    </w:p>
    <w:p w14:paraId="202719A5" w14:textId="77777777" w:rsidR="00A55703" w:rsidRPr="00A55703" w:rsidRDefault="00A55703" w:rsidP="00A55703">
      <w:pPr>
        <w:numPr>
          <w:ilvl w:val="0"/>
          <w:numId w:val="31"/>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Statutory constraints and guidance.</w:t>
      </w:r>
    </w:p>
    <w:p w14:paraId="170F821F" w14:textId="77777777" w:rsidR="00A55703" w:rsidRPr="00A55703" w:rsidRDefault="00A55703" w:rsidP="00A55703">
      <w:pPr>
        <w:numPr>
          <w:ilvl w:val="0"/>
          <w:numId w:val="31"/>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Local community impact.</w:t>
      </w:r>
    </w:p>
    <w:p w14:paraId="48FFA090" w14:textId="77777777" w:rsidR="00A55703" w:rsidRPr="00A55703" w:rsidRDefault="00A55703" w:rsidP="00A55703">
      <w:pPr>
        <w:numPr>
          <w:ilvl w:val="0"/>
          <w:numId w:val="31"/>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Area support responsibilities (AR 5–9).</w:t>
      </w:r>
    </w:p>
    <w:p w14:paraId="11BF8679" w14:textId="77777777" w:rsidR="00A55703" w:rsidRPr="00A55703" w:rsidRDefault="00A55703" w:rsidP="00A55703">
      <w:pPr>
        <w:numPr>
          <w:ilvl w:val="0"/>
          <w:numId w:val="31"/>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Support to RC training.</w:t>
      </w:r>
    </w:p>
    <w:p w14:paraId="7B969D21" w14:textId="77777777" w:rsidR="00A55703" w:rsidRPr="00A55703" w:rsidRDefault="00A55703" w:rsidP="00A55703">
      <w:pPr>
        <w:numPr>
          <w:ilvl w:val="0"/>
          <w:numId w:val="31"/>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Potential issues.</w:t>
      </w:r>
    </w:p>
    <w:p w14:paraId="5C16FEA3" w14:textId="77777777" w:rsidR="00A55703" w:rsidRPr="00A55703" w:rsidRDefault="00A55703" w:rsidP="00A55703">
      <w:pPr>
        <w:numPr>
          <w:ilvl w:val="0"/>
          <w:numId w:val="31"/>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Military construction.</w:t>
      </w:r>
    </w:p>
    <w:p w14:paraId="79339298" w14:textId="77777777" w:rsidR="00A55703" w:rsidRPr="00A55703" w:rsidRDefault="00A55703" w:rsidP="00A55703">
      <w:pPr>
        <w:numPr>
          <w:ilvl w:val="0"/>
          <w:numId w:val="31"/>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Housing.</w:t>
      </w:r>
    </w:p>
    <w:p w14:paraId="4A8BDA30" w14:textId="77777777" w:rsidR="00A55703" w:rsidRPr="00A55703" w:rsidRDefault="00A55703" w:rsidP="00A55703">
      <w:pPr>
        <w:numPr>
          <w:ilvl w:val="0"/>
          <w:numId w:val="31"/>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Morale, welfare, and recreation.</w:t>
      </w:r>
    </w:p>
    <w:p w14:paraId="723E3EC6" w14:textId="77777777" w:rsidR="00A55703" w:rsidRPr="00A55703" w:rsidRDefault="00A55703" w:rsidP="00A55703">
      <w:pPr>
        <w:numPr>
          <w:ilvl w:val="0"/>
          <w:numId w:val="31"/>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 xml:space="preserve">Family and </w:t>
      </w:r>
      <w:proofErr w:type="gramStart"/>
      <w:r w:rsidRPr="00A55703">
        <w:rPr>
          <w:rFonts w:ascii="Courier New" w:hAnsi="Courier New" w:cs="Courier New"/>
          <w:bCs/>
          <w:sz w:val="24"/>
          <w:szCs w:val="24"/>
        </w:rPr>
        <w:t>child care</w:t>
      </w:r>
      <w:proofErr w:type="gramEnd"/>
      <w:r w:rsidRPr="00A55703">
        <w:rPr>
          <w:rFonts w:ascii="Courier New" w:hAnsi="Courier New" w:cs="Courier New"/>
          <w:bCs/>
          <w:sz w:val="24"/>
          <w:szCs w:val="24"/>
        </w:rPr>
        <w:t xml:space="preserve"> activities.</w:t>
      </w:r>
    </w:p>
    <w:p w14:paraId="58FB1BE1" w14:textId="77777777" w:rsidR="00A55703" w:rsidRPr="00A55703" w:rsidRDefault="00A55703" w:rsidP="00A55703">
      <w:pPr>
        <w:numPr>
          <w:ilvl w:val="0"/>
          <w:numId w:val="31"/>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Simulation centers.</w:t>
      </w:r>
    </w:p>
    <w:p w14:paraId="34695A96" w14:textId="77777777" w:rsidR="00A55703" w:rsidRPr="00A55703" w:rsidRDefault="00A55703" w:rsidP="00A55703">
      <w:pPr>
        <w:numPr>
          <w:ilvl w:val="0"/>
          <w:numId w:val="31"/>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Infrastructure.</w:t>
      </w:r>
    </w:p>
    <w:p w14:paraId="48C4E9C9" w14:textId="77777777" w:rsidR="00A55703" w:rsidRPr="00A55703" w:rsidRDefault="00A55703" w:rsidP="00A55703">
      <w:pPr>
        <w:numPr>
          <w:ilvl w:val="0"/>
          <w:numId w:val="31"/>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Logistics support.</w:t>
      </w:r>
    </w:p>
    <w:p w14:paraId="45498DD3" w14:textId="77777777" w:rsidR="00A55703" w:rsidRPr="00A55703" w:rsidRDefault="00A55703" w:rsidP="00A55703">
      <w:pPr>
        <w:numPr>
          <w:ilvl w:val="0"/>
          <w:numId w:val="31"/>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Information technology.</w:t>
      </w:r>
    </w:p>
    <w:p w14:paraId="31D2AE45" w14:textId="77777777" w:rsidR="00A55703" w:rsidRPr="00A55703" w:rsidRDefault="00A55703" w:rsidP="00A55703">
      <w:pPr>
        <w:numPr>
          <w:ilvl w:val="0"/>
          <w:numId w:val="31"/>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Distributed/Distance Learning and Training Centers.</w:t>
      </w:r>
    </w:p>
    <w:p w14:paraId="7A746601" w14:textId="77777777" w:rsidR="00A55703" w:rsidRPr="00A55703" w:rsidRDefault="00A55703" w:rsidP="00A55703">
      <w:pPr>
        <w:numPr>
          <w:ilvl w:val="0"/>
          <w:numId w:val="31"/>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Base support impacts and liabilities on BASOPS, Family programs, environment, audio/visual/base communications, and real property maintenance.</w:t>
      </w:r>
    </w:p>
    <w:p w14:paraId="5E7A2581" w14:textId="77777777" w:rsidR="00A55703" w:rsidRPr="00A55703" w:rsidRDefault="00A55703" w:rsidP="00A55703">
      <w:pPr>
        <w:numPr>
          <w:ilvl w:val="0"/>
          <w:numId w:val="31"/>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Security, antiterrorism, force protection considerations, and critical infrastructure risk management.</w:t>
      </w:r>
    </w:p>
    <w:p w14:paraId="0EFDAA7F" w14:textId="77777777" w:rsidR="00A55703" w:rsidRPr="00A55703" w:rsidRDefault="00A55703" w:rsidP="00A55703">
      <w:pPr>
        <w:numPr>
          <w:ilvl w:val="0"/>
          <w:numId w:val="32"/>
        </w:numPr>
        <w:spacing w:after="3" w:line="260" w:lineRule="auto"/>
        <w:ind w:right="-7" w:firstLine="200"/>
        <w:jc w:val="both"/>
        <w:rPr>
          <w:rFonts w:ascii="Courier New" w:hAnsi="Courier New" w:cs="Courier New"/>
          <w:bCs/>
          <w:sz w:val="24"/>
          <w:szCs w:val="24"/>
        </w:rPr>
      </w:pPr>
      <w:r w:rsidRPr="00A55703">
        <w:rPr>
          <w:rFonts w:ascii="Courier New" w:hAnsi="Courier New" w:cs="Courier New"/>
          <w:bCs/>
          <w:sz w:val="24"/>
          <w:szCs w:val="24"/>
        </w:rPr>
        <w:t xml:space="preserve">Since each stationing action is unique, each individual stationing action poses different issues. When analyzing a stationing option, the planner initially considers each factor, disregarding those that have little or no impact on the particular action. Once the applicable factors have been identified, they are discussed in the stationing summary (SS). After identifying </w:t>
      </w:r>
      <w:proofErr w:type="gramStart"/>
      <w:r w:rsidRPr="00A55703">
        <w:rPr>
          <w:rFonts w:ascii="Courier New" w:hAnsi="Courier New" w:cs="Courier New"/>
          <w:bCs/>
          <w:sz w:val="24"/>
          <w:szCs w:val="24"/>
        </w:rPr>
        <w:t>a number of</w:t>
      </w:r>
      <w:proofErr w:type="gramEnd"/>
      <w:r w:rsidRPr="00A55703">
        <w:rPr>
          <w:rFonts w:ascii="Courier New" w:hAnsi="Courier New" w:cs="Courier New"/>
          <w:bCs/>
          <w:sz w:val="24"/>
          <w:szCs w:val="24"/>
        </w:rPr>
        <w:t xml:space="preserve"> possible stationing alternatives, the planner uses the factors to filter out infeasible alternatives. The remaining alternatives are considered feasible stationing alternatives. Stationing planning factors are then used once again to evaluate the remaining alternatives and derive the best alternative to recommend to the decisionmaker. The selected factors, feasible stationing alternatives, evaluation process, and </w:t>
      </w:r>
      <w:r w:rsidRPr="00A55703">
        <w:rPr>
          <w:rFonts w:ascii="Courier New" w:hAnsi="Courier New" w:cs="Courier New"/>
          <w:bCs/>
          <w:sz w:val="24"/>
          <w:szCs w:val="24"/>
        </w:rPr>
        <w:lastRenderedPageBreak/>
        <w:t>ultimate recommendation form the nucleus of the stationing package submitted to HQDA for approval.</w:t>
      </w:r>
    </w:p>
    <w:p w14:paraId="34827B71" w14:textId="77777777" w:rsidR="00A55703" w:rsidRPr="00A55703" w:rsidRDefault="00A55703" w:rsidP="00A55703">
      <w:pPr>
        <w:numPr>
          <w:ilvl w:val="0"/>
          <w:numId w:val="32"/>
        </w:numPr>
        <w:spacing w:after="0"/>
        <w:ind w:right="-7" w:firstLine="200"/>
        <w:jc w:val="both"/>
        <w:rPr>
          <w:rFonts w:ascii="Courier New" w:hAnsi="Courier New" w:cs="Courier New"/>
          <w:bCs/>
          <w:sz w:val="24"/>
          <w:szCs w:val="24"/>
        </w:rPr>
      </w:pPr>
      <w:r w:rsidRPr="00A55703">
        <w:rPr>
          <w:rFonts w:ascii="Courier New" w:hAnsi="Courier New" w:cs="Courier New"/>
          <w:bCs/>
          <w:sz w:val="24"/>
          <w:szCs w:val="24"/>
        </w:rPr>
        <w:t>Site surveys are an integral part of the planning process. The complex nature of stationing and today’s con-</w:t>
      </w:r>
    </w:p>
    <w:p w14:paraId="0CC66576" w14:textId="77777777" w:rsidR="00A55703" w:rsidRPr="00A55703" w:rsidRDefault="00A55703">
      <w:pPr>
        <w:ind w:left="-5"/>
        <w:rPr>
          <w:rFonts w:ascii="Courier New" w:hAnsi="Courier New" w:cs="Courier New"/>
          <w:bCs/>
          <w:sz w:val="24"/>
          <w:szCs w:val="24"/>
        </w:rPr>
      </w:pPr>
      <w:r w:rsidRPr="00A55703">
        <w:rPr>
          <w:rFonts w:ascii="Courier New" w:hAnsi="Courier New" w:cs="Courier New"/>
          <w:bCs/>
          <w:sz w:val="24"/>
          <w:szCs w:val="24"/>
        </w:rPr>
        <w:t>strained resources make a site survey a necessity to identify impacts of a specific alternative.</w:t>
      </w:r>
    </w:p>
    <w:p w14:paraId="322F1751" w14:textId="77777777" w:rsidR="00A55703" w:rsidRPr="00A55703" w:rsidRDefault="00A55703" w:rsidP="00A55703">
      <w:pPr>
        <w:numPr>
          <w:ilvl w:val="0"/>
          <w:numId w:val="33"/>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 xml:space="preserve">The ACOM/ASCC/DRU installation planners or HQDA (ACSIM/Installation Management Command) </w:t>
      </w:r>
      <w:proofErr w:type="spellStart"/>
      <w:proofErr w:type="gramStart"/>
      <w:r w:rsidRPr="00A55703">
        <w:rPr>
          <w:rFonts w:ascii="Courier New" w:hAnsi="Courier New" w:cs="Courier New"/>
          <w:bCs/>
          <w:sz w:val="24"/>
          <w:szCs w:val="24"/>
        </w:rPr>
        <w:t>canprovide</w:t>
      </w:r>
      <w:proofErr w:type="spellEnd"/>
      <w:proofErr w:type="gramEnd"/>
      <w:r w:rsidRPr="00A55703">
        <w:rPr>
          <w:rFonts w:ascii="Courier New" w:hAnsi="Courier New" w:cs="Courier New"/>
          <w:bCs/>
          <w:sz w:val="24"/>
          <w:szCs w:val="24"/>
        </w:rPr>
        <w:t xml:space="preserve"> facility and environmental planning information to assist in narrowing the number of stationing alternatives prior to conducting site surveys.</w:t>
      </w:r>
    </w:p>
    <w:p w14:paraId="539E41C9" w14:textId="77777777" w:rsidR="00A55703" w:rsidRPr="00A55703" w:rsidRDefault="00A55703" w:rsidP="00A55703">
      <w:pPr>
        <w:numPr>
          <w:ilvl w:val="0"/>
          <w:numId w:val="33"/>
        </w:numPr>
        <w:spacing w:after="17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 xml:space="preserve">The parent ACOM/ASCC/DRU must forward non-Army installation site-survey requests to DCS, G–3/5/7 (DAMO–FMI) for approval. HQDA will coordinate with the other Service involved and will forward their decision to the requesting ACOM/ASCC/DRU. Upon approval, points of </w:t>
      </w:r>
      <w:proofErr w:type="gramStart"/>
      <w:r w:rsidRPr="00A55703">
        <w:rPr>
          <w:rFonts w:ascii="Courier New" w:hAnsi="Courier New" w:cs="Courier New"/>
          <w:bCs/>
          <w:sz w:val="24"/>
          <w:szCs w:val="24"/>
        </w:rPr>
        <w:t>contacts</w:t>
      </w:r>
      <w:proofErr w:type="gramEnd"/>
      <w:r w:rsidRPr="00A55703">
        <w:rPr>
          <w:rFonts w:ascii="Courier New" w:hAnsi="Courier New" w:cs="Courier New"/>
          <w:bCs/>
          <w:sz w:val="24"/>
          <w:szCs w:val="24"/>
        </w:rPr>
        <w:t xml:space="preserve"> and other administrative instructions for conducting the survey will also be provided. No commitments may be made to local installation personnel. Commitments received by local installation personnel are not binding and require the affected Service’s department approval.</w:t>
      </w:r>
    </w:p>
    <w:p w14:paraId="794EA12B" w14:textId="77777777" w:rsidR="00A55703" w:rsidRPr="00A55703" w:rsidRDefault="00A55703">
      <w:pPr>
        <w:pStyle w:val="Heading3"/>
        <w:ind w:left="-5"/>
        <w:rPr>
          <w:rFonts w:ascii="Courier New" w:hAnsi="Courier New" w:cs="Courier New"/>
          <w:bCs/>
          <w:color w:val="auto"/>
          <w:sz w:val="24"/>
          <w:szCs w:val="24"/>
        </w:rPr>
      </w:pPr>
      <w:r w:rsidRPr="00A55703">
        <w:rPr>
          <w:rFonts w:ascii="Courier New" w:hAnsi="Courier New" w:cs="Courier New"/>
          <w:bCs/>
          <w:color w:val="auto"/>
          <w:sz w:val="24"/>
          <w:szCs w:val="24"/>
        </w:rPr>
        <w:t>2–4. The Secretary of Defense, other Defense Agencies, Joint, and other Service interface</w:t>
      </w:r>
    </w:p>
    <w:p w14:paraId="5889F710" w14:textId="77777777" w:rsidR="00A55703" w:rsidRPr="00A55703" w:rsidRDefault="00A55703" w:rsidP="00A55703">
      <w:pPr>
        <w:numPr>
          <w:ilvl w:val="0"/>
          <w:numId w:val="34"/>
        </w:numPr>
        <w:spacing w:after="3" w:line="260" w:lineRule="auto"/>
        <w:ind w:right="-7" w:firstLine="200"/>
        <w:jc w:val="both"/>
        <w:rPr>
          <w:rFonts w:ascii="Courier New" w:hAnsi="Courier New" w:cs="Courier New"/>
          <w:bCs/>
          <w:sz w:val="24"/>
          <w:szCs w:val="24"/>
        </w:rPr>
      </w:pPr>
      <w:r w:rsidRPr="00A55703">
        <w:rPr>
          <w:rFonts w:ascii="Courier New" w:hAnsi="Courier New" w:cs="Courier New"/>
          <w:bCs/>
          <w:sz w:val="24"/>
          <w:szCs w:val="24"/>
        </w:rPr>
        <w:t>The DCS, G–3/5/7 (DAMO–FMI) is the single ARSTAF point of contact for all Army stationing actions and actions involving units and/or organizations for which the Army is responsible to provide guidance and support to Office of the Secretary of Defense (OSD), other Services, and non-DOD activities on stationing involving Army installations.</w:t>
      </w:r>
    </w:p>
    <w:p w14:paraId="3FD8182C" w14:textId="77777777" w:rsidR="00A55703" w:rsidRPr="00A55703" w:rsidRDefault="00A55703" w:rsidP="00A55703">
      <w:pPr>
        <w:numPr>
          <w:ilvl w:val="0"/>
          <w:numId w:val="34"/>
        </w:numPr>
        <w:spacing w:after="0"/>
        <w:ind w:right="-7" w:firstLine="200"/>
        <w:jc w:val="both"/>
        <w:rPr>
          <w:rFonts w:ascii="Courier New" w:hAnsi="Courier New" w:cs="Courier New"/>
          <w:bCs/>
          <w:sz w:val="24"/>
          <w:szCs w:val="24"/>
        </w:rPr>
      </w:pPr>
      <w:r w:rsidRPr="00A55703">
        <w:rPr>
          <w:rFonts w:ascii="Courier New" w:hAnsi="Courier New" w:cs="Courier New"/>
          <w:bCs/>
          <w:sz w:val="24"/>
          <w:szCs w:val="24"/>
        </w:rPr>
        <w:t>Army forces are frequently based on other Service’s installations and vice versa. When this is the situation,</w:t>
      </w:r>
    </w:p>
    <w:p w14:paraId="60243762" w14:textId="77777777" w:rsidR="00A55703" w:rsidRPr="00A55703" w:rsidRDefault="00A55703">
      <w:pPr>
        <w:ind w:left="-5"/>
        <w:rPr>
          <w:rFonts w:ascii="Courier New" w:hAnsi="Courier New" w:cs="Courier New"/>
          <w:bCs/>
          <w:sz w:val="24"/>
          <w:szCs w:val="24"/>
        </w:rPr>
      </w:pPr>
      <w:r w:rsidRPr="00A55703">
        <w:rPr>
          <w:rFonts w:ascii="Courier New" w:hAnsi="Courier New" w:cs="Courier New"/>
          <w:bCs/>
          <w:sz w:val="24"/>
          <w:szCs w:val="24"/>
        </w:rPr>
        <w:t>several issues must be considered:</w:t>
      </w:r>
    </w:p>
    <w:p w14:paraId="686D9DEA" w14:textId="77777777" w:rsidR="00A55703" w:rsidRPr="00A55703" w:rsidRDefault="00A55703" w:rsidP="00A55703">
      <w:pPr>
        <w:numPr>
          <w:ilvl w:val="0"/>
          <w:numId w:val="35"/>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 xml:space="preserve">The DODI 4000.19 requires negotiation of an ISA to officially document support responsibilities of the </w:t>
      </w:r>
      <w:proofErr w:type="spellStart"/>
      <w:proofErr w:type="gramStart"/>
      <w:r w:rsidRPr="00A55703">
        <w:rPr>
          <w:rFonts w:ascii="Courier New" w:hAnsi="Courier New" w:cs="Courier New"/>
          <w:bCs/>
          <w:sz w:val="24"/>
          <w:szCs w:val="24"/>
        </w:rPr>
        <w:t>supplierand</w:t>
      </w:r>
      <w:proofErr w:type="spellEnd"/>
      <w:proofErr w:type="gramEnd"/>
      <w:r w:rsidRPr="00A55703">
        <w:rPr>
          <w:rFonts w:ascii="Courier New" w:hAnsi="Courier New" w:cs="Courier New"/>
          <w:bCs/>
          <w:sz w:val="24"/>
          <w:szCs w:val="24"/>
        </w:rPr>
        <w:t xml:space="preserve"> receiver. A memorandum of agreement or memorandum of understanding may also accompany the DD Form 1144 (Support Agreement). Stationing Army units, organizations, and/or agencies on other Service installations may be more expensive than locating on an Army installation because of Army peculiar support that may be required and/or fair share costing. When another Service is to be based on an Army installation, a use permit supporting the ISA will be issued in accordance with AR 405–80.</w:t>
      </w:r>
    </w:p>
    <w:p w14:paraId="505008C0" w14:textId="77777777" w:rsidR="00A55703" w:rsidRPr="00A55703" w:rsidRDefault="00A55703" w:rsidP="00A55703">
      <w:pPr>
        <w:numPr>
          <w:ilvl w:val="0"/>
          <w:numId w:val="35"/>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 xml:space="preserve">The Service that owns the installation is responsible for funding any externally mandated realignment </w:t>
      </w:r>
      <w:proofErr w:type="spellStart"/>
      <w:r w:rsidRPr="00A55703">
        <w:rPr>
          <w:rFonts w:ascii="Courier New" w:hAnsi="Courier New" w:cs="Courier New"/>
          <w:bCs/>
          <w:sz w:val="24"/>
          <w:szCs w:val="24"/>
        </w:rPr>
        <w:t>orrelocation</w:t>
      </w:r>
      <w:proofErr w:type="spellEnd"/>
      <w:r w:rsidRPr="00A55703">
        <w:rPr>
          <w:rFonts w:ascii="Courier New" w:hAnsi="Courier New" w:cs="Courier New"/>
          <w:bCs/>
          <w:sz w:val="24"/>
          <w:szCs w:val="24"/>
        </w:rPr>
        <w:t xml:space="preserve"> action for the installation. For example, under the current DOD policy, a BRAC-directed closure of an Army installation requires the Army to fund </w:t>
      </w:r>
      <w:r w:rsidRPr="00A55703">
        <w:rPr>
          <w:rFonts w:ascii="Courier New" w:hAnsi="Courier New" w:cs="Courier New"/>
          <w:bCs/>
          <w:sz w:val="24"/>
          <w:szCs w:val="24"/>
        </w:rPr>
        <w:lastRenderedPageBreak/>
        <w:t>the relocation of other Service tenants at a closing installation, to include construction costs at other locations. This potential funding requirement must always be considered when another Service requests approval to station forces on Army installations.</w:t>
      </w:r>
    </w:p>
    <w:p w14:paraId="296C996C" w14:textId="77777777" w:rsidR="00A55703" w:rsidRPr="00A55703" w:rsidRDefault="00A55703" w:rsidP="00A55703">
      <w:pPr>
        <w:numPr>
          <w:ilvl w:val="0"/>
          <w:numId w:val="35"/>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Inquiries for a site survey on an Army installation from another Service will be forwarded to DCS, G–3/5/7 (DAMO–FMI) for a decision. Stationing of other Service units on Army installations requires HQDA approval.</w:t>
      </w:r>
    </w:p>
    <w:p w14:paraId="46469EBF" w14:textId="77777777" w:rsidR="00A55703" w:rsidRPr="00A55703" w:rsidRDefault="00A55703" w:rsidP="00A55703">
      <w:pPr>
        <w:numPr>
          <w:ilvl w:val="0"/>
          <w:numId w:val="35"/>
        </w:numPr>
        <w:spacing w:after="17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 xml:space="preserve">Stationing at Joint bases will be coordinated with and follow the stationing procedures of the </w:t>
      </w:r>
      <w:proofErr w:type="spellStart"/>
      <w:r w:rsidRPr="00A55703">
        <w:rPr>
          <w:rFonts w:ascii="Courier New" w:hAnsi="Courier New" w:cs="Courier New"/>
          <w:bCs/>
          <w:sz w:val="24"/>
          <w:szCs w:val="24"/>
        </w:rPr>
        <w:t>servicingcomponent</w:t>
      </w:r>
      <w:proofErr w:type="spellEnd"/>
      <w:r w:rsidRPr="00A55703">
        <w:rPr>
          <w:rFonts w:ascii="Courier New" w:hAnsi="Courier New" w:cs="Courier New"/>
          <w:bCs/>
          <w:sz w:val="24"/>
          <w:szCs w:val="24"/>
        </w:rPr>
        <w:t>.</w:t>
      </w:r>
    </w:p>
    <w:p w14:paraId="1E44EF6A" w14:textId="77777777" w:rsidR="00A55703" w:rsidRPr="00A55703" w:rsidRDefault="00A55703">
      <w:pPr>
        <w:pStyle w:val="Heading3"/>
        <w:ind w:left="-5"/>
        <w:rPr>
          <w:rFonts w:ascii="Courier New" w:hAnsi="Courier New" w:cs="Courier New"/>
          <w:bCs/>
          <w:color w:val="auto"/>
          <w:sz w:val="24"/>
          <w:szCs w:val="24"/>
        </w:rPr>
      </w:pPr>
      <w:r w:rsidRPr="00A55703">
        <w:rPr>
          <w:rFonts w:ascii="Courier New" w:hAnsi="Courier New" w:cs="Courier New"/>
          <w:bCs/>
          <w:color w:val="auto"/>
          <w:sz w:val="24"/>
          <w:szCs w:val="24"/>
        </w:rPr>
        <w:t>2–5. Stationing activities external to the routine stationing process</w:t>
      </w:r>
    </w:p>
    <w:p w14:paraId="55A169CF" w14:textId="77777777" w:rsidR="00A55703" w:rsidRPr="00A55703" w:rsidRDefault="00A55703" w:rsidP="00A55703">
      <w:pPr>
        <w:numPr>
          <w:ilvl w:val="0"/>
          <w:numId w:val="36"/>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Army stationing decisions have political and economic implications that impact local communities and the defense budget. As a result, stationing decisions may be made outside the normal Army stationing process. Such instances include specific actions mandated by Congress or through the statutory BRAC process.</w:t>
      </w:r>
    </w:p>
    <w:p w14:paraId="2C64FBCC" w14:textId="77777777" w:rsidR="00A55703" w:rsidRPr="00A55703" w:rsidRDefault="00A55703" w:rsidP="00A55703">
      <w:pPr>
        <w:numPr>
          <w:ilvl w:val="0"/>
          <w:numId w:val="36"/>
        </w:numPr>
        <w:spacing w:after="17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Regardless of the source of the decision, the stationing planning factors outlined in paragraph 2–3</w:t>
      </w:r>
      <w:r w:rsidRPr="00A55703">
        <w:rPr>
          <w:rFonts w:ascii="Courier New" w:eastAsia="Times New Roman" w:hAnsi="Courier New" w:cs="Courier New"/>
          <w:bCs/>
          <w:i/>
          <w:sz w:val="24"/>
          <w:szCs w:val="24"/>
        </w:rPr>
        <w:t xml:space="preserve">b </w:t>
      </w:r>
      <w:r w:rsidRPr="00A55703">
        <w:rPr>
          <w:rFonts w:ascii="Courier New" w:hAnsi="Courier New" w:cs="Courier New"/>
          <w:bCs/>
          <w:sz w:val="24"/>
          <w:szCs w:val="24"/>
        </w:rPr>
        <w:t>of this regulation are used to develop an Army recommendation prior to a final decision. The same factors are used to develop plans for other stationing actions resulting from the externally mandated decision. For example, closures directed under the base closure process usually address only major functions of an installation. Other unit actions resulting from the closure (other than those directed under applicable law) are discretionary and require individual consideration. These BRAC discretionary actions require a stationing package and the approval of the ASA (I&amp;E) or higher. While reporting procedures and funding or staffing procedures may vary with these external actions, the fundamental nature of stationing remains complex and demands strict adherence to the planning policy outlined in this regulation.</w:t>
      </w:r>
    </w:p>
    <w:p w14:paraId="391C9388" w14:textId="77777777" w:rsidR="00A55703" w:rsidRPr="00A55703" w:rsidRDefault="00A55703">
      <w:pPr>
        <w:pStyle w:val="Heading3"/>
        <w:ind w:left="-5"/>
        <w:rPr>
          <w:rFonts w:ascii="Courier New" w:hAnsi="Courier New" w:cs="Courier New"/>
          <w:bCs/>
          <w:color w:val="auto"/>
          <w:sz w:val="24"/>
          <w:szCs w:val="24"/>
        </w:rPr>
      </w:pPr>
      <w:r w:rsidRPr="00A55703">
        <w:rPr>
          <w:rFonts w:ascii="Courier New" w:hAnsi="Courier New" w:cs="Courier New"/>
          <w:bCs/>
          <w:color w:val="auto"/>
          <w:sz w:val="24"/>
          <w:szCs w:val="24"/>
        </w:rPr>
        <w:t xml:space="preserve">2–6. Stationing </w:t>
      </w:r>
      <w:proofErr w:type="gramStart"/>
      <w:r w:rsidRPr="00A55703">
        <w:rPr>
          <w:rFonts w:ascii="Courier New" w:hAnsi="Courier New" w:cs="Courier New"/>
          <w:bCs/>
          <w:color w:val="auto"/>
          <w:sz w:val="24"/>
          <w:szCs w:val="24"/>
        </w:rPr>
        <w:t>time lines</w:t>
      </w:r>
      <w:proofErr w:type="gramEnd"/>
    </w:p>
    <w:p w14:paraId="18549AC1" w14:textId="77777777" w:rsidR="00A55703" w:rsidRPr="00A55703" w:rsidRDefault="00A55703">
      <w:pPr>
        <w:ind w:left="-5"/>
        <w:rPr>
          <w:rFonts w:ascii="Courier New" w:hAnsi="Courier New" w:cs="Courier New"/>
          <w:bCs/>
          <w:sz w:val="24"/>
          <w:szCs w:val="24"/>
        </w:rPr>
      </w:pPr>
      <w:r w:rsidRPr="00A55703">
        <w:rPr>
          <w:rFonts w:ascii="Courier New" w:hAnsi="Courier New" w:cs="Courier New"/>
          <w:bCs/>
          <w:sz w:val="24"/>
          <w:szCs w:val="24"/>
        </w:rPr>
        <w:t xml:space="preserve">Stationing actions require various </w:t>
      </w:r>
      <w:proofErr w:type="gramStart"/>
      <w:r w:rsidRPr="00A55703">
        <w:rPr>
          <w:rFonts w:ascii="Courier New" w:hAnsi="Courier New" w:cs="Courier New"/>
          <w:bCs/>
          <w:sz w:val="24"/>
          <w:szCs w:val="24"/>
        </w:rPr>
        <w:t>time lines</w:t>
      </w:r>
      <w:proofErr w:type="gramEnd"/>
      <w:r w:rsidRPr="00A55703">
        <w:rPr>
          <w:rFonts w:ascii="Courier New" w:hAnsi="Courier New" w:cs="Courier New"/>
          <w:bCs/>
          <w:sz w:val="24"/>
          <w:szCs w:val="24"/>
        </w:rPr>
        <w:t xml:space="preserve"> to implement. The longest </w:t>
      </w:r>
      <w:proofErr w:type="gramStart"/>
      <w:r w:rsidRPr="00A55703">
        <w:rPr>
          <w:rFonts w:ascii="Courier New" w:hAnsi="Courier New" w:cs="Courier New"/>
          <w:bCs/>
          <w:sz w:val="24"/>
          <w:szCs w:val="24"/>
        </w:rPr>
        <w:t>time line</w:t>
      </w:r>
      <w:proofErr w:type="gramEnd"/>
      <w:r w:rsidRPr="00A55703">
        <w:rPr>
          <w:rFonts w:ascii="Courier New" w:hAnsi="Courier New" w:cs="Courier New"/>
          <w:bCs/>
          <w:sz w:val="24"/>
          <w:szCs w:val="24"/>
        </w:rPr>
        <w:t xml:space="preserve"> (5 years) involves planning for and executing major construction in conjunction with a stationing action. Military construction, Army (MCA) </w:t>
      </w:r>
      <w:proofErr w:type="gramStart"/>
      <w:r w:rsidRPr="00A55703">
        <w:rPr>
          <w:rFonts w:ascii="Courier New" w:hAnsi="Courier New" w:cs="Courier New"/>
          <w:bCs/>
          <w:sz w:val="24"/>
          <w:szCs w:val="24"/>
        </w:rPr>
        <w:t>time lines</w:t>
      </w:r>
      <w:proofErr w:type="gramEnd"/>
      <w:r w:rsidRPr="00A55703">
        <w:rPr>
          <w:rFonts w:ascii="Courier New" w:hAnsi="Courier New" w:cs="Courier New"/>
          <w:bCs/>
          <w:sz w:val="24"/>
          <w:szCs w:val="24"/>
        </w:rPr>
        <w:t xml:space="preserve"> will control project development. Table 2–1 depicts a best-case scenario when all factors and issues are known well in advance.</w:t>
      </w:r>
    </w:p>
    <w:p w14:paraId="00C1A97F" w14:textId="77777777" w:rsidR="00A55703" w:rsidRPr="00A55703" w:rsidRDefault="00A55703">
      <w:pPr>
        <w:ind w:left="-5"/>
        <w:rPr>
          <w:rFonts w:ascii="Courier New" w:hAnsi="Courier New" w:cs="Courier New"/>
          <w:bCs/>
          <w:sz w:val="24"/>
          <w:szCs w:val="24"/>
        </w:rPr>
      </w:pPr>
      <w:r w:rsidRPr="00A55703">
        <w:rPr>
          <w:rFonts w:ascii="Courier New" w:eastAsia="Arial" w:hAnsi="Courier New" w:cs="Courier New"/>
          <w:bCs/>
          <w:sz w:val="24"/>
          <w:szCs w:val="24"/>
        </w:rPr>
        <w:t>Table 2–1</w:t>
      </w:r>
    </w:p>
    <w:p w14:paraId="20901646" w14:textId="77777777" w:rsidR="00A55703" w:rsidRPr="00A55703" w:rsidRDefault="00A55703">
      <w:pPr>
        <w:ind w:left="-5"/>
        <w:rPr>
          <w:rFonts w:ascii="Courier New" w:hAnsi="Courier New" w:cs="Courier New"/>
          <w:bCs/>
          <w:sz w:val="24"/>
          <w:szCs w:val="24"/>
        </w:rPr>
      </w:pPr>
      <w:r w:rsidRPr="00A55703">
        <w:rPr>
          <w:rFonts w:ascii="Courier New" w:eastAsia="Arial" w:hAnsi="Courier New" w:cs="Courier New"/>
          <w:bCs/>
          <w:sz w:val="24"/>
          <w:szCs w:val="24"/>
        </w:rPr>
        <w:t xml:space="preserve">Stationing action </w:t>
      </w:r>
      <w:proofErr w:type="gramStart"/>
      <w:r w:rsidRPr="00A55703">
        <w:rPr>
          <w:rFonts w:ascii="Courier New" w:eastAsia="Arial" w:hAnsi="Courier New" w:cs="Courier New"/>
          <w:bCs/>
          <w:sz w:val="24"/>
          <w:szCs w:val="24"/>
        </w:rPr>
        <w:t>time lines</w:t>
      </w:r>
      <w:proofErr w:type="gramEnd"/>
    </w:p>
    <w:tbl>
      <w:tblPr>
        <w:tblStyle w:val="TableGrid"/>
        <w:tblW w:w="9760" w:type="dxa"/>
        <w:tblInd w:w="0" w:type="dxa"/>
        <w:tblCellMar>
          <w:top w:w="65" w:type="dxa"/>
          <w:right w:w="64" w:type="dxa"/>
        </w:tblCellMar>
        <w:tblLook w:val="04A0" w:firstRow="1" w:lastRow="0" w:firstColumn="1" w:lastColumn="0" w:noHBand="0" w:noVBand="1"/>
      </w:tblPr>
      <w:tblGrid>
        <w:gridCol w:w="5113"/>
        <w:gridCol w:w="4647"/>
      </w:tblGrid>
      <w:tr w:rsidR="00A55703" w:rsidRPr="00A55703" w14:paraId="0A7586E0" w14:textId="77777777">
        <w:trPr>
          <w:trHeight w:val="260"/>
        </w:trPr>
        <w:tc>
          <w:tcPr>
            <w:tcW w:w="5113" w:type="dxa"/>
            <w:tcBorders>
              <w:top w:val="single" w:sz="4" w:space="0" w:color="000000"/>
              <w:left w:val="nil"/>
              <w:bottom w:val="single" w:sz="4" w:space="0" w:color="000000"/>
              <w:right w:val="single" w:sz="4" w:space="0" w:color="000000"/>
            </w:tcBorders>
          </w:tcPr>
          <w:p w14:paraId="52B34A8E" w14:textId="77777777" w:rsidR="00A55703" w:rsidRPr="00A55703" w:rsidRDefault="00A55703">
            <w:pPr>
              <w:spacing w:line="259" w:lineRule="auto"/>
              <w:rPr>
                <w:rFonts w:ascii="Courier New" w:hAnsi="Courier New" w:cs="Courier New"/>
                <w:bCs/>
              </w:rPr>
            </w:pPr>
            <w:r w:rsidRPr="00A55703">
              <w:rPr>
                <w:rFonts w:ascii="Courier New" w:eastAsia="Arial" w:hAnsi="Courier New" w:cs="Courier New"/>
                <w:bCs/>
              </w:rPr>
              <w:lastRenderedPageBreak/>
              <w:t xml:space="preserve">Action </w:t>
            </w:r>
            <w:proofErr w:type="gramStart"/>
            <w:r w:rsidRPr="00A55703">
              <w:rPr>
                <w:rFonts w:ascii="Courier New" w:eastAsia="Arial" w:hAnsi="Courier New" w:cs="Courier New"/>
                <w:bCs/>
              </w:rPr>
              <w:t>time lines</w:t>
            </w:r>
            <w:proofErr w:type="gramEnd"/>
            <w:r w:rsidRPr="00A55703">
              <w:rPr>
                <w:rFonts w:ascii="Courier New" w:eastAsia="Arial" w:hAnsi="Courier New" w:cs="Courier New"/>
                <w:bCs/>
              </w:rPr>
              <w:t xml:space="preserve"> involving MILCON</w:t>
            </w:r>
          </w:p>
        </w:tc>
        <w:tc>
          <w:tcPr>
            <w:tcW w:w="4647" w:type="dxa"/>
            <w:tcBorders>
              <w:top w:val="single" w:sz="4" w:space="0" w:color="000000"/>
              <w:left w:val="single" w:sz="4" w:space="0" w:color="000000"/>
              <w:bottom w:val="single" w:sz="4" w:space="0" w:color="000000"/>
              <w:right w:val="nil"/>
            </w:tcBorders>
          </w:tcPr>
          <w:p w14:paraId="434007BC" w14:textId="77777777" w:rsidR="00A55703" w:rsidRPr="00A55703" w:rsidRDefault="00A55703">
            <w:pPr>
              <w:spacing w:line="259" w:lineRule="auto"/>
              <w:ind w:left="60"/>
              <w:rPr>
                <w:rFonts w:ascii="Courier New" w:hAnsi="Courier New" w:cs="Courier New"/>
                <w:bCs/>
              </w:rPr>
            </w:pPr>
            <w:r w:rsidRPr="00A55703">
              <w:rPr>
                <w:rFonts w:ascii="Courier New" w:eastAsia="Arial" w:hAnsi="Courier New" w:cs="Courier New"/>
                <w:bCs/>
              </w:rPr>
              <w:t xml:space="preserve">Action </w:t>
            </w:r>
            <w:proofErr w:type="gramStart"/>
            <w:r w:rsidRPr="00A55703">
              <w:rPr>
                <w:rFonts w:ascii="Courier New" w:eastAsia="Arial" w:hAnsi="Courier New" w:cs="Courier New"/>
                <w:bCs/>
              </w:rPr>
              <w:t>time lines</w:t>
            </w:r>
            <w:proofErr w:type="gramEnd"/>
            <w:r w:rsidRPr="00A55703">
              <w:rPr>
                <w:rFonts w:ascii="Courier New" w:eastAsia="Arial" w:hAnsi="Courier New" w:cs="Courier New"/>
                <w:bCs/>
              </w:rPr>
              <w:t xml:space="preserve"> involving no MILCON</w:t>
            </w:r>
          </w:p>
        </w:tc>
      </w:tr>
      <w:tr w:rsidR="00A55703" w:rsidRPr="00A55703" w14:paraId="76F32917" w14:textId="77777777">
        <w:trPr>
          <w:trHeight w:val="1290"/>
        </w:trPr>
        <w:tc>
          <w:tcPr>
            <w:tcW w:w="5113" w:type="dxa"/>
            <w:tcBorders>
              <w:top w:val="single" w:sz="4" w:space="0" w:color="000000"/>
              <w:left w:val="nil"/>
              <w:bottom w:val="single" w:sz="4" w:space="0" w:color="000000"/>
              <w:right w:val="single" w:sz="4" w:space="0" w:color="000000"/>
            </w:tcBorders>
          </w:tcPr>
          <w:p w14:paraId="59C3EF1A" w14:textId="77777777" w:rsidR="00A55703" w:rsidRPr="00A55703" w:rsidRDefault="00A55703">
            <w:pPr>
              <w:spacing w:after="71" w:line="259" w:lineRule="auto"/>
              <w:rPr>
                <w:rFonts w:ascii="Courier New" w:hAnsi="Courier New" w:cs="Courier New"/>
                <w:bCs/>
              </w:rPr>
            </w:pPr>
            <w:r w:rsidRPr="00A55703">
              <w:rPr>
                <w:rFonts w:ascii="Courier New" w:eastAsia="Arial" w:hAnsi="Courier New" w:cs="Courier New"/>
                <w:bCs/>
              </w:rPr>
              <w:t>5 years minimum</w:t>
            </w:r>
          </w:p>
          <w:p w14:paraId="4CB8AD55" w14:textId="77777777" w:rsidR="00A55703" w:rsidRPr="00A55703" w:rsidRDefault="00A55703">
            <w:pPr>
              <w:numPr>
                <w:ilvl w:val="0"/>
                <w:numId w:val="59"/>
              </w:numPr>
              <w:spacing w:line="259" w:lineRule="auto"/>
              <w:ind w:hanging="136"/>
              <w:rPr>
                <w:rFonts w:ascii="Courier New" w:hAnsi="Courier New" w:cs="Courier New"/>
                <w:bCs/>
              </w:rPr>
            </w:pPr>
            <w:r w:rsidRPr="00A55703">
              <w:rPr>
                <w:rFonts w:ascii="Courier New" w:eastAsia="Arial" w:hAnsi="Courier New" w:cs="Courier New"/>
                <w:bCs/>
              </w:rPr>
              <w:t>Placement in command vision.</w:t>
            </w:r>
          </w:p>
          <w:p w14:paraId="63DE7D81" w14:textId="77777777" w:rsidR="00A55703" w:rsidRPr="00A55703" w:rsidRDefault="00A55703">
            <w:pPr>
              <w:numPr>
                <w:ilvl w:val="0"/>
                <w:numId w:val="59"/>
              </w:numPr>
              <w:spacing w:line="259" w:lineRule="auto"/>
              <w:ind w:hanging="136"/>
              <w:rPr>
                <w:rFonts w:ascii="Courier New" w:hAnsi="Courier New" w:cs="Courier New"/>
                <w:bCs/>
              </w:rPr>
            </w:pPr>
            <w:r w:rsidRPr="00A55703">
              <w:rPr>
                <w:rFonts w:ascii="Courier New" w:eastAsia="Arial" w:hAnsi="Courier New" w:cs="Courier New"/>
                <w:bCs/>
              </w:rPr>
              <w:t>Initiate NEPA analysis.</w:t>
            </w:r>
          </w:p>
          <w:p w14:paraId="69819FB8" w14:textId="77777777" w:rsidR="00A55703" w:rsidRPr="00A55703" w:rsidRDefault="00A55703">
            <w:pPr>
              <w:numPr>
                <w:ilvl w:val="0"/>
                <w:numId w:val="59"/>
              </w:numPr>
              <w:spacing w:line="259" w:lineRule="auto"/>
              <w:ind w:hanging="136"/>
              <w:rPr>
                <w:rFonts w:ascii="Courier New" w:hAnsi="Courier New" w:cs="Courier New"/>
                <w:bCs/>
              </w:rPr>
            </w:pPr>
            <w:r w:rsidRPr="00A55703">
              <w:rPr>
                <w:rFonts w:ascii="Courier New" w:eastAsia="Arial" w:hAnsi="Courier New" w:cs="Courier New"/>
                <w:bCs/>
              </w:rPr>
              <w:t>Upon completion of NEPA, stationing package submission.</w:t>
            </w:r>
          </w:p>
          <w:p w14:paraId="2CD9383A" w14:textId="77777777" w:rsidR="00A55703" w:rsidRPr="00A55703" w:rsidRDefault="00A55703">
            <w:pPr>
              <w:numPr>
                <w:ilvl w:val="0"/>
                <w:numId w:val="59"/>
              </w:numPr>
              <w:spacing w:line="259" w:lineRule="auto"/>
              <w:ind w:hanging="136"/>
              <w:rPr>
                <w:rFonts w:ascii="Courier New" w:hAnsi="Courier New" w:cs="Courier New"/>
                <w:bCs/>
              </w:rPr>
            </w:pPr>
            <w:r w:rsidRPr="00A55703">
              <w:rPr>
                <w:rFonts w:ascii="Courier New" w:eastAsia="Arial" w:hAnsi="Courier New" w:cs="Courier New"/>
                <w:bCs/>
              </w:rPr>
              <w:t>Projected construction costs submitted.</w:t>
            </w:r>
          </w:p>
        </w:tc>
        <w:tc>
          <w:tcPr>
            <w:tcW w:w="4647" w:type="dxa"/>
            <w:tcBorders>
              <w:top w:val="single" w:sz="4" w:space="0" w:color="000000"/>
              <w:left w:val="single" w:sz="4" w:space="0" w:color="000000"/>
              <w:bottom w:val="single" w:sz="4" w:space="0" w:color="000000"/>
              <w:right w:val="nil"/>
            </w:tcBorders>
          </w:tcPr>
          <w:p w14:paraId="244ECF81" w14:textId="77777777" w:rsidR="00A55703" w:rsidRPr="00A55703" w:rsidRDefault="00A55703">
            <w:pPr>
              <w:spacing w:after="71" w:line="259" w:lineRule="auto"/>
              <w:ind w:left="60"/>
              <w:rPr>
                <w:rFonts w:ascii="Courier New" w:hAnsi="Courier New" w:cs="Courier New"/>
                <w:bCs/>
              </w:rPr>
            </w:pPr>
            <w:r w:rsidRPr="00A55703">
              <w:rPr>
                <w:rFonts w:ascii="Courier New" w:eastAsia="Arial" w:hAnsi="Courier New" w:cs="Courier New"/>
                <w:bCs/>
              </w:rPr>
              <w:t>18 months minimum.</w:t>
            </w:r>
          </w:p>
          <w:p w14:paraId="7E7B57CF" w14:textId="77777777" w:rsidR="00A55703" w:rsidRPr="00A55703" w:rsidRDefault="00A55703">
            <w:pPr>
              <w:numPr>
                <w:ilvl w:val="0"/>
                <w:numId w:val="60"/>
              </w:numPr>
              <w:spacing w:line="259" w:lineRule="auto"/>
              <w:ind w:hanging="136"/>
              <w:rPr>
                <w:rFonts w:ascii="Courier New" w:hAnsi="Courier New" w:cs="Courier New"/>
                <w:bCs/>
              </w:rPr>
            </w:pPr>
            <w:r w:rsidRPr="00A55703">
              <w:rPr>
                <w:rFonts w:ascii="Courier New" w:eastAsia="Arial" w:hAnsi="Courier New" w:cs="Courier New"/>
                <w:bCs/>
              </w:rPr>
              <w:t>Initiate NEPA analysis.</w:t>
            </w:r>
          </w:p>
          <w:p w14:paraId="5CE49922" w14:textId="77777777" w:rsidR="00A55703" w:rsidRPr="00A55703" w:rsidRDefault="00A55703">
            <w:pPr>
              <w:numPr>
                <w:ilvl w:val="0"/>
                <w:numId w:val="60"/>
              </w:numPr>
              <w:spacing w:line="259" w:lineRule="auto"/>
              <w:ind w:hanging="136"/>
              <w:rPr>
                <w:rFonts w:ascii="Courier New" w:hAnsi="Courier New" w:cs="Courier New"/>
                <w:bCs/>
              </w:rPr>
            </w:pPr>
            <w:r w:rsidRPr="00A55703">
              <w:rPr>
                <w:rFonts w:ascii="Courier New" w:eastAsia="Arial" w:hAnsi="Courier New" w:cs="Courier New"/>
                <w:bCs/>
              </w:rPr>
              <w:t>Stationing package submitted and approved.</w:t>
            </w:r>
          </w:p>
          <w:p w14:paraId="48D38DC9" w14:textId="77777777" w:rsidR="00A55703" w:rsidRPr="00A55703" w:rsidRDefault="00A55703">
            <w:pPr>
              <w:numPr>
                <w:ilvl w:val="0"/>
                <w:numId w:val="60"/>
              </w:numPr>
              <w:spacing w:line="259" w:lineRule="auto"/>
              <w:ind w:hanging="136"/>
              <w:rPr>
                <w:rFonts w:ascii="Courier New" w:hAnsi="Courier New" w:cs="Courier New"/>
                <w:bCs/>
              </w:rPr>
            </w:pPr>
            <w:r w:rsidRPr="00A55703">
              <w:rPr>
                <w:rFonts w:ascii="Courier New" w:eastAsia="Arial" w:hAnsi="Courier New" w:cs="Courier New"/>
                <w:bCs/>
              </w:rPr>
              <w:t>Operations and Maintenance Army base support funding re-quest in funding letter.</w:t>
            </w:r>
          </w:p>
        </w:tc>
      </w:tr>
      <w:tr w:rsidR="00A55703" w:rsidRPr="00A55703" w14:paraId="4C82635B" w14:textId="77777777">
        <w:trPr>
          <w:trHeight w:val="930"/>
        </w:trPr>
        <w:tc>
          <w:tcPr>
            <w:tcW w:w="5113" w:type="dxa"/>
            <w:tcBorders>
              <w:top w:val="single" w:sz="4" w:space="0" w:color="000000"/>
              <w:left w:val="nil"/>
              <w:bottom w:val="single" w:sz="4" w:space="0" w:color="000000"/>
              <w:right w:val="single" w:sz="4" w:space="0" w:color="000000"/>
            </w:tcBorders>
          </w:tcPr>
          <w:p w14:paraId="697C45B9" w14:textId="77777777" w:rsidR="00A55703" w:rsidRPr="00A55703" w:rsidRDefault="00A55703">
            <w:pPr>
              <w:spacing w:after="71" w:line="259" w:lineRule="auto"/>
              <w:rPr>
                <w:rFonts w:ascii="Courier New" w:hAnsi="Courier New" w:cs="Courier New"/>
                <w:bCs/>
              </w:rPr>
            </w:pPr>
            <w:r w:rsidRPr="00A55703">
              <w:rPr>
                <w:rFonts w:ascii="Courier New" w:eastAsia="Arial" w:hAnsi="Courier New" w:cs="Courier New"/>
                <w:bCs/>
              </w:rPr>
              <w:t>4 years</w:t>
            </w:r>
          </w:p>
          <w:p w14:paraId="5F8BB979" w14:textId="77777777" w:rsidR="00A55703" w:rsidRPr="00A55703" w:rsidRDefault="00A55703">
            <w:pPr>
              <w:numPr>
                <w:ilvl w:val="0"/>
                <w:numId w:val="61"/>
              </w:numPr>
              <w:spacing w:line="259" w:lineRule="auto"/>
              <w:ind w:hanging="136"/>
              <w:rPr>
                <w:rFonts w:ascii="Courier New" w:hAnsi="Courier New" w:cs="Courier New"/>
                <w:bCs/>
              </w:rPr>
            </w:pPr>
            <w:r w:rsidRPr="00A55703">
              <w:rPr>
                <w:rFonts w:ascii="Courier New" w:eastAsia="Arial" w:hAnsi="Courier New" w:cs="Courier New"/>
                <w:bCs/>
              </w:rPr>
              <w:t>Approved stationing action.</w:t>
            </w:r>
          </w:p>
          <w:p w14:paraId="0E574D0C" w14:textId="77777777" w:rsidR="00A55703" w:rsidRPr="00A55703" w:rsidRDefault="00A55703">
            <w:pPr>
              <w:numPr>
                <w:ilvl w:val="0"/>
                <w:numId w:val="61"/>
              </w:numPr>
              <w:spacing w:line="259" w:lineRule="auto"/>
              <w:ind w:hanging="136"/>
              <w:rPr>
                <w:rFonts w:ascii="Courier New" w:hAnsi="Courier New" w:cs="Courier New"/>
                <w:bCs/>
              </w:rPr>
            </w:pPr>
            <w:r w:rsidRPr="00A55703">
              <w:rPr>
                <w:rFonts w:ascii="Courier New" w:eastAsia="Arial" w:hAnsi="Courier New" w:cs="Courier New"/>
                <w:bCs/>
              </w:rPr>
              <w:t>Design for 35 percent of MCA construction required.</w:t>
            </w:r>
          </w:p>
        </w:tc>
        <w:tc>
          <w:tcPr>
            <w:tcW w:w="4647" w:type="dxa"/>
            <w:tcBorders>
              <w:top w:val="single" w:sz="4" w:space="0" w:color="000000"/>
              <w:left w:val="single" w:sz="4" w:space="0" w:color="000000"/>
              <w:bottom w:val="single" w:sz="4" w:space="0" w:color="000000"/>
              <w:right w:val="nil"/>
            </w:tcBorders>
          </w:tcPr>
          <w:p w14:paraId="46338306" w14:textId="77777777" w:rsidR="00A55703" w:rsidRPr="00A55703" w:rsidRDefault="00A55703">
            <w:pPr>
              <w:spacing w:after="71" w:line="259" w:lineRule="auto"/>
              <w:ind w:left="60"/>
              <w:rPr>
                <w:rFonts w:ascii="Courier New" w:hAnsi="Courier New" w:cs="Courier New"/>
                <w:bCs/>
              </w:rPr>
            </w:pPr>
            <w:r w:rsidRPr="00A55703">
              <w:rPr>
                <w:rFonts w:ascii="Courier New" w:eastAsia="Arial" w:hAnsi="Courier New" w:cs="Courier New"/>
                <w:bCs/>
              </w:rPr>
              <w:t>6 months</w:t>
            </w:r>
          </w:p>
          <w:p w14:paraId="413669D3" w14:textId="77777777" w:rsidR="00A55703" w:rsidRPr="00A55703" w:rsidRDefault="00A55703">
            <w:pPr>
              <w:spacing w:line="259" w:lineRule="auto"/>
              <w:ind w:left="60"/>
              <w:rPr>
                <w:rFonts w:ascii="Courier New" w:hAnsi="Courier New" w:cs="Courier New"/>
                <w:bCs/>
              </w:rPr>
            </w:pPr>
            <w:r w:rsidRPr="00A55703">
              <w:rPr>
                <w:rFonts w:ascii="Courier New" w:eastAsia="Arial" w:hAnsi="Courier New" w:cs="Courier New"/>
                <w:bCs/>
              </w:rPr>
              <w:t>• Permanent change of station orders published.</w:t>
            </w:r>
          </w:p>
          <w:p w14:paraId="5F86AC07" w14:textId="77777777" w:rsidR="00A55703" w:rsidRPr="00A55703" w:rsidRDefault="00A55703">
            <w:pPr>
              <w:spacing w:line="259" w:lineRule="auto"/>
              <w:ind w:left="60"/>
              <w:rPr>
                <w:rFonts w:ascii="Courier New" w:hAnsi="Courier New" w:cs="Courier New"/>
                <w:bCs/>
              </w:rPr>
            </w:pPr>
            <w:r w:rsidRPr="00A55703">
              <w:rPr>
                <w:rFonts w:ascii="Courier New" w:eastAsia="Arial" w:hAnsi="Courier New" w:cs="Courier New"/>
                <w:bCs/>
              </w:rPr>
              <w:t xml:space="preserve">• </w:t>
            </w:r>
          </w:p>
        </w:tc>
      </w:tr>
      <w:tr w:rsidR="00A55703" w:rsidRPr="00A55703" w14:paraId="5DD6FF6D" w14:textId="77777777">
        <w:trPr>
          <w:trHeight w:val="1110"/>
        </w:trPr>
        <w:tc>
          <w:tcPr>
            <w:tcW w:w="5113" w:type="dxa"/>
            <w:tcBorders>
              <w:top w:val="single" w:sz="4" w:space="0" w:color="000000"/>
              <w:left w:val="nil"/>
              <w:bottom w:val="single" w:sz="4" w:space="0" w:color="000000"/>
              <w:right w:val="single" w:sz="4" w:space="0" w:color="000000"/>
            </w:tcBorders>
          </w:tcPr>
          <w:p w14:paraId="412A7998" w14:textId="77777777" w:rsidR="00A55703" w:rsidRPr="00A55703" w:rsidRDefault="00A55703">
            <w:pPr>
              <w:spacing w:after="71" w:line="259" w:lineRule="auto"/>
              <w:rPr>
                <w:rFonts w:ascii="Courier New" w:hAnsi="Courier New" w:cs="Courier New"/>
                <w:bCs/>
              </w:rPr>
            </w:pPr>
            <w:r w:rsidRPr="00A55703">
              <w:rPr>
                <w:rFonts w:ascii="Courier New" w:eastAsia="Arial" w:hAnsi="Courier New" w:cs="Courier New"/>
                <w:bCs/>
              </w:rPr>
              <w:t>3 years</w:t>
            </w:r>
          </w:p>
          <w:p w14:paraId="15878667" w14:textId="77777777" w:rsidR="00A55703" w:rsidRPr="00A55703" w:rsidRDefault="00A55703">
            <w:pPr>
              <w:numPr>
                <w:ilvl w:val="0"/>
                <w:numId w:val="62"/>
              </w:numPr>
              <w:spacing w:line="259" w:lineRule="auto"/>
              <w:ind w:hanging="136"/>
              <w:rPr>
                <w:rFonts w:ascii="Courier New" w:hAnsi="Courier New" w:cs="Courier New"/>
                <w:bCs/>
              </w:rPr>
            </w:pPr>
            <w:r w:rsidRPr="00A55703">
              <w:rPr>
                <w:rFonts w:ascii="Courier New" w:eastAsia="Arial" w:hAnsi="Courier New" w:cs="Courier New"/>
                <w:bCs/>
              </w:rPr>
              <w:t>Design for 100 percent of MCA construction required.</w:t>
            </w:r>
          </w:p>
          <w:p w14:paraId="0B3BCA27" w14:textId="77777777" w:rsidR="00A55703" w:rsidRPr="00A55703" w:rsidRDefault="00A55703">
            <w:pPr>
              <w:numPr>
                <w:ilvl w:val="0"/>
                <w:numId w:val="62"/>
              </w:numPr>
              <w:spacing w:line="259" w:lineRule="auto"/>
              <w:ind w:hanging="136"/>
              <w:rPr>
                <w:rFonts w:ascii="Courier New" w:hAnsi="Courier New" w:cs="Courier New"/>
                <w:bCs/>
              </w:rPr>
            </w:pPr>
            <w:r w:rsidRPr="00A55703">
              <w:rPr>
                <w:rFonts w:ascii="Courier New" w:eastAsia="Arial" w:hAnsi="Courier New" w:cs="Courier New"/>
                <w:bCs/>
              </w:rPr>
              <w:t>Construction contract award for MCA required.</w:t>
            </w:r>
          </w:p>
        </w:tc>
        <w:tc>
          <w:tcPr>
            <w:tcW w:w="4647" w:type="dxa"/>
            <w:tcBorders>
              <w:top w:val="single" w:sz="4" w:space="0" w:color="000000"/>
              <w:left w:val="single" w:sz="4" w:space="0" w:color="000000"/>
              <w:bottom w:val="single" w:sz="4" w:space="0" w:color="000000"/>
              <w:right w:val="nil"/>
            </w:tcBorders>
          </w:tcPr>
          <w:p w14:paraId="0FC6FE81" w14:textId="77777777" w:rsidR="00A55703" w:rsidRPr="00A55703" w:rsidRDefault="00A55703">
            <w:pPr>
              <w:spacing w:after="71" w:line="259" w:lineRule="auto"/>
              <w:ind w:left="60"/>
              <w:rPr>
                <w:rFonts w:ascii="Courier New" w:hAnsi="Courier New" w:cs="Courier New"/>
                <w:bCs/>
              </w:rPr>
            </w:pPr>
            <w:r w:rsidRPr="00A55703">
              <w:rPr>
                <w:rFonts w:ascii="Courier New" w:eastAsia="Arial" w:hAnsi="Courier New" w:cs="Courier New"/>
                <w:bCs/>
              </w:rPr>
              <w:t>3 months</w:t>
            </w:r>
          </w:p>
          <w:p w14:paraId="601E6783" w14:textId="77777777" w:rsidR="00A55703" w:rsidRPr="00A55703" w:rsidRDefault="00A55703">
            <w:pPr>
              <w:numPr>
                <w:ilvl w:val="0"/>
                <w:numId w:val="63"/>
              </w:numPr>
              <w:spacing w:line="259" w:lineRule="auto"/>
              <w:ind w:hanging="136"/>
              <w:rPr>
                <w:rFonts w:ascii="Courier New" w:hAnsi="Courier New" w:cs="Courier New"/>
                <w:bCs/>
              </w:rPr>
            </w:pPr>
            <w:r w:rsidRPr="00A55703">
              <w:rPr>
                <w:rFonts w:ascii="Courier New" w:eastAsia="Arial" w:hAnsi="Courier New" w:cs="Courier New"/>
                <w:bCs/>
              </w:rPr>
              <w:t>Advanced party moves.</w:t>
            </w:r>
          </w:p>
          <w:p w14:paraId="097605D4" w14:textId="77777777" w:rsidR="00A55703" w:rsidRPr="00A55703" w:rsidRDefault="00A55703">
            <w:pPr>
              <w:numPr>
                <w:ilvl w:val="0"/>
                <w:numId w:val="63"/>
              </w:numPr>
              <w:spacing w:line="259" w:lineRule="auto"/>
              <w:ind w:hanging="136"/>
              <w:rPr>
                <w:rFonts w:ascii="Courier New" w:hAnsi="Courier New" w:cs="Courier New"/>
                <w:bCs/>
              </w:rPr>
            </w:pPr>
            <w:r w:rsidRPr="00A55703">
              <w:rPr>
                <w:rFonts w:ascii="Courier New" w:eastAsia="Arial" w:hAnsi="Courier New" w:cs="Courier New"/>
                <w:bCs/>
              </w:rPr>
              <w:t>E-date.</w:t>
            </w:r>
          </w:p>
          <w:p w14:paraId="0FCA4573" w14:textId="77777777" w:rsidR="00A55703" w:rsidRPr="00A55703" w:rsidRDefault="00A55703">
            <w:pPr>
              <w:numPr>
                <w:ilvl w:val="0"/>
                <w:numId w:val="63"/>
              </w:numPr>
              <w:spacing w:line="259" w:lineRule="auto"/>
              <w:ind w:hanging="136"/>
              <w:rPr>
                <w:rFonts w:ascii="Courier New" w:hAnsi="Courier New" w:cs="Courier New"/>
                <w:bCs/>
              </w:rPr>
            </w:pPr>
            <w:r w:rsidRPr="00A55703">
              <w:rPr>
                <w:rFonts w:ascii="Courier New" w:eastAsia="Arial" w:hAnsi="Courier New" w:cs="Courier New"/>
                <w:bCs/>
              </w:rPr>
              <w:t>Move of main body.</w:t>
            </w:r>
          </w:p>
        </w:tc>
      </w:tr>
      <w:tr w:rsidR="00A55703" w:rsidRPr="00A55703" w14:paraId="38C723CA" w14:textId="77777777">
        <w:trPr>
          <w:trHeight w:val="930"/>
        </w:trPr>
        <w:tc>
          <w:tcPr>
            <w:tcW w:w="5113" w:type="dxa"/>
            <w:tcBorders>
              <w:top w:val="single" w:sz="4" w:space="0" w:color="000000"/>
              <w:left w:val="nil"/>
              <w:bottom w:val="single" w:sz="4" w:space="0" w:color="000000"/>
              <w:right w:val="single" w:sz="4" w:space="0" w:color="000000"/>
            </w:tcBorders>
          </w:tcPr>
          <w:p w14:paraId="1C11F0B6" w14:textId="77777777" w:rsidR="00A55703" w:rsidRPr="00A55703" w:rsidRDefault="00A55703">
            <w:pPr>
              <w:spacing w:after="71" w:line="259" w:lineRule="auto"/>
              <w:rPr>
                <w:rFonts w:ascii="Courier New" w:hAnsi="Courier New" w:cs="Courier New"/>
                <w:bCs/>
              </w:rPr>
            </w:pPr>
            <w:r w:rsidRPr="00A55703">
              <w:rPr>
                <w:rFonts w:ascii="Courier New" w:eastAsia="Arial" w:hAnsi="Courier New" w:cs="Courier New"/>
                <w:bCs/>
              </w:rPr>
              <w:t>2 years</w:t>
            </w:r>
          </w:p>
          <w:p w14:paraId="774C301C" w14:textId="77777777" w:rsidR="00A55703" w:rsidRPr="00A55703" w:rsidRDefault="00A55703">
            <w:pPr>
              <w:numPr>
                <w:ilvl w:val="0"/>
                <w:numId w:val="64"/>
              </w:numPr>
              <w:spacing w:line="259" w:lineRule="auto"/>
              <w:ind w:hanging="136"/>
              <w:rPr>
                <w:rFonts w:ascii="Courier New" w:hAnsi="Courier New" w:cs="Courier New"/>
                <w:bCs/>
              </w:rPr>
            </w:pPr>
            <w:r w:rsidRPr="00A55703">
              <w:rPr>
                <w:rFonts w:ascii="Courier New" w:eastAsia="Arial" w:hAnsi="Courier New" w:cs="Courier New"/>
                <w:bCs/>
              </w:rPr>
              <w:t>Construction in progress for required MCA.</w:t>
            </w:r>
          </w:p>
          <w:p w14:paraId="40DE92A4" w14:textId="77777777" w:rsidR="00A55703" w:rsidRPr="00A55703" w:rsidRDefault="00A55703">
            <w:pPr>
              <w:numPr>
                <w:ilvl w:val="0"/>
                <w:numId w:val="64"/>
              </w:numPr>
              <w:spacing w:line="259" w:lineRule="auto"/>
              <w:ind w:hanging="136"/>
              <w:rPr>
                <w:rFonts w:ascii="Courier New" w:hAnsi="Courier New" w:cs="Courier New"/>
                <w:bCs/>
              </w:rPr>
            </w:pPr>
            <w:r w:rsidRPr="00A55703">
              <w:rPr>
                <w:rFonts w:ascii="Courier New" w:eastAsia="Arial" w:hAnsi="Courier New" w:cs="Courier New"/>
                <w:bCs/>
              </w:rPr>
              <w:t>Operations and Maintenance Army base support funding requested.</w:t>
            </w:r>
          </w:p>
        </w:tc>
        <w:tc>
          <w:tcPr>
            <w:tcW w:w="4647" w:type="dxa"/>
            <w:tcBorders>
              <w:top w:val="single" w:sz="4" w:space="0" w:color="000000"/>
              <w:left w:val="single" w:sz="4" w:space="0" w:color="000000"/>
              <w:bottom w:val="single" w:sz="4" w:space="0" w:color="000000"/>
              <w:right w:val="nil"/>
            </w:tcBorders>
          </w:tcPr>
          <w:p w14:paraId="35AC69C8" w14:textId="77777777" w:rsidR="00A55703" w:rsidRPr="00A55703" w:rsidRDefault="00A55703">
            <w:pPr>
              <w:spacing w:after="71" w:line="259" w:lineRule="auto"/>
              <w:ind w:left="60"/>
              <w:rPr>
                <w:rFonts w:ascii="Courier New" w:hAnsi="Courier New" w:cs="Courier New"/>
                <w:bCs/>
              </w:rPr>
            </w:pPr>
            <w:r w:rsidRPr="00A55703">
              <w:rPr>
                <w:rFonts w:ascii="Courier New" w:eastAsia="Arial" w:hAnsi="Courier New" w:cs="Courier New"/>
                <w:bCs/>
              </w:rPr>
              <w:t>+2 months</w:t>
            </w:r>
          </w:p>
          <w:p w14:paraId="3262ED15" w14:textId="77777777" w:rsidR="00A55703" w:rsidRPr="00A55703" w:rsidRDefault="00A55703">
            <w:pPr>
              <w:spacing w:line="259" w:lineRule="auto"/>
              <w:ind w:left="60"/>
              <w:rPr>
                <w:rFonts w:ascii="Courier New" w:hAnsi="Courier New" w:cs="Courier New"/>
                <w:bCs/>
              </w:rPr>
            </w:pPr>
            <w:r w:rsidRPr="00A55703">
              <w:rPr>
                <w:rFonts w:ascii="Courier New" w:eastAsia="Arial" w:hAnsi="Courier New" w:cs="Courier New"/>
                <w:bCs/>
              </w:rPr>
              <w:t>• Rear detachment moves.</w:t>
            </w:r>
          </w:p>
          <w:p w14:paraId="182E06CA" w14:textId="77777777" w:rsidR="00A55703" w:rsidRPr="00A55703" w:rsidRDefault="00A55703">
            <w:pPr>
              <w:spacing w:line="259" w:lineRule="auto"/>
              <w:ind w:left="60"/>
              <w:rPr>
                <w:rFonts w:ascii="Courier New" w:hAnsi="Courier New" w:cs="Courier New"/>
                <w:bCs/>
              </w:rPr>
            </w:pPr>
            <w:r w:rsidRPr="00A55703">
              <w:rPr>
                <w:rFonts w:ascii="Courier New" w:eastAsia="Arial" w:hAnsi="Courier New" w:cs="Courier New"/>
                <w:bCs/>
              </w:rPr>
              <w:t xml:space="preserve">• </w:t>
            </w:r>
          </w:p>
        </w:tc>
      </w:tr>
      <w:tr w:rsidR="00A55703" w:rsidRPr="00A55703" w14:paraId="5B6BC783" w14:textId="77777777">
        <w:trPr>
          <w:trHeight w:val="930"/>
        </w:trPr>
        <w:tc>
          <w:tcPr>
            <w:tcW w:w="5113" w:type="dxa"/>
            <w:tcBorders>
              <w:top w:val="single" w:sz="4" w:space="0" w:color="000000"/>
              <w:left w:val="nil"/>
              <w:bottom w:val="single" w:sz="12" w:space="0" w:color="000000"/>
              <w:right w:val="single" w:sz="4" w:space="0" w:color="000000"/>
            </w:tcBorders>
          </w:tcPr>
          <w:p w14:paraId="4AB4BCE5" w14:textId="77777777" w:rsidR="00A55703" w:rsidRPr="00A55703" w:rsidRDefault="00A55703">
            <w:pPr>
              <w:spacing w:after="71" w:line="259" w:lineRule="auto"/>
              <w:rPr>
                <w:rFonts w:ascii="Courier New" w:hAnsi="Courier New" w:cs="Courier New"/>
                <w:bCs/>
              </w:rPr>
            </w:pPr>
            <w:r w:rsidRPr="00A55703">
              <w:rPr>
                <w:rFonts w:ascii="Courier New" w:eastAsia="Arial" w:hAnsi="Courier New" w:cs="Courier New"/>
                <w:bCs/>
              </w:rPr>
              <w:t>1 year</w:t>
            </w:r>
          </w:p>
          <w:p w14:paraId="12BF8618" w14:textId="77777777" w:rsidR="00A55703" w:rsidRPr="00A55703" w:rsidRDefault="00A55703">
            <w:pPr>
              <w:spacing w:line="259" w:lineRule="auto"/>
              <w:rPr>
                <w:rFonts w:ascii="Courier New" w:hAnsi="Courier New" w:cs="Courier New"/>
                <w:bCs/>
              </w:rPr>
            </w:pPr>
            <w:r w:rsidRPr="00A55703">
              <w:rPr>
                <w:rFonts w:ascii="Courier New" w:eastAsia="Arial" w:hAnsi="Courier New" w:cs="Courier New"/>
                <w:bCs/>
              </w:rPr>
              <w:t>• Construction in progress for required MCA.</w:t>
            </w:r>
          </w:p>
          <w:p w14:paraId="58880595" w14:textId="77777777" w:rsidR="00A55703" w:rsidRPr="00A55703" w:rsidRDefault="00A55703">
            <w:pPr>
              <w:spacing w:line="259" w:lineRule="auto"/>
              <w:rPr>
                <w:rFonts w:ascii="Courier New" w:hAnsi="Courier New" w:cs="Courier New"/>
                <w:bCs/>
              </w:rPr>
            </w:pPr>
            <w:r w:rsidRPr="00A55703">
              <w:rPr>
                <w:rFonts w:ascii="Courier New" w:eastAsia="Arial" w:hAnsi="Courier New" w:cs="Courier New"/>
                <w:bCs/>
              </w:rPr>
              <w:t xml:space="preserve">• </w:t>
            </w:r>
          </w:p>
        </w:tc>
        <w:tc>
          <w:tcPr>
            <w:tcW w:w="4647" w:type="dxa"/>
            <w:tcBorders>
              <w:top w:val="single" w:sz="4" w:space="0" w:color="000000"/>
              <w:left w:val="single" w:sz="4" w:space="0" w:color="000000"/>
              <w:bottom w:val="single" w:sz="12" w:space="0" w:color="000000"/>
              <w:right w:val="nil"/>
            </w:tcBorders>
          </w:tcPr>
          <w:p w14:paraId="754B0E2D" w14:textId="77777777" w:rsidR="00A55703" w:rsidRPr="00A55703" w:rsidRDefault="00A55703">
            <w:pPr>
              <w:spacing w:after="160" w:line="259" w:lineRule="auto"/>
              <w:rPr>
                <w:rFonts w:ascii="Courier New" w:hAnsi="Courier New" w:cs="Courier New"/>
                <w:bCs/>
              </w:rPr>
            </w:pPr>
          </w:p>
        </w:tc>
      </w:tr>
    </w:tbl>
    <w:p w14:paraId="50D1CD79" w14:textId="77777777" w:rsidR="00A55703" w:rsidRPr="00A55703" w:rsidRDefault="00A55703">
      <w:pPr>
        <w:pStyle w:val="Heading2"/>
        <w:spacing w:after="147"/>
        <w:ind w:left="-5"/>
        <w:rPr>
          <w:rFonts w:ascii="Courier New" w:hAnsi="Courier New" w:cs="Courier New"/>
          <w:bCs/>
          <w:color w:val="auto"/>
          <w:sz w:val="24"/>
          <w:szCs w:val="24"/>
        </w:rPr>
      </w:pPr>
      <w:r w:rsidRPr="00A55703">
        <w:rPr>
          <w:rFonts w:ascii="Courier New" w:eastAsia="Calibri" w:hAnsi="Courier New" w:cs="Courier New"/>
          <w:bCs/>
          <w:noProof/>
          <w:color w:val="auto"/>
          <w:sz w:val="24"/>
          <w:szCs w:val="24"/>
        </w:rPr>
        <mc:AlternateContent>
          <mc:Choice Requires="wpg">
            <w:drawing>
              <wp:anchor distT="0" distB="0" distL="114300" distR="114300" simplePos="0" relativeHeight="251660288" behindDoc="0" locked="0" layoutInCell="1" allowOverlap="1" wp14:anchorId="0983AED0" wp14:editId="1BD60E72">
                <wp:simplePos x="0" y="0"/>
                <wp:positionH relativeFrom="page">
                  <wp:posOffset>660400</wp:posOffset>
                </wp:positionH>
                <wp:positionV relativeFrom="page">
                  <wp:posOffset>654050</wp:posOffset>
                </wp:positionV>
                <wp:extent cx="6197600" cy="19050"/>
                <wp:effectExtent l="0" t="0" r="0" b="0"/>
                <wp:wrapTopAndBottom/>
                <wp:docPr id="30743" name="Group 30743"/>
                <wp:cNvGraphicFramePr/>
                <a:graphic xmlns:a="http://schemas.openxmlformats.org/drawingml/2006/main">
                  <a:graphicData uri="http://schemas.microsoft.com/office/word/2010/wordprocessingGroup">
                    <wpg:wgp>
                      <wpg:cNvGrpSpPr/>
                      <wpg:grpSpPr>
                        <a:xfrm>
                          <a:off x="0" y="0"/>
                          <a:ext cx="6197600" cy="19050"/>
                          <a:chOff x="0" y="0"/>
                          <a:chExt cx="6197600" cy="19050"/>
                        </a:xfrm>
                      </wpg:grpSpPr>
                      <wps:wsp>
                        <wps:cNvPr id="1147" name="Shape 1147"/>
                        <wps:cNvSpPr/>
                        <wps:spPr>
                          <a:xfrm>
                            <a:off x="0" y="0"/>
                            <a:ext cx="6197600" cy="0"/>
                          </a:xfrm>
                          <a:custGeom>
                            <a:avLst/>
                            <a:gdLst/>
                            <a:ahLst/>
                            <a:cxnLst/>
                            <a:rect l="0" t="0" r="0" b="0"/>
                            <a:pathLst>
                              <a:path w="6197600">
                                <a:moveTo>
                                  <a:pt x="0" y="0"/>
                                </a:moveTo>
                                <a:lnTo>
                                  <a:pt x="6197600"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F5F5E3F" id="Group 30743" o:spid="_x0000_s1026" style="position:absolute;margin-left:52pt;margin-top:51.5pt;width:488pt;height:1.5pt;z-index:251660288;mso-position-horizontal-relative:page;mso-position-vertical-relative:page" coordsize="6197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">
                <v:shape id="Shape 1147" o:spid="_x0000_s1027" style="position:absolute;width:61976;height:0;visibility:visible;mso-wrap-style:square;v-text-anchor:top" coordsize="6197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" path="m,l6197600,e" filled="f" strokeweight="1.5pt">
                  <v:stroke miterlimit="83231f" joinstyle="miter"/>
                  <v:path arrowok="t" textboxrect="0,0,6197600,0"/>
                </v:shape>
                <w10:wrap type="topAndBottom" anchorx="page" anchory="page"/>
              </v:group>
            </w:pict>
          </mc:Fallback>
        </mc:AlternateContent>
      </w:r>
      <w:r w:rsidRPr="00A55703">
        <w:rPr>
          <w:rFonts w:ascii="Courier New" w:hAnsi="Courier New" w:cs="Courier New"/>
          <w:bCs/>
          <w:color w:val="auto"/>
          <w:sz w:val="24"/>
          <w:szCs w:val="24"/>
        </w:rPr>
        <w:t>Chapter 3</w:t>
      </w:r>
    </w:p>
    <w:p w14:paraId="1BC46F7B" w14:textId="77777777" w:rsidR="00A55703" w:rsidRPr="00A55703" w:rsidRDefault="00A55703">
      <w:pPr>
        <w:pStyle w:val="Heading2"/>
        <w:spacing w:after="147"/>
        <w:ind w:left="-5"/>
        <w:rPr>
          <w:rFonts w:ascii="Courier New" w:hAnsi="Courier New" w:cs="Courier New"/>
          <w:bCs/>
          <w:color w:val="auto"/>
          <w:sz w:val="24"/>
          <w:szCs w:val="24"/>
        </w:rPr>
      </w:pPr>
      <w:r w:rsidRPr="00A55703">
        <w:rPr>
          <w:rFonts w:ascii="Courier New" w:hAnsi="Courier New" w:cs="Courier New"/>
          <w:bCs/>
          <w:color w:val="auto"/>
          <w:sz w:val="24"/>
          <w:szCs w:val="24"/>
        </w:rPr>
        <w:t>Reporting and Staffing Stationing Actions</w:t>
      </w:r>
    </w:p>
    <w:p w14:paraId="59F570F6" w14:textId="77777777" w:rsidR="00A55703" w:rsidRPr="00A55703" w:rsidRDefault="00A55703">
      <w:pPr>
        <w:pStyle w:val="Heading3"/>
        <w:ind w:left="-5"/>
        <w:rPr>
          <w:rFonts w:ascii="Courier New" w:hAnsi="Courier New" w:cs="Courier New"/>
          <w:bCs/>
          <w:color w:val="auto"/>
          <w:sz w:val="24"/>
          <w:szCs w:val="24"/>
        </w:rPr>
      </w:pPr>
      <w:r w:rsidRPr="00A55703">
        <w:rPr>
          <w:rFonts w:ascii="Courier New" w:hAnsi="Courier New" w:cs="Courier New"/>
          <w:bCs/>
          <w:color w:val="auto"/>
          <w:sz w:val="24"/>
          <w:szCs w:val="24"/>
        </w:rPr>
        <w:t>3–1. General</w:t>
      </w:r>
    </w:p>
    <w:p w14:paraId="37FB7ECF" w14:textId="77777777" w:rsidR="00A55703" w:rsidRPr="00A55703" w:rsidRDefault="00A55703">
      <w:pPr>
        <w:spacing w:after="173"/>
        <w:ind w:left="-5"/>
        <w:rPr>
          <w:rFonts w:ascii="Courier New" w:hAnsi="Courier New" w:cs="Courier New"/>
          <w:bCs/>
          <w:sz w:val="24"/>
          <w:szCs w:val="24"/>
        </w:rPr>
      </w:pPr>
      <w:r w:rsidRPr="00A55703">
        <w:rPr>
          <w:rFonts w:ascii="Courier New" w:hAnsi="Courier New" w:cs="Courier New"/>
          <w:bCs/>
          <w:sz w:val="24"/>
          <w:szCs w:val="24"/>
        </w:rPr>
        <w:t>The administrative stationing requirements ensure that operational, facility, and environmental requirements, along with political sensitivities, are identified, considered, and properly balanced. Additionally, the Army leadership must be prepared to keep the OSD apprised of stationing actions and to notify interested members of Congress before announcing a stationing action to the public. After the stationing decision has been announced, the Army leadership must be prepared to respond to inquiries from Congress, the press, and the public. This chapter outlines the staffing procedures used to gain HQDA approval of stationing packages.</w:t>
      </w:r>
    </w:p>
    <w:p w14:paraId="463CA530" w14:textId="77777777" w:rsidR="00A55703" w:rsidRPr="00A55703" w:rsidRDefault="00A55703">
      <w:pPr>
        <w:pStyle w:val="Heading3"/>
        <w:ind w:left="-5"/>
        <w:rPr>
          <w:rFonts w:ascii="Courier New" w:hAnsi="Courier New" w:cs="Courier New"/>
          <w:bCs/>
          <w:color w:val="auto"/>
          <w:sz w:val="24"/>
          <w:szCs w:val="24"/>
        </w:rPr>
      </w:pPr>
      <w:r w:rsidRPr="00A55703">
        <w:rPr>
          <w:rFonts w:ascii="Courier New" w:hAnsi="Courier New" w:cs="Courier New"/>
          <w:bCs/>
          <w:color w:val="auto"/>
          <w:sz w:val="24"/>
          <w:szCs w:val="24"/>
        </w:rPr>
        <w:lastRenderedPageBreak/>
        <w:t>3–2. Pending unit actions</w:t>
      </w:r>
    </w:p>
    <w:p w14:paraId="1F9A020C" w14:textId="77777777" w:rsidR="00A55703" w:rsidRPr="00A55703" w:rsidRDefault="00A55703" w:rsidP="00A55703">
      <w:pPr>
        <w:numPr>
          <w:ilvl w:val="0"/>
          <w:numId w:val="37"/>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 xml:space="preserve">The DCS, G–3/5/7 (DAMO–FMI) maintains a list of all known pending stationing actions that require a stationing package. The list is known as the Pending Unit Actions List (PUAL). Input and information is received from m u l t </w:t>
      </w:r>
      <w:proofErr w:type="spellStart"/>
      <w:r w:rsidRPr="00A55703">
        <w:rPr>
          <w:rFonts w:ascii="Courier New" w:hAnsi="Courier New" w:cs="Courier New"/>
          <w:bCs/>
          <w:sz w:val="24"/>
          <w:szCs w:val="24"/>
        </w:rPr>
        <w:t>i</w:t>
      </w:r>
      <w:proofErr w:type="spellEnd"/>
      <w:r w:rsidRPr="00A55703">
        <w:rPr>
          <w:rFonts w:ascii="Courier New" w:hAnsi="Courier New" w:cs="Courier New"/>
          <w:bCs/>
          <w:sz w:val="24"/>
          <w:szCs w:val="24"/>
        </w:rPr>
        <w:t xml:space="preserve"> p l e s o u r c e s a n d v e r </w:t>
      </w:r>
      <w:proofErr w:type="spellStart"/>
      <w:r w:rsidRPr="00A55703">
        <w:rPr>
          <w:rFonts w:ascii="Courier New" w:hAnsi="Courier New" w:cs="Courier New"/>
          <w:bCs/>
          <w:sz w:val="24"/>
          <w:szCs w:val="24"/>
        </w:rPr>
        <w:t>i</w:t>
      </w:r>
      <w:proofErr w:type="spellEnd"/>
      <w:r w:rsidRPr="00A55703">
        <w:rPr>
          <w:rFonts w:ascii="Courier New" w:hAnsi="Courier New" w:cs="Courier New"/>
          <w:bCs/>
          <w:sz w:val="24"/>
          <w:szCs w:val="24"/>
        </w:rPr>
        <w:t xml:space="preserve"> f </w:t>
      </w:r>
      <w:proofErr w:type="spellStart"/>
      <w:r w:rsidRPr="00A55703">
        <w:rPr>
          <w:rFonts w:ascii="Courier New" w:hAnsi="Courier New" w:cs="Courier New"/>
          <w:bCs/>
          <w:sz w:val="24"/>
          <w:szCs w:val="24"/>
        </w:rPr>
        <w:t>i</w:t>
      </w:r>
      <w:proofErr w:type="spellEnd"/>
      <w:r w:rsidRPr="00A55703">
        <w:rPr>
          <w:rFonts w:ascii="Courier New" w:hAnsi="Courier New" w:cs="Courier New"/>
          <w:bCs/>
          <w:sz w:val="24"/>
          <w:szCs w:val="24"/>
        </w:rPr>
        <w:t xml:space="preserve"> e d w </w:t>
      </w:r>
      <w:proofErr w:type="spellStart"/>
      <w:r w:rsidRPr="00A55703">
        <w:rPr>
          <w:rFonts w:ascii="Courier New" w:hAnsi="Courier New" w:cs="Courier New"/>
          <w:bCs/>
          <w:sz w:val="24"/>
          <w:szCs w:val="24"/>
        </w:rPr>
        <w:t>i</w:t>
      </w:r>
      <w:proofErr w:type="spellEnd"/>
      <w:r w:rsidRPr="00A55703">
        <w:rPr>
          <w:rFonts w:ascii="Courier New" w:hAnsi="Courier New" w:cs="Courier New"/>
          <w:bCs/>
          <w:sz w:val="24"/>
          <w:szCs w:val="24"/>
        </w:rPr>
        <w:t xml:space="preserve"> t h t h e D C S , G – 3 / 5 / 7 ( D A M O – F M O ) O r g a n </w:t>
      </w:r>
      <w:proofErr w:type="spellStart"/>
      <w:r w:rsidRPr="00A55703">
        <w:rPr>
          <w:rFonts w:ascii="Courier New" w:hAnsi="Courier New" w:cs="Courier New"/>
          <w:bCs/>
          <w:sz w:val="24"/>
          <w:szCs w:val="24"/>
        </w:rPr>
        <w:t>i</w:t>
      </w:r>
      <w:proofErr w:type="spellEnd"/>
      <w:r w:rsidRPr="00A55703">
        <w:rPr>
          <w:rFonts w:ascii="Courier New" w:hAnsi="Courier New" w:cs="Courier New"/>
          <w:bCs/>
          <w:sz w:val="24"/>
          <w:szCs w:val="24"/>
        </w:rPr>
        <w:t xml:space="preserve"> z a t </w:t>
      </w:r>
      <w:proofErr w:type="spellStart"/>
      <w:r w:rsidRPr="00A55703">
        <w:rPr>
          <w:rFonts w:ascii="Courier New" w:hAnsi="Courier New" w:cs="Courier New"/>
          <w:bCs/>
          <w:sz w:val="24"/>
          <w:szCs w:val="24"/>
        </w:rPr>
        <w:t>i</w:t>
      </w:r>
      <w:proofErr w:type="spellEnd"/>
      <w:r w:rsidRPr="00A55703">
        <w:rPr>
          <w:rFonts w:ascii="Courier New" w:hAnsi="Courier New" w:cs="Courier New"/>
          <w:bCs/>
          <w:sz w:val="24"/>
          <w:szCs w:val="24"/>
        </w:rPr>
        <w:t xml:space="preserve"> o n I n t e g r a t o r , D C S , G – 3 / 5 / 7 (DAMO–FMP) command manager, as well as the ACOM/ASCC/DRU. The Structure and Manpower Allocation System is the HQDA database of record for parent level units.</w:t>
      </w:r>
    </w:p>
    <w:p w14:paraId="724D5781" w14:textId="77777777" w:rsidR="00A55703" w:rsidRPr="00A55703" w:rsidRDefault="00A55703" w:rsidP="00A55703">
      <w:pPr>
        <w:numPr>
          <w:ilvl w:val="0"/>
          <w:numId w:val="37"/>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The PUAL is forwarded to the ACOMs, ASCCs, DRUs, U.S. Army Human Resources Command, ARSTAF, Secretariat, U.S. Army Center of Military History (AAMH-FPO), and other interested agencies via e-mail either quarterly, during force review update, or master force.</w:t>
      </w:r>
    </w:p>
    <w:p w14:paraId="1C22E534" w14:textId="77777777" w:rsidR="00A55703" w:rsidRPr="00A55703" w:rsidRDefault="00A55703" w:rsidP="00A55703">
      <w:pPr>
        <w:numPr>
          <w:ilvl w:val="0"/>
          <w:numId w:val="37"/>
        </w:numPr>
        <w:spacing w:after="0"/>
        <w:ind w:firstLine="200"/>
        <w:jc w:val="both"/>
        <w:rPr>
          <w:rFonts w:ascii="Courier New" w:hAnsi="Courier New" w:cs="Courier New"/>
          <w:bCs/>
          <w:sz w:val="24"/>
          <w:szCs w:val="24"/>
        </w:rPr>
      </w:pPr>
      <w:r w:rsidRPr="00A55703">
        <w:rPr>
          <w:rFonts w:ascii="Courier New" w:hAnsi="Courier New" w:cs="Courier New"/>
          <w:bCs/>
          <w:sz w:val="24"/>
          <w:szCs w:val="24"/>
        </w:rPr>
        <w:t xml:space="preserve">The PUAL is unclassified but is for official use only in accordance with AR 25–55 and should not be </w:t>
      </w:r>
      <w:proofErr w:type="gramStart"/>
      <w:r w:rsidRPr="00A55703">
        <w:rPr>
          <w:rFonts w:ascii="Courier New" w:hAnsi="Courier New" w:cs="Courier New"/>
          <w:bCs/>
          <w:sz w:val="24"/>
          <w:szCs w:val="24"/>
        </w:rPr>
        <w:t>released</w:t>
      </w:r>
      <w:proofErr w:type="gramEnd"/>
    </w:p>
    <w:p w14:paraId="01BFC0C1"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outside the Army.</w:t>
      </w:r>
    </w:p>
    <w:p w14:paraId="34525CD1" w14:textId="77777777" w:rsidR="00A55703" w:rsidRPr="00A55703" w:rsidRDefault="00A55703">
      <w:pPr>
        <w:pStyle w:val="Heading3"/>
        <w:ind w:left="-5"/>
        <w:rPr>
          <w:rFonts w:ascii="Courier New" w:hAnsi="Courier New" w:cs="Courier New"/>
          <w:bCs/>
          <w:color w:val="auto"/>
          <w:sz w:val="24"/>
          <w:szCs w:val="24"/>
        </w:rPr>
      </w:pPr>
      <w:r w:rsidRPr="00A55703">
        <w:rPr>
          <w:rFonts w:ascii="Courier New" w:hAnsi="Courier New" w:cs="Courier New"/>
          <w:bCs/>
          <w:color w:val="auto"/>
          <w:sz w:val="24"/>
          <w:szCs w:val="24"/>
        </w:rPr>
        <w:t>3–3. Approval authority</w:t>
      </w:r>
    </w:p>
    <w:p w14:paraId="56BF9A50" w14:textId="77777777" w:rsidR="00A55703" w:rsidRPr="00A55703" w:rsidRDefault="00A55703">
      <w:pPr>
        <w:spacing w:after="173"/>
        <w:ind w:left="-5"/>
        <w:rPr>
          <w:rFonts w:ascii="Courier New" w:hAnsi="Courier New" w:cs="Courier New"/>
          <w:bCs/>
          <w:sz w:val="24"/>
          <w:szCs w:val="24"/>
        </w:rPr>
      </w:pPr>
      <w:r w:rsidRPr="00A55703">
        <w:rPr>
          <w:rFonts w:ascii="Courier New" w:hAnsi="Courier New" w:cs="Courier New"/>
          <w:bCs/>
          <w:sz w:val="24"/>
          <w:szCs w:val="24"/>
        </w:rPr>
        <w:t>Approval of a stationing package by the Army leadership initiates execution of stationing actions. The level at which the stationing decision is made (table 3–1) depends upon the nature of the specific action. The time required to secure a final decision is significantly influenced by the level at which the decision is made. This must be factored into the stationing milestones accordingly.</w:t>
      </w:r>
    </w:p>
    <w:p w14:paraId="0F8FDE7C" w14:textId="77777777" w:rsidR="00A55703" w:rsidRPr="00A55703" w:rsidRDefault="00A55703">
      <w:pPr>
        <w:pStyle w:val="Heading3"/>
        <w:ind w:left="-5"/>
        <w:rPr>
          <w:rFonts w:ascii="Courier New" w:hAnsi="Courier New" w:cs="Courier New"/>
          <w:bCs/>
          <w:color w:val="auto"/>
          <w:sz w:val="24"/>
          <w:szCs w:val="24"/>
        </w:rPr>
      </w:pPr>
      <w:r w:rsidRPr="00A55703">
        <w:rPr>
          <w:rFonts w:ascii="Courier New" w:hAnsi="Courier New" w:cs="Courier New"/>
          <w:bCs/>
          <w:color w:val="auto"/>
          <w:sz w:val="24"/>
          <w:szCs w:val="24"/>
        </w:rPr>
        <w:t>3–4. Stationing package requirements</w:t>
      </w:r>
    </w:p>
    <w:p w14:paraId="1D56F259" w14:textId="77777777" w:rsidR="00A55703" w:rsidRPr="00A55703" w:rsidRDefault="00A55703" w:rsidP="00A55703">
      <w:pPr>
        <w:numPr>
          <w:ilvl w:val="0"/>
          <w:numId w:val="38"/>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The ACOMs, ASCCs, DRUs, or activities planning stationing actions will submit the stationing package to DCS, G–3/5/7 (DAMO–FMI) for coordination with the appropriate Secretariat and ARSTAF offices. (The RC stationing packages requiring HQDA action are addressed in chapter 4 of this regulation.) Stationing actions involve a change in authorized strength on an installation or at a leased space location. There is no minimum number threshold before a stationing package is required. Stationing packages will be unclassified. The handling and control of stationing packages must adhere to the requirements of AR 380–5.</w:t>
      </w:r>
    </w:p>
    <w:p w14:paraId="2B9BF5C2" w14:textId="77777777" w:rsidR="00A55703" w:rsidRPr="00A55703" w:rsidRDefault="00A55703" w:rsidP="00A55703">
      <w:pPr>
        <w:numPr>
          <w:ilvl w:val="0"/>
          <w:numId w:val="38"/>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 xml:space="preserve">Announcement of stationing actions is accomplished at HQDA. Politically sensitive stationing actions may require congressional notification during the early planning stages. This determination is usually made when briefings to the Army leadership are made to gain support for the stationing action. Official public notification of stationing actions will not take place until permission is given by </w:t>
      </w:r>
      <w:r w:rsidRPr="00A55703">
        <w:rPr>
          <w:rFonts w:ascii="Courier New" w:hAnsi="Courier New" w:cs="Courier New"/>
          <w:bCs/>
          <w:sz w:val="24"/>
          <w:szCs w:val="24"/>
        </w:rPr>
        <w:lastRenderedPageBreak/>
        <w:t>DCS, G–3/5/7 (DAMO–FMI) to announce the action. This permission is usually given after IMC has been approved by the SA.</w:t>
      </w:r>
    </w:p>
    <w:p w14:paraId="192FDA83" w14:textId="77777777" w:rsidR="00A55703" w:rsidRPr="00A55703" w:rsidRDefault="00A55703" w:rsidP="00A55703">
      <w:pPr>
        <w:numPr>
          <w:ilvl w:val="0"/>
          <w:numId w:val="38"/>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Accurate documentation, which details the ACOM/ASCC/DRU decision process, enables HQDA to make timely decisions and expedite execution. Table 3–2 establishes the documentation required for stationing packages. (The description of these documents, along with general guidance for preparation, is in chapter 5 of this regulation.)</w:t>
      </w:r>
    </w:p>
    <w:p w14:paraId="5BDE8E8F" w14:textId="77777777" w:rsidR="00A55703" w:rsidRPr="00A55703" w:rsidRDefault="00A55703" w:rsidP="00A55703">
      <w:pPr>
        <w:numPr>
          <w:ilvl w:val="0"/>
          <w:numId w:val="38"/>
        </w:numPr>
        <w:spacing w:after="0"/>
        <w:ind w:firstLine="200"/>
        <w:jc w:val="both"/>
        <w:rPr>
          <w:rFonts w:ascii="Courier New" w:hAnsi="Courier New" w:cs="Courier New"/>
          <w:bCs/>
          <w:sz w:val="24"/>
          <w:szCs w:val="24"/>
        </w:rPr>
      </w:pPr>
      <w:r w:rsidRPr="00A55703">
        <w:rPr>
          <w:rFonts w:ascii="Courier New" w:hAnsi="Courier New" w:cs="Courier New"/>
          <w:bCs/>
          <w:sz w:val="24"/>
          <w:szCs w:val="24"/>
        </w:rPr>
        <w:t>Prior to submitting a stationing package to HQDA, the ACOM/ASCC/DRU must coordinate the action with the</w:t>
      </w:r>
    </w:p>
    <w:p w14:paraId="040FDBEB" w14:textId="77777777" w:rsidR="00A55703" w:rsidRPr="00A55703" w:rsidRDefault="00A55703">
      <w:pPr>
        <w:ind w:left="-5"/>
        <w:rPr>
          <w:rFonts w:ascii="Courier New" w:hAnsi="Courier New" w:cs="Courier New"/>
          <w:bCs/>
          <w:sz w:val="24"/>
          <w:szCs w:val="24"/>
        </w:rPr>
      </w:pPr>
      <w:r w:rsidRPr="00A55703">
        <w:rPr>
          <w:rFonts w:ascii="Courier New" w:hAnsi="Courier New" w:cs="Courier New"/>
          <w:bCs/>
          <w:sz w:val="24"/>
          <w:szCs w:val="24"/>
        </w:rPr>
        <w:t>command responsible for managing the land.</w:t>
      </w:r>
    </w:p>
    <w:p w14:paraId="6F748349" w14:textId="77777777" w:rsidR="00A55703" w:rsidRPr="00A55703" w:rsidRDefault="00A55703" w:rsidP="00A55703">
      <w:pPr>
        <w:numPr>
          <w:ilvl w:val="0"/>
          <w:numId w:val="38"/>
        </w:numPr>
        <w:spacing w:after="17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Stationing packages are forwarded via e-mail to DCS, G–3/5/7 (DAMO–FMI) stationing manager. Signed NEPA documentation required by paragraph 5–2</w:t>
      </w:r>
      <w:proofErr w:type="gramStart"/>
      <w:r w:rsidRPr="00A55703">
        <w:rPr>
          <w:rFonts w:ascii="Courier New" w:eastAsia="Times New Roman" w:hAnsi="Courier New" w:cs="Courier New"/>
          <w:bCs/>
          <w:i/>
          <w:sz w:val="24"/>
          <w:szCs w:val="24"/>
        </w:rPr>
        <w:t>b</w:t>
      </w:r>
      <w:r w:rsidRPr="00A55703">
        <w:rPr>
          <w:rFonts w:ascii="Courier New" w:hAnsi="Courier New" w:cs="Courier New"/>
          <w:bCs/>
          <w:sz w:val="24"/>
          <w:szCs w:val="24"/>
        </w:rPr>
        <w:t>(</w:t>
      </w:r>
      <w:proofErr w:type="gramEnd"/>
      <w:r w:rsidRPr="00A55703">
        <w:rPr>
          <w:rFonts w:ascii="Courier New" w:hAnsi="Courier New" w:cs="Courier New"/>
          <w:bCs/>
          <w:sz w:val="24"/>
          <w:szCs w:val="24"/>
        </w:rPr>
        <w:t>11) of this regulation are forwarded along with the stationing package.</w:t>
      </w:r>
    </w:p>
    <w:p w14:paraId="63DD7B35" w14:textId="77777777" w:rsidR="00A55703" w:rsidRPr="00A55703" w:rsidRDefault="00A55703">
      <w:pPr>
        <w:pStyle w:val="Heading3"/>
        <w:ind w:left="-5"/>
        <w:rPr>
          <w:rFonts w:ascii="Courier New" w:hAnsi="Courier New" w:cs="Courier New"/>
          <w:bCs/>
          <w:color w:val="auto"/>
          <w:sz w:val="24"/>
          <w:szCs w:val="24"/>
        </w:rPr>
      </w:pPr>
      <w:r w:rsidRPr="00A55703">
        <w:rPr>
          <w:rFonts w:ascii="Courier New" w:hAnsi="Courier New" w:cs="Courier New"/>
          <w:bCs/>
          <w:color w:val="auto"/>
          <w:sz w:val="24"/>
          <w:szCs w:val="24"/>
        </w:rPr>
        <w:t>3–5. Stationing packages</w:t>
      </w:r>
    </w:p>
    <w:p w14:paraId="42CC8B7A" w14:textId="77777777" w:rsidR="00A55703" w:rsidRPr="00A55703" w:rsidRDefault="00A55703" w:rsidP="00A55703">
      <w:pPr>
        <w:numPr>
          <w:ilvl w:val="0"/>
          <w:numId w:val="39"/>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 xml:space="preserve">Per table 2–1 of this regulation, stationing packages with no MILCON requirement are to arrive at DCS, G–3/5/7 (DAMO–FMI) at least 18 months prior to the E-date of the proposed stationing action. This allows sufficient time for issue resolution, approval of the action, and personnel actions to be initiated in a timely manner. Stationing actions, which cannot meet the 18-month </w:t>
      </w:r>
      <w:proofErr w:type="gramStart"/>
      <w:r w:rsidRPr="00A55703">
        <w:rPr>
          <w:rFonts w:ascii="Courier New" w:hAnsi="Courier New" w:cs="Courier New"/>
          <w:bCs/>
          <w:sz w:val="24"/>
          <w:szCs w:val="24"/>
        </w:rPr>
        <w:t>time line</w:t>
      </w:r>
      <w:proofErr w:type="gramEnd"/>
      <w:r w:rsidRPr="00A55703">
        <w:rPr>
          <w:rFonts w:ascii="Courier New" w:hAnsi="Courier New" w:cs="Courier New"/>
          <w:bCs/>
          <w:sz w:val="24"/>
          <w:szCs w:val="24"/>
        </w:rPr>
        <w:t>, will be submitted as soon as possible after the decision for a stationing action has been made. Stationing packages are initially analyzed for compliance with this regulation and are then staffed with appropriate Secretariat and ARSTAF elements, including the CNGB and CG, USARC, if appropriate.</w:t>
      </w:r>
    </w:p>
    <w:p w14:paraId="3C0F9E63" w14:textId="77777777" w:rsidR="00A55703" w:rsidRPr="00A55703" w:rsidRDefault="00A55703" w:rsidP="00A55703">
      <w:pPr>
        <w:numPr>
          <w:ilvl w:val="0"/>
          <w:numId w:val="39"/>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Once staffing has been completed, the action is forwarded to the appropriate approval authority.</w:t>
      </w:r>
    </w:p>
    <w:p w14:paraId="3E3C185A" w14:textId="77777777" w:rsidR="00A55703" w:rsidRPr="00A55703" w:rsidRDefault="00A55703" w:rsidP="00A55703">
      <w:pPr>
        <w:numPr>
          <w:ilvl w:val="0"/>
          <w:numId w:val="39"/>
        </w:numPr>
        <w:spacing w:after="0"/>
        <w:ind w:firstLine="200"/>
        <w:jc w:val="both"/>
        <w:rPr>
          <w:rFonts w:ascii="Courier New" w:hAnsi="Courier New" w:cs="Courier New"/>
          <w:bCs/>
          <w:sz w:val="24"/>
          <w:szCs w:val="24"/>
        </w:rPr>
      </w:pPr>
      <w:r w:rsidRPr="00A55703">
        <w:rPr>
          <w:rFonts w:ascii="Courier New" w:hAnsi="Courier New" w:cs="Courier New"/>
          <w:bCs/>
          <w:sz w:val="24"/>
          <w:szCs w:val="24"/>
        </w:rPr>
        <w:t>Upon stationing package approval, the IMC document is forwarded to the SA (if required) for review and</w:t>
      </w:r>
    </w:p>
    <w:p w14:paraId="227F0D1D" w14:textId="77777777" w:rsidR="00A55703" w:rsidRPr="00A55703" w:rsidRDefault="00A55703">
      <w:pPr>
        <w:ind w:left="-5"/>
        <w:rPr>
          <w:rFonts w:ascii="Courier New" w:hAnsi="Courier New" w:cs="Courier New"/>
          <w:bCs/>
          <w:sz w:val="24"/>
          <w:szCs w:val="24"/>
        </w:rPr>
      </w:pPr>
      <w:r w:rsidRPr="00A55703">
        <w:rPr>
          <w:rFonts w:ascii="Courier New" w:hAnsi="Courier New" w:cs="Courier New"/>
          <w:bCs/>
          <w:sz w:val="24"/>
          <w:szCs w:val="24"/>
        </w:rPr>
        <w:t>approval (unless the SA is the approval authority for the stationing package).</w:t>
      </w:r>
    </w:p>
    <w:p w14:paraId="7F26D1E5" w14:textId="77777777" w:rsidR="00A55703" w:rsidRPr="00A55703" w:rsidRDefault="00A55703" w:rsidP="00A55703">
      <w:pPr>
        <w:numPr>
          <w:ilvl w:val="0"/>
          <w:numId w:val="39"/>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Once the SA approves the IMC, the IMC is returned to DCS, G–3/5/7 (DAMO–FMI) who will then forward the IMC to the OCLL for use in notifying Congress of the pending stationing action.</w:t>
      </w:r>
    </w:p>
    <w:p w14:paraId="0F4F3F85" w14:textId="77777777" w:rsidR="00A55703" w:rsidRPr="00A55703" w:rsidRDefault="00A55703" w:rsidP="00A55703">
      <w:pPr>
        <w:numPr>
          <w:ilvl w:val="0"/>
          <w:numId w:val="39"/>
        </w:numPr>
        <w:spacing w:after="0"/>
        <w:ind w:firstLine="200"/>
        <w:jc w:val="both"/>
        <w:rPr>
          <w:rFonts w:ascii="Courier New" w:hAnsi="Courier New" w:cs="Courier New"/>
          <w:bCs/>
          <w:sz w:val="24"/>
          <w:szCs w:val="24"/>
        </w:rPr>
      </w:pPr>
      <w:r w:rsidRPr="00A55703">
        <w:rPr>
          <w:rFonts w:ascii="Courier New" w:hAnsi="Courier New" w:cs="Courier New"/>
          <w:bCs/>
          <w:sz w:val="24"/>
          <w:szCs w:val="24"/>
        </w:rPr>
        <w:t>Upon release to Congress, the OCLL notifies the Office of the Chief of Public Affairs to allow local release of</w:t>
      </w:r>
    </w:p>
    <w:p w14:paraId="6E449892" w14:textId="77777777" w:rsidR="00A55703" w:rsidRPr="00A55703" w:rsidRDefault="00A55703">
      <w:pPr>
        <w:ind w:left="-5"/>
        <w:rPr>
          <w:rFonts w:ascii="Courier New" w:hAnsi="Courier New" w:cs="Courier New"/>
          <w:bCs/>
          <w:sz w:val="24"/>
          <w:szCs w:val="24"/>
        </w:rPr>
      </w:pPr>
      <w:r w:rsidRPr="00A55703">
        <w:rPr>
          <w:rFonts w:ascii="Courier New" w:hAnsi="Courier New" w:cs="Courier New"/>
          <w:bCs/>
          <w:sz w:val="24"/>
          <w:szCs w:val="24"/>
        </w:rPr>
        <w:t>the information to the media and/or public.</w:t>
      </w:r>
    </w:p>
    <w:p w14:paraId="589E0F46" w14:textId="77777777" w:rsidR="00A55703" w:rsidRPr="00A55703" w:rsidRDefault="00A55703" w:rsidP="00A55703">
      <w:pPr>
        <w:numPr>
          <w:ilvl w:val="0"/>
          <w:numId w:val="39"/>
        </w:numPr>
        <w:spacing w:after="17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 xml:space="preserve">Simultaneously upon stationing package approval and with the release of the IMC (if required), DCS, G–3/5/7 (DAMO–FMI) returns the stationing package to the ACOM/ASCC/DRU for implementation of the stationing action. After retaining the stationing package for 2 years, DCS, G–3/5/7 (DAMO–FMI) will forward the stationing package to the </w:t>
      </w:r>
      <w:r w:rsidRPr="00A55703">
        <w:rPr>
          <w:rFonts w:ascii="Courier New" w:hAnsi="Courier New" w:cs="Courier New"/>
          <w:bCs/>
          <w:sz w:val="24"/>
          <w:szCs w:val="24"/>
        </w:rPr>
        <w:lastRenderedPageBreak/>
        <w:t>National Archives and Records Administration for permanent storage (see AR 25–400–2).</w:t>
      </w:r>
    </w:p>
    <w:p w14:paraId="42BCE28C" w14:textId="77777777" w:rsidR="00A55703" w:rsidRPr="00A55703" w:rsidRDefault="00A55703">
      <w:pPr>
        <w:pStyle w:val="Heading3"/>
        <w:ind w:left="-5"/>
        <w:rPr>
          <w:rFonts w:ascii="Courier New" w:hAnsi="Courier New" w:cs="Courier New"/>
          <w:bCs/>
          <w:color w:val="auto"/>
          <w:sz w:val="24"/>
          <w:szCs w:val="24"/>
        </w:rPr>
      </w:pPr>
      <w:r w:rsidRPr="00A55703">
        <w:rPr>
          <w:rFonts w:ascii="Courier New" w:hAnsi="Courier New" w:cs="Courier New"/>
          <w:bCs/>
          <w:color w:val="auto"/>
          <w:sz w:val="24"/>
          <w:szCs w:val="24"/>
        </w:rPr>
        <w:t>3–6. Activation and/or establishment and inactivation and/or discontinuance of units</w:t>
      </w:r>
    </w:p>
    <w:p w14:paraId="634BE0D6" w14:textId="77777777" w:rsidR="00A55703" w:rsidRPr="00A55703" w:rsidRDefault="00A55703">
      <w:pPr>
        <w:spacing w:after="173"/>
        <w:ind w:left="-5"/>
        <w:rPr>
          <w:rFonts w:ascii="Courier New" w:hAnsi="Courier New" w:cs="Courier New"/>
          <w:bCs/>
          <w:sz w:val="24"/>
          <w:szCs w:val="24"/>
        </w:rPr>
      </w:pPr>
      <w:r w:rsidRPr="00A55703">
        <w:rPr>
          <w:rFonts w:ascii="Courier New" w:hAnsi="Courier New" w:cs="Courier New"/>
          <w:bCs/>
          <w:sz w:val="24"/>
          <w:szCs w:val="24"/>
        </w:rPr>
        <w:t xml:space="preserve">Activations and/or establishments and </w:t>
      </w:r>
      <w:proofErr w:type="spellStart"/>
      <w:r w:rsidRPr="00A55703">
        <w:rPr>
          <w:rFonts w:ascii="Courier New" w:hAnsi="Courier New" w:cs="Courier New"/>
          <w:bCs/>
          <w:sz w:val="24"/>
          <w:szCs w:val="24"/>
        </w:rPr>
        <w:t>inactivations</w:t>
      </w:r>
      <w:proofErr w:type="spellEnd"/>
      <w:r w:rsidRPr="00A55703">
        <w:rPr>
          <w:rFonts w:ascii="Courier New" w:hAnsi="Courier New" w:cs="Courier New"/>
          <w:bCs/>
          <w:sz w:val="24"/>
          <w:szCs w:val="24"/>
        </w:rPr>
        <w:t xml:space="preserve"> and/or discontinuances stationing actions must have prior approval of the Director, Force Management, DCS, G–3/5/7. If required, a FDU or a concept plan must be approved prior to approval of the stationing package. Stationing packages are staffed in accordance with procedures outlined in paragraphs 3–4 and 3–5 of this regulation.</w:t>
      </w:r>
    </w:p>
    <w:p w14:paraId="70FD529F" w14:textId="77777777" w:rsidR="00A55703" w:rsidRPr="00A55703" w:rsidRDefault="00A55703">
      <w:pPr>
        <w:pStyle w:val="Heading3"/>
        <w:ind w:left="-5"/>
        <w:rPr>
          <w:rFonts w:ascii="Courier New" w:hAnsi="Courier New" w:cs="Courier New"/>
          <w:bCs/>
          <w:color w:val="auto"/>
          <w:sz w:val="24"/>
          <w:szCs w:val="24"/>
        </w:rPr>
      </w:pPr>
      <w:r w:rsidRPr="00A55703">
        <w:rPr>
          <w:rFonts w:ascii="Courier New" w:hAnsi="Courier New" w:cs="Courier New"/>
          <w:bCs/>
          <w:color w:val="auto"/>
          <w:sz w:val="24"/>
          <w:szCs w:val="24"/>
        </w:rPr>
        <w:t xml:space="preserve">3–7. Units moving to the United States from permanent overseas </w:t>
      </w:r>
      <w:proofErr w:type="gramStart"/>
      <w:r w:rsidRPr="00A55703">
        <w:rPr>
          <w:rFonts w:ascii="Courier New" w:hAnsi="Courier New" w:cs="Courier New"/>
          <w:bCs/>
          <w:color w:val="auto"/>
          <w:sz w:val="24"/>
          <w:szCs w:val="24"/>
        </w:rPr>
        <w:t>assignment</w:t>
      </w:r>
      <w:proofErr w:type="gramEnd"/>
    </w:p>
    <w:p w14:paraId="415798A5" w14:textId="77777777" w:rsidR="00A55703" w:rsidRPr="00A55703" w:rsidRDefault="00A55703">
      <w:pPr>
        <w:spacing w:after="173"/>
        <w:ind w:left="-5"/>
        <w:rPr>
          <w:rFonts w:ascii="Courier New" w:hAnsi="Courier New" w:cs="Courier New"/>
          <w:bCs/>
          <w:sz w:val="24"/>
          <w:szCs w:val="24"/>
        </w:rPr>
      </w:pPr>
      <w:r w:rsidRPr="00A55703">
        <w:rPr>
          <w:rFonts w:ascii="Courier New" w:hAnsi="Courier New" w:cs="Courier New"/>
          <w:bCs/>
          <w:sz w:val="24"/>
          <w:szCs w:val="24"/>
        </w:rPr>
        <w:t xml:space="preserve">Units </w:t>
      </w:r>
      <w:proofErr w:type="gramStart"/>
      <w:r w:rsidRPr="00A55703">
        <w:rPr>
          <w:rFonts w:ascii="Courier New" w:hAnsi="Courier New" w:cs="Courier New"/>
          <w:bCs/>
          <w:sz w:val="24"/>
          <w:szCs w:val="24"/>
        </w:rPr>
        <w:t>stationed</w:t>
      </w:r>
      <w:proofErr w:type="gramEnd"/>
      <w:r w:rsidRPr="00A55703">
        <w:rPr>
          <w:rFonts w:ascii="Courier New" w:hAnsi="Courier New" w:cs="Courier New"/>
          <w:bCs/>
          <w:sz w:val="24"/>
          <w:szCs w:val="24"/>
        </w:rPr>
        <w:t xml:space="preserve"> OCONUS relocating to an installation in CONUS and the impacts of such actions, in terms of where a returning unit will be assigned, often generate great interest. The gaining CONUS ACOM/ASCC/DRU, in coordination with the command responsible for managing the land of the gaining installation, and the OCONUS ACOM/ASCC/ DRU will prepare the appropriate stationing package.</w:t>
      </w:r>
    </w:p>
    <w:p w14:paraId="5887C795" w14:textId="77777777" w:rsidR="00A55703" w:rsidRPr="00A55703" w:rsidRDefault="00A55703">
      <w:pPr>
        <w:pStyle w:val="Heading3"/>
        <w:ind w:left="-5"/>
        <w:rPr>
          <w:rFonts w:ascii="Courier New" w:hAnsi="Courier New" w:cs="Courier New"/>
          <w:bCs/>
          <w:color w:val="auto"/>
          <w:sz w:val="24"/>
          <w:szCs w:val="24"/>
        </w:rPr>
      </w:pPr>
      <w:r w:rsidRPr="00A55703">
        <w:rPr>
          <w:rFonts w:ascii="Courier New" w:hAnsi="Courier New" w:cs="Courier New"/>
          <w:bCs/>
          <w:color w:val="auto"/>
          <w:sz w:val="24"/>
          <w:szCs w:val="24"/>
        </w:rPr>
        <w:t>3–8. Movement of units from continental United States to outside the continental United States</w:t>
      </w:r>
    </w:p>
    <w:p w14:paraId="6C009091" w14:textId="77777777" w:rsidR="00A55703" w:rsidRPr="00A55703" w:rsidRDefault="00A55703">
      <w:pPr>
        <w:spacing w:after="173"/>
        <w:ind w:left="-5"/>
        <w:rPr>
          <w:rFonts w:ascii="Courier New" w:hAnsi="Courier New" w:cs="Courier New"/>
          <w:bCs/>
          <w:sz w:val="24"/>
          <w:szCs w:val="24"/>
        </w:rPr>
      </w:pPr>
      <w:r w:rsidRPr="00A55703">
        <w:rPr>
          <w:rFonts w:ascii="Courier New" w:hAnsi="Courier New" w:cs="Courier New"/>
          <w:bCs/>
          <w:sz w:val="24"/>
          <w:szCs w:val="24"/>
        </w:rPr>
        <w:t xml:space="preserve">The gaining OCONUS ACOM/ASCC/DRU, in coordination with the losing CONUS ACOM/ASCC/DRU and command responsible for managing the land of the losing installation, will prepare the stationing package for unit moves from CONUS to OCONUS. All information required for a CONUS action is required for CONUS to OCONUS moves </w:t>
      </w:r>
      <w:proofErr w:type="gramStart"/>
      <w:r w:rsidRPr="00A55703">
        <w:rPr>
          <w:rFonts w:ascii="Courier New" w:hAnsi="Courier New" w:cs="Courier New"/>
          <w:bCs/>
          <w:sz w:val="24"/>
          <w:szCs w:val="24"/>
        </w:rPr>
        <w:t>with the exception of</w:t>
      </w:r>
      <w:proofErr w:type="gramEnd"/>
      <w:r w:rsidRPr="00A55703">
        <w:rPr>
          <w:rFonts w:ascii="Courier New" w:hAnsi="Courier New" w:cs="Courier New"/>
          <w:bCs/>
          <w:sz w:val="24"/>
          <w:szCs w:val="24"/>
        </w:rPr>
        <w:t xml:space="preserve"> a community impact analysis (CIA). The NEPA documentation is not required except as needed in accordance with DODD 6050.7. The proponent for the action must ensure that all applicable environmental requirements have been satisfied, including any host nation requirements or Overseas Environmental Baseline Guidance Document.</w:t>
      </w:r>
    </w:p>
    <w:p w14:paraId="6CB70B07" w14:textId="77777777" w:rsidR="00A55703" w:rsidRPr="00A55703" w:rsidRDefault="00A55703">
      <w:pPr>
        <w:pStyle w:val="Heading3"/>
        <w:ind w:left="-5"/>
        <w:rPr>
          <w:rFonts w:ascii="Courier New" w:hAnsi="Courier New" w:cs="Courier New"/>
          <w:bCs/>
          <w:color w:val="auto"/>
          <w:sz w:val="24"/>
          <w:szCs w:val="24"/>
        </w:rPr>
      </w:pPr>
      <w:r w:rsidRPr="00A55703">
        <w:rPr>
          <w:rFonts w:ascii="Courier New" w:hAnsi="Courier New" w:cs="Courier New"/>
          <w:bCs/>
          <w:color w:val="auto"/>
          <w:sz w:val="24"/>
          <w:szCs w:val="24"/>
        </w:rPr>
        <w:t>3–9. Concurrent reduction and realignment actions</w:t>
      </w:r>
    </w:p>
    <w:p w14:paraId="452EEB3A" w14:textId="77777777" w:rsidR="00A55703" w:rsidRPr="00A55703" w:rsidRDefault="00A55703">
      <w:pPr>
        <w:spacing w:after="173"/>
        <w:ind w:left="-5"/>
        <w:rPr>
          <w:rFonts w:ascii="Courier New" w:hAnsi="Courier New" w:cs="Courier New"/>
          <w:bCs/>
          <w:sz w:val="24"/>
          <w:szCs w:val="24"/>
        </w:rPr>
      </w:pPr>
      <w:r w:rsidRPr="00A55703">
        <w:rPr>
          <w:rFonts w:ascii="Courier New" w:hAnsi="Courier New" w:cs="Courier New"/>
          <w:bCs/>
          <w:sz w:val="24"/>
          <w:szCs w:val="24"/>
        </w:rPr>
        <w:t>It is possible that more than one reduction or realignment action affecting the same installation or activity during a fiscal year may be under consideration. This should be evident based upon information in the PUAL. The command responsible for land management must ensure that any adverse effects of all planned actions are included in the stationing package.</w:t>
      </w:r>
    </w:p>
    <w:p w14:paraId="3402E843" w14:textId="77777777" w:rsidR="00A55703" w:rsidRPr="00A55703" w:rsidRDefault="00A55703">
      <w:pPr>
        <w:pStyle w:val="Heading3"/>
        <w:ind w:left="-5"/>
        <w:rPr>
          <w:rFonts w:ascii="Courier New" w:hAnsi="Courier New" w:cs="Courier New"/>
          <w:bCs/>
          <w:color w:val="auto"/>
          <w:sz w:val="24"/>
          <w:szCs w:val="24"/>
        </w:rPr>
      </w:pPr>
      <w:r w:rsidRPr="00A55703">
        <w:rPr>
          <w:rFonts w:ascii="Courier New" w:hAnsi="Courier New" w:cs="Courier New"/>
          <w:bCs/>
          <w:color w:val="auto"/>
          <w:sz w:val="24"/>
          <w:szCs w:val="24"/>
        </w:rPr>
        <w:t>3–10. Appropriated fund civilian actions</w:t>
      </w:r>
    </w:p>
    <w:p w14:paraId="6E952429" w14:textId="77777777" w:rsidR="00A55703" w:rsidRPr="00A55703" w:rsidRDefault="00A55703">
      <w:pPr>
        <w:spacing w:after="173"/>
        <w:ind w:left="-5"/>
        <w:rPr>
          <w:rFonts w:ascii="Courier New" w:hAnsi="Courier New" w:cs="Courier New"/>
          <w:bCs/>
          <w:sz w:val="24"/>
          <w:szCs w:val="24"/>
        </w:rPr>
      </w:pPr>
      <w:r w:rsidRPr="00A55703">
        <w:rPr>
          <w:rFonts w:ascii="Courier New" w:hAnsi="Courier New" w:cs="Courier New"/>
          <w:bCs/>
          <w:sz w:val="24"/>
          <w:szCs w:val="24"/>
        </w:rPr>
        <w:t xml:space="preserve">A stationing action which will result in the reduction in force or transfer out of the commuting area of 50 or more U.S. direct-hire </w:t>
      </w:r>
      <w:r w:rsidRPr="00A55703">
        <w:rPr>
          <w:rFonts w:ascii="Courier New" w:hAnsi="Courier New" w:cs="Courier New"/>
          <w:bCs/>
          <w:sz w:val="24"/>
          <w:szCs w:val="24"/>
        </w:rPr>
        <w:lastRenderedPageBreak/>
        <w:t>permanent civilian personnel will also require additional action by the ASA (M&amp;RA). The local Civilian Personnel Advisory Center can provide guidance when this occurs.</w:t>
      </w:r>
    </w:p>
    <w:p w14:paraId="6A992038" w14:textId="77777777" w:rsidR="00A55703" w:rsidRPr="00A55703" w:rsidRDefault="00A55703">
      <w:pPr>
        <w:pStyle w:val="Heading3"/>
        <w:ind w:left="-5"/>
        <w:rPr>
          <w:rFonts w:ascii="Courier New" w:hAnsi="Courier New" w:cs="Courier New"/>
          <w:bCs/>
          <w:color w:val="auto"/>
          <w:sz w:val="24"/>
          <w:szCs w:val="24"/>
        </w:rPr>
      </w:pPr>
      <w:r w:rsidRPr="00A55703">
        <w:rPr>
          <w:rFonts w:ascii="Courier New" w:hAnsi="Courier New" w:cs="Courier New"/>
          <w:bCs/>
          <w:color w:val="auto"/>
          <w:sz w:val="24"/>
          <w:szCs w:val="24"/>
        </w:rPr>
        <w:t>3–11. Non-Army stationing actions</w:t>
      </w:r>
    </w:p>
    <w:p w14:paraId="0F75F0C5" w14:textId="77777777" w:rsidR="00A55703" w:rsidRPr="00A55703" w:rsidRDefault="00A55703">
      <w:pPr>
        <w:ind w:left="-5"/>
        <w:rPr>
          <w:rFonts w:ascii="Courier New" w:hAnsi="Courier New" w:cs="Courier New"/>
          <w:bCs/>
          <w:sz w:val="24"/>
          <w:szCs w:val="24"/>
        </w:rPr>
      </w:pPr>
      <w:r w:rsidRPr="00A55703">
        <w:rPr>
          <w:rFonts w:ascii="Courier New" w:hAnsi="Courier New" w:cs="Courier New"/>
          <w:bCs/>
          <w:sz w:val="24"/>
          <w:szCs w:val="24"/>
        </w:rPr>
        <w:t>When another Service, Federal agency, or other non-Army organization initiates a stationing action involving an Army installation, the Army will require them to submit a stationing package in accordance with this regulation. These actions will normally commence with a site visit request from the other Service/agency to HQDA, DCS, G–3/5/7 (DAMO–FMI). Preparation of the stationing package will require coordination with the command managing the land well in advance of package submission to properly plan and prepare for the action. Because of potential impacts on U.S. direct-hire civilian employment and funding levels for base support, stationing actions involving another Service, Federal agency, or other non-Army organizations on an Army installation must be reported via a stationing package to</w:t>
      </w:r>
    </w:p>
    <w:p w14:paraId="3AA262AD" w14:textId="77777777" w:rsidR="00A55703" w:rsidRPr="00A55703" w:rsidRDefault="00A55703">
      <w:pPr>
        <w:spacing w:after="420"/>
        <w:ind w:left="-5"/>
        <w:rPr>
          <w:rFonts w:ascii="Courier New" w:hAnsi="Courier New" w:cs="Courier New"/>
          <w:bCs/>
          <w:sz w:val="24"/>
          <w:szCs w:val="24"/>
        </w:rPr>
      </w:pPr>
      <w:r w:rsidRPr="00A55703">
        <w:rPr>
          <w:rFonts w:ascii="Courier New" w:hAnsi="Courier New" w:cs="Courier New"/>
          <w:bCs/>
          <w:sz w:val="24"/>
          <w:szCs w:val="24"/>
          <w:lang w:val="es-ES"/>
        </w:rPr>
        <w:t xml:space="preserve">HQDA, DCS, G–3/5/7 (DAMO–FMI). </w:t>
      </w:r>
      <w:r w:rsidRPr="00A55703">
        <w:rPr>
          <w:rFonts w:ascii="Courier New" w:hAnsi="Courier New" w:cs="Courier New"/>
          <w:bCs/>
          <w:sz w:val="24"/>
          <w:szCs w:val="24"/>
        </w:rPr>
        <w:t xml:space="preserve">Other Services/agencies will not move onto an Army installation without HQDA and the other Service/agency </w:t>
      </w:r>
      <w:proofErr w:type="spellStart"/>
      <w:r w:rsidRPr="00A55703">
        <w:rPr>
          <w:rFonts w:ascii="Courier New" w:hAnsi="Courier New" w:cs="Courier New"/>
          <w:bCs/>
          <w:sz w:val="24"/>
          <w:szCs w:val="24"/>
        </w:rPr>
        <w:t>headquarter’s</w:t>
      </w:r>
      <w:proofErr w:type="spellEnd"/>
      <w:r w:rsidRPr="00A55703">
        <w:rPr>
          <w:rFonts w:ascii="Courier New" w:hAnsi="Courier New" w:cs="Courier New"/>
          <w:bCs/>
          <w:sz w:val="24"/>
          <w:szCs w:val="24"/>
        </w:rPr>
        <w:t xml:space="preserve"> approval. This includes actions occurring under the Out-Leasing Program.</w:t>
      </w:r>
    </w:p>
    <w:p w14:paraId="02B047AA" w14:textId="77777777" w:rsidR="00A55703" w:rsidRPr="00A55703" w:rsidRDefault="00A55703">
      <w:pPr>
        <w:spacing w:after="65"/>
        <w:rPr>
          <w:rFonts w:ascii="Courier New" w:hAnsi="Courier New" w:cs="Courier New"/>
          <w:bCs/>
          <w:sz w:val="24"/>
          <w:szCs w:val="24"/>
        </w:rPr>
      </w:pPr>
      <w:r w:rsidRPr="00A55703">
        <w:rPr>
          <w:rFonts w:ascii="Courier New" w:eastAsia="Calibri" w:hAnsi="Courier New" w:cs="Courier New"/>
          <w:bCs/>
          <w:noProof/>
          <w:sz w:val="24"/>
          <w:szCs w:val="24"/>
        </w:rPr>
        <mc:AlternateContent>
          <mc:Choice Requires="wpg">
            <w:drawing>
              <wp:inline distT="0" distB="0" distL="0" distR="0" wp14:anchorId="7DF4FDAF" wp14:editId="3AB50D59">
                <wp:extent cx="6197600" cy="19050"/>
                <wp:effectExtent l="0" t="0" r="0" b="0"/>
                <wp:docPr id="28867" name="Group 28867"/>
                <wp:cNvGraphicFramePr/>
                <a:graphic xmlns:a="http://schemas.openxmlformats.org/drawingml/2006/main">
                  <a:graphicData uri="http://schemas.microsoft.com/office/word/2010/wordprocessingGroup">
                    <wpg:wgp>
                      <wpg:cNvGrpSpPr/>
                      <wpg:grpSpPr>
                        <a:xfrm>
                          <a:off x="0" y="0"/>
                          <a:ext cx="6197600" cy="19050"/>
                          <a:chOff x="0" y="0"/>
                          <a:chExt cx="6197600" cy="19050"/>
                        </a:xfrm>
                      </wpg:grpSpPr>
                      <wps:wsp>
                        <wps:cNvPr id="1379" name="Shape 1379"/>
                        <wps:cNvSpPr/>
                        <wps:spPr>
                          <a:xfrm>
                            <a:off x="0" y="0"/>
                            <a:ext cx="6197600" cy="0"/>
                          </a:xfrm>
                          <a:custGeom>
                            <a:avLst/>
                            <a:gdLst/>
                            <a:ahLst/>
                            <a:cxnLst/>
                            <a:rect l="0" t="0" r="0" b="0"/>
                            <a:pathLst>
                              <a:path w="6197600">
                                <a:moveTo>
                                  <a:pt x="0" y="0"/>
                                </a:moveTo>
                                <a:lnTo>
                                  <a:pt x="6197600"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5513F49" id="Group 28867" o:spid="_x0000_s1026" style="width:488pt;height:1.5pt;mso-position-horizontal-relative:char;mso-position-vertical-relative:line" coordsize="6197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">
                <v:shape id="Shape 1379" o:spid="_x0000_s1027" style="position:absolute;width:61976;height:0;visibility:visible;mso-wrap-style:square;v-text-anchor:top" coordsize="6197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" path="m,l6197600,e" filled="f" strokeweight="1.5pt">
                  <v:stroke miterlimit="83231f" joinstyle="miter"/>
                  <v:path arrowok="t" textboxrect="0,0,6197600,0"/>
                </v:shape>
                <w10:anchorlock/>
              </v:group>
            </w:pict>
          </mc:Fallback>
        </mc:AlternateContent>
      </w:r>
    </w:p>
    <w:p w14:paraId="3FB9FCCE" w14:textId="77777777" w:rsidR="00A55703" w:rsidRPr="00A55703" w:rsidRDefault="00A55703">
      <w:pPr>
        <w:ind w:left="-5"/>
        <w:rPr>
          <w:rFonts w:ascii="Courier New" w:hAnsi="Courier New" w:cs="Courier New"/>
          <w:bCs/>
          <w:sz w:val="24"/>
          <w:szCs w:val="24"/>
        </w:rPr>
      </w:pPr>
      <w:r w:rsidRPr="00A55703">
        <w:rPr>
          <w:rFonts w:ascii="Courier New" w:eastAsia="Arial" w:hAnsi="Courier New" w:cs="Courier New"/>
          <w:bCs/>
          <w:sz w:val="24"/>
          <w:szCs w:val="24"/>
        </w:rPr>
        <w:t>Table 3–1</w:t>
      </w:r>
    </w:p>
    <w:p w14:paraId="5D243F95" w14:textId="77777777" w:rsidR="00A55703" w:rsidRPr="00A55703" w:rsidRDefault="00A55703">
      <w:pPr>
        <w:ind w:left="-5"/>
        <w:rPr>
          <w:rFonts w:ascii="Courier New" w:hAnsi="Courier New" w:cs="Courier New"/>
          <w:bCs/>
          <w:sz w:val="24"/>
          <w:szCs w:val="24"/>
        </w:rPr>
      </w:pPr>
      <w:r w:rsidRPr="00A55703">
        <w:rPr>
          <w:rFonts w:ascii="Courier New" w:eastAsia="Arial" w:hAnsi="Courier New" w:cs="Courier New"/>
          <w:bCs/>
          <w:sz w:val="24"/>
          <w:szCs w:val="24"/>
        </w:rPr>
        <w:t>Approval authority</w:t>
      </w:r>
    </w:p>
    <w:tbl>
      <w:tblPr>
        <w:tblStyle w:val="TableGrid"/>
        <w:tblW w:w="9760" w:type="dxa"/>
        <w:tblInd w:w="0" w:type="dxa"/>
        <w:tblCellMar>
          <w:top w:w="65" w:type="dxa"/>
          <w:right w:w="60" w:type="dxa"/>
        </w:tblCellMar>
        <w:tblLook w:val="04A0" w:firstRow="1" w:lastRow="0" w:firstColumn="1" w:lastColumn="0" w:noHBand="0" w:noVBand="1"/>
      </w:tblPr>
      <w:tblGrid>
        <w:gridCol w:w="7358"/>
        <w:gridCol w:w="2402"/>
      </w:tblGrid>
      <w:tr w:rsidR="00A55703" w:rsidRPr="00A55703" w14:paraId="124C69A1" w14:textId="77777777">
        <w:trPr>
          <w:trHeight w:val="260"/>
        </w:trPr>
        <w:tc>
          <w:tcPr>
            <w:tcW w:w="7358" w:type="dxa"/>
            <w:tcBorders>
              <w:top w:val="single" w:sz="4" w:space="0" w:color="000000"/>
              <w:left w:val="nil"/>
              <w:bottom w:val="single" w:sz="4" w:space="0" w:color="000000"/>
              <w:right w:val="single" w:sz="4" w:space="0" w:color="000000"/>
            </w:tcBorders>
          </w:tcPr>
          <w:p w14:paraId="52A81251" w14:textId="77777777" w:rsidR="00A55703" w:rsidRPr="00A55703" w:rsidRDefault="00A55703">
            <w:pPr>
              <w:spacing w:line="259" w:lineRule="auto"/>
              <w:jc w:val="center"/>
              <w:rPr>
                <w:rFonts w:ascii="Courier New" w:hAnsi="Courier New" w:cs="Courier New"/>
                <w:bCs/>
              </w:rPr>
            </w:pPr>
            <w:r w:rsidRPr="00A55703">
              <w:rPr>
                <w:rFonts w:ascii="Courier New" w:eastAsia="Arial" w:hAnsi="Courier New" w:cs="Courier New"/>
                <w:bCs/>
              </w:rPr>
              <w:t>Action</w:t>
            </w:r>
          </w:p>
        </w:tc>
        <w:tc>
          <w:tcPr>
            <w:tcW w:w="2402" w:type="dxa"/>
            <w:tcBorders>
              <w:top w:val="single" w:sz="4" w:space="0" w:color="000000"/>
              <w:left w:val="single" w:sz="4" w:space="0" w:color="000000"/>
              <w:bottom w:val="single" w:sz="4" w:space="0" w:color="000000"/>
              <w:right w:val="nil"/>
            </w:tcBorders>
          </w:tcPr>
          <w:p w14:paraId="14D38971" w14:textId="77777777" w:rsidR="00A55703" w:rsidRPr="00A55703" w:rsidRDefault="00A55703">
            <w:pPr>
              <w:spacing w:line="259" w:lineRule="auto"/>
              <w:ind w:left="120"/>
              <w:jc w:val="center"/>
              <w:rPr>
                <w:rFonts w:ascii="Courier New" w:hAnsi="Courier New" w:cs="Courier New"/>
                <w:bCs/>
              </w:rPr>
            </w:pPr>
            <w:r w:rsidRPr="00A55703">
              <w:rPr>
                <w:rFonts w:ascii="Courier New" w:eastAsia="Arial" w:hAnsi="Courier New" w:cs="Courier New"/>
                <w:bCs/>
              </w:rPr>
              <w:t>Approval Authority</w:t>
            </w:r>
          </w:p>
        </w:tc>
      </w:tr>
      <w:tr w:rsidR="00A55703" w:rsidRPr="00A55703" w14:paraId="672A7EEA" w14:textId="77777777">
        <w:trPr>
          <w:trHeight w:val="300"/>
        </w:trPr>
        <w:tc>
          <w:tcPr>
            <w:tcW w:w="7358" w:type="dxa"/>
            <w:tcBorders>
              <w:top w:val="single" w:sz="4" w:space="0" w:color="000000"/>
              <w:left w:val="nil"/>
              <w:bottom w:val="single" w:sz="4" w:space="0" w:color="000000"/>
              <w:right w:val="single" w:sz="4" w:space="0" w:color="000000"/>
            </w:tcBorders>
          </w:tcPr>
          <w:p w14:paraId="187CF419" w14:textId="77777777" w:rsidR="00A55703" w:rsidRPr="00A55703" w:rsidRDefault="00A55703">
            <w:pPr>
              <w:spacing w:line="259" w:lineRule="auto"/>
              <w:rPr>
                <w:rFonts w:ascii="Courier New" w:hAnsi="Courier New" w:cs="Courier New"/>
                <w:bCs/>
              </w:rPr>
            </w:pPr>
            <w:r w:rsidRPr="00A55703">
              <w:rPr>
                <w:rFonts w:ascii="Courier New" w:eastAsia="Arial" w:hAnsi="Courier New" w:cs="Courier New"/>
                <w:bCs/>
              </w:rPr>
              <w:t>Stationing of a division</w:t>
            </w:r>
          </w:p>
        </w:tc>
        <w:tc>
          <w:tcPr>
            <w:tcW w:w="2402" w:type="dxa"/>
            <w:tcBorders>
              <w:top w:val="single" w:sz="4" w:space="0" w:color="000000"/>
              <w:left w:val="single" w:sz="4" w:space="0" w:color="000000"/>
              <w:bottom w:val="single" w:sz="4" w:space="0" w:color="000000"/>
              <w:right w:val="nil"/>
            </w:tcBorders>
          </w:tcPr>
          <w:p w14:paraId="0CAD15D0" w14:textId="77777777" w:rsidR="00A55703" w:rsidRPr="00A55703" w:rsidRDefault="00A55703">
            <w:pPr>
              <w:spacing w:line="259" w:lineRule="auto"/>
              <w:ind w:left="60"/>
              <w:rPr>
                <w:rFonts w:ascii="Courier New" w:hAnsi="Courier New" w:cs="Courier New"/>
                <w:bCs/>
              </w:rPr>
            </w:pPr>
            <w:r w:rsidRPr="00A55703">
              <w:rPr>
                <w:rFonts w:ascii="Courier New" w:eastAsia="Arial" w:hAnsi="Courier New" w:cs="Courier New"/>
                <w:bCs/>
              </w:rPr>
              <w:t>OSD</w:t>
            </w:r>
          </w:p>
        </w:tc>
      </w:tr>
      <w:tr w:rsidR="00A55703" w:rsidRPr="00A55703" w14:paraId="5CCED8C1" w14:textId="77777777">
        <w:trPr>
          <w:trHeight w:val="300"/>
        </w:trPr>
        <w:tc>
          <w:tcPr>
            <w:tcW w:w="7358" w:type="dxa"/>
            <w:tcBorders>
              <w:top w:val="single" w:sz="4" w:space="0" w:color="000000"/>
              <w:left w:val="nil"/>
              <w:bottom w:val="single" w:sz="4" w:space="0" w:color="000000"/>
              <w:right w:val="single" w:sz="4" w:space="0" w:color="000000"/>
            </w:tcBorders>
          </w:tcPr>
          <w:p w14:paraId="6453B33E" w14:textId="77777777" w:rsidR="00A55703" w:rsidRPr="00A55703" w:rsidRDefault="00A55703">
            <w:pPr>
              <w:spacing w:line="259" w:lineRule="auto"/>
              <w:rPr>
                <w:rFonts w:ascii="Courier New" w:hAnsi="Courier New" w:cs="Courier New"/>
                <w:bCs/>
              </w:rPr>
            </w:pPr>
            <w:r w:rsidRPr="00A55703">
              <w:rPr>
                <w:rFonts w:ascii="Courier New" w:eastAsia="Arial" w:hAnsi="Courier New" w:cs="Courier New"/>
                <w:bCs/>
              </w:rPr>
              <w:t>Stationing of a brigade</w:t>
            </w:r>
          </w:p>
        </w:tc>
        <w:tc>
          <w:tcPr>
            <w:tcW w:w="2402" w:type="dxa"/>
            <w:tcBorders>
              <w:top w:val="single" w:sz="4" w:space="0" w:color="000000"/>
              <w:left w:val="single" w:sz="4" w:space="0" w:color="000000"/>
              <w:bottom w:val="single" w:sz="4" w:space="0" w:color="000000"/>
              <w:right w:val="nil"/>
            </w:tcBorders>
          </w:tcPr>
          <w:p w14:paraId="7A10425D" w14:textId="77777777" w:rsidR="00A55703" w:rsidRPr="00A55703" w:rsidRDefault="00A55703">
            <w:pPr>
              <w:spacing w:line="259" w:lineRule="auto"/>
              <w:ind w:left="60"/>
              <w:rPr>
                <w:rFonts w:ascii="Courier New" w:hAnsi="Courier New" w:cs="Courier New"/>
                <w:bCs/>
              </w:rPr>
            </w:pPr>
            <w:r w:rsidRPr="00A55703">
              <w:rPr>
                <w:rFonts w:ascii="Courier New" w:eastAsia="Arial" w:hAnsi="Courier New" w:cs="Courier New"/>
                <w:bCs/>
              </w:rPr>
              <w:t>SA</w:t>
            </w:r>
          </w:p>
        </w:tc>
      </w:tr>
      <w:tr w:rsidR="00A55703" w:rsidRPr="00A55703" w14:paraId="7C42D0CB" w14:textId="77777777">
        <w:trPr>
          <w:trHeight w:val="300"/>
        </w:trPr>
        <w:tc>
          <w:tcPr>
            <w:tcW w:w="7358" w:type="dxa"/>
            <w:tcBorders>
              <w:top w:val="single" w:sz="4" w:space="0" w:color="000000"/>
              <w:left w:val="nil"/>
              <w:bottom w:val="single" w:sz="4" w:space="0" w:color="000000"/>
              <w:right w:val="single" w:sz="4" w:space="0" w:color="000000"/>
            </w:tcBorders>
          </w:tcPr>
          <w:p w14:paraId="065E3E68" w14:textId="77777777" w:rsidR="00A55703" w:rsidRPr="00A55703" w:rsidRDefault="00A55703">
            <w:pPr>
              <w:spacing w:line="259" w:lineRule="auto"/>
              <w:rPr>
                <w:rFonts w:ascii="Courier New" w:hAnsi="Courier New" w:cs="Courier New"/>
                <w:bCs/>
              </w:rPr>
            </w:pPr>
            <w:r w:rsidRPr="00A55703">
              <w:rPr>
                <w:rFonts w:ascii="Courier New" w:eastAsia="Arial" w:hAnsi="Courier New" w:cs="Courier New"/>
                <w:bCs/>
              </w:rPr>
              <w:t>Information for Members of Congress</w:t>
            </w:r>
          </w:p>
        </w:tc>
        <w:tc>
          <w:tcPr>
            <w:tcW w:w="2402" w:type="dxa"/>
            <w:tcBorders>
              <w:top w:val="single" w:sz="4" w:space="0" w:color="000000"/>
              <w:left w:val="single" w:sz="4" w:space="0" w:color="000000"/>
              <w:bottom w:val="single" w:sz="4" w:space="0" w:color="000000"/>
              <w:right w:val="nil"/>
            </w:tcBorders>
          </w:tcPr>
          <w:p w14:paraId="688CCA89" w14:textId="77777777" w:rsidR="00A55703" w:rsidRPr="00A55703" w:rsidRDefault="00A55703">
            <w:pPr>
              <w:spacing w:line="259" w:lineRule="auto"/>
              <w:ind w:left="60"/>
              <w:rPr>
                <w:rFonts w:ascii="Courier New" w:hAnsi="Courier New" w:cs="Courier New"/>
                <w:bCs/>
              </w:rPr>
            </w:pPr>
            <w:r w:rsidRPr="00A55703">
              <w:rPr>
                <w:rFonts w:ascii="Courier New" w:eastAsia="Arial" w:hAnsi="Courier New" w:cs="Courier New"/>
                <w:bCs/>
              </w:rPr>
              <w:t>SA</w:t>
            </w:r>
          </w:p>
        </w:tc>
      </w:tr>
      <w:tr w:rsidR="00A55703" w:rsidRPr="00A55703" w14:paraId="3A5DD113" w14:textId="77777777">
        <w:trPr>
          <w:trHeight w:val="300"/>
        </w:trPr>
        <w:tc>
          <w:tcPr>
            <w:tcW w:w="7358" w:type="dxa"/>
            <w:tcBorders>
              <w:top w:val="single" w:sz="4" w:space="0" w:color="000000"/>
              <w:left w:val="nil"/>
              <w:bottom w:val="single" w:sz="4" w:space="0" w:color="000000"/>
              <w:right w:val="single" w:sz="4" w:space="0" w:color="000000"/>
            </w:tcBorders>
          </w:tcPr>
          <w:p w14:paraId="2A50F296" w14:textId="77777777" w:rsidR="00A55703" w:rsidRPr="00A55703" w:rsidRDefault="00A55703">
            <w:pPr>
              <w:spacing w:line="259" w:lineRule="auto"/>
              <w:rPr>
                <w:rFonts w:ascii="Courier New" w:hAnsi="Courier New" w:cs="Courier New"/>
                <w:bCs/>
              </w:rPr>
            </w:pPr>
            <w:r w:rsidRPr="00A55703">
              <w:rPr>
                <w:rFonts w:ascii="Courier New" w:eastAsia="Arial" w:hAnsi="Courier New" w:cs="Courier New"/>
                <w:bCs/>
              </w:rPr>
              <w:t>BRAC-related discretionary actions</w:t>
            </w:r>
          </w:p>
        </w:tc>
        <w:tc>
          <w:tcPr>
            <w:tcW w:w="2402" w:type="dxa"/>
            <w:tcBorders>
              <w:top w:val="single" w:sz="4" w:space="0" w:color="000000"/>
              <w:left w:val="single" w:sz="4" w:space="0" w:color="000000"/>
              <w:bottom w:val="single" w:sz="4" w:space="0" w:color="000000"/>
              <w:right w:val="nil"/>
            </w:tcBorders>
          </w:tcPr>
          <w:p w14:paraId="7E771B43" w14:textId="77777777" w:rsidR="00A55703" w:rsidRPr="00A55703" w:rsidRDefault="00A55703">
            <w:pPr>
              <w:spacing w:line="259" w:lineRule="auto"/>
              <w:ind w:left="60"/>
              <w:rPr>
                <w:rFonts w:ascii="Courier New" w:hAnsi="Courier New" w:cs="Courier New"/>
                <w:bCs/>
              </w:rPr>
            </w:pPr>
            <w:r w:rsidRPr="00A55703">
              <w:rPr>
                <w:rFonts w:ascii="Courier New" w:eastAsia="Arial" w:hAnsi="Courier New" w:cs="Courier New"/>
                <w:bCs/>
              </w:rPr>
              <w:t>ASA (I&amp;E)</w:t>
            </w:r>
          </w:p>
        </w:tc>
      </w:tr>
      <w:tr w:rsidR="00A55703" w:rsidRPr="00A55703" w14:paraId="05658030" w14:textId="77777777">
        <w:trPr>
          <w:trHeight w:val="300"/>
        </w:trPr>
        <w:tc>
          <w:tcPr>
            <w:tcW w:w="7358" w:type="dxa"/>
            <w:tcBorders>
              <w:top w:val="single" w:sz="4" w:space="0" w:color="000000"/>
              <w:left w:val="nil"/>
              <w:bottom w:val="single" w:sz="4" w:space="0" w:color="000000"/>
              <w:right w:val="single" w:sz="4" w:space="0" w:color="000000"/>
            </w:tcBorders>
          </w:tcPr>
          <w:p w14:paraId="3C2AA9EF" w14:textId="77777777" w:rsidR="00A55703" w:rsidRPr="00A55703" w:rsidRDefault="00A55703">
            <w:pPr>
              <w:spacing w:line="259" w:lineRule="auto"/>
              <w:rPr>
                <w:rFonts w:ascii="Courier New" w:hAnsi="Courier New" w:cs="Courier New"/>
                <w:bCs/>
              </w:rPr>
            </w:pPr>
            <w:r w:rsidRPr="00A55703">
              <w:rPr>
                <w:rFonts w:ascii="Courier New" w:eastAsia="Arial" w:hAnsi="Courier New" w:cs="Courier New"/>
                <w:bCs/>
              </w:rPr>
              <w:t>Stationing packages stationing of the remainder of the force</w:t>
            </w:r>
          </w:p>
        </w:tc>
        <w:tc>
          <w:tcPr>
            <w:tcW w:w="2402" w:type="dxa"/>
            <w:tcBorders>
              <w:top w:val="single" w:sz="4" w:space="0" w:color="000000"/>
              <w:left w:val="single" w:sz="4" w:space="0" w:color="000000"/>
              <w:bottom w:val="single" w:sz="4" w:space="0" w:color="000000"/>
              <w:right w:val="nil"/>
            </w:tcBorders>
          </w:tcPr>
          <w:p w14:paraId="4BC5FC1B" w14:textId="77777777" w:rsidR="00A55703" w:rsidRPr="00A55703" w:rsidRDefault="00A55703">
            <w:pPr>
              <w:spacing w:line="259" w:lineRule="auto"/>
              <w:ind w:left="60"/>
              <w:rPr>
                <w:rFonts w:ascii="Courier New" w:hAnsi="Courier New" w:cs="Courier New"/>
                <w:bCs/>
              </w:rPr>
            </w:pPr>
            <w:r w:rsidRPr="00A55703">
              <w:rPr>
                <w:rFonts w:ascii="Courier New" w:eastAsia="Arial" w:hAnsi="Courier New" w:cs="Courier New"/>
                <w:bCs/>
              </w:rPr>
              <w:t>DCS, G–3/5/7</w:t>
            </w:r>
          </w:p>
        </w:tc>
      </w:tr>
      <w:tr w:rsidR="00A55703" w:rsidRPr="00A55703" w14:paraId="2598EB2E" w14:textId="77777777">
        <w:trPr>
          <w:trHeight w:val="300"/>
        </w:trPr>
        <w:tc>
          <w:tcPr>
            <w:tcW w:w="7358" w:type="dxa"/>
            <w:tcBorders>
              <w:top w:val="single" w:sz="4" w:space="0" w:color="000000"/>
              <w:left w:val="nil"/>
              <w:bottom w:val="single" w:sz="4" w:space="0" w:color="000000"/>
              <w:right w:val="single" w:sz="4" w:space="0" w:color="000000"/>
            </w:tcBorders>
          </w:tcPr>
          <w:p w14:paraId="21F365E4" w14:textId="77777777" w:rsidR="00A55703" w:rsidRPr="00A55703" w:rsidRDefault="00A55703">
            <w:pPr>
              <w:spacing w:line="259" w:lineRule="auto"/>
              <w:rPr>
                <w:rFonts w:ascii="Courier New" w:hAnsi="Courier New" w:cs="Courier New"/>
                <w:bCs/>
              </w:rPr>
            </w:pPr>
            <w:r w:rsidRPr="00A55703">
              <w:rPr>
                <w:rFonts w:ascii="Courier New" w:eastAsia="Arial" w:hAnsi="Courier New" w:cs="Courier New"/>
                <w:bCs/>
              </w:rPr>
              <w:t>Stationing of the USAR</w:t>
            </w:r>
          </w:p>
        </w:tc>
        <w:tc>
          <w:tcPr>
            <w:tcW w:w="2402" w:type="dxa"/>
            <w:tcBorders>
              <w:top w:val="single" w:sz="4" w:space="0" w:color="000000"/>
              <w:left w:val="single" w:sz="4" w:space="0" w:color="000000"/>
              <w:bottom w:val="single" w:sz="4" w:space="0" w:color="000000"/>
              <w:right w:val="nil"/>
            </w:tcBorders>
          </w:tcPr>
          <w:p w14:paraId="11989500" w14:textId="77777777" w:rsidR="00A55703" w:rsidRPr="00A55703" w:rsidRDefault="00A55703">
            <w:pPr>
              <w:spacing w:line="259" w:lineRule="auto"/>
              <w:ind w:left="60"/>
              <w:rPr>
                <w:rFonts w:ascii="Courier New" w:hAnsi="Courier New" w:cs="Courier New"/>
                <w:bCs/>
              </w:rPr>
            </w:pPr>
            <w:r w:rsidRPr="00A55703">
              <w:rPr>
                <w:rFonts w:ascii="Courier New" w:eastAsia="Arial" w:hAnsi="Courier New" w:cs="Courier New"/>
                <w:bCs/>
              </w:rPr>
              <w:t>CAR/CG, USARC</w:t>
            </w:r>
          </w:p>
        </w:tc>
      </w:tr>
      <w:tr w:rsidR="00A55703" w:rsidRPr="00A55703" w14:paraId="38099F6C" w14:textId="77777777">
        <w:trPr>
          <w:trHeight w:val="300"/>
        </w:trPr>
        <w:tc>
          <w:tcPr>
            <w:tcW w:w="7358" w:type="dxa"/>
            <w:tcBorders>
              <w:top w:val="single" w:sz="4" w:space="0" w:color="000000"/>
              <w:left w:val="nil"/>
              <w:bottom w:val="single" w:sz="4" w:space="0" w:color="000000"/>
              <w:right w:val="single" w:sz="4" w:space="0" w:color="000000"/>
            </w:tcBorders>
          </w:tcPr>
          <w:p w14:paraId="768316CE" w14:textId="77777777" w:rsidR="00A55703" w:rsidRPr="00A55703" w:rsidRDefault="00A55703">
            <w:pPr>
              <w:spacing w:line="259" w:lineRule="auto"/>
              <w:rPr>
                <w:rFonts w:ascii="Courier New" w:hAnsi="Courier New" w:cs="Courier New"/>
                <w:bCs/>
              </w:rPr>
            </w:pPr>
            <w:r w:rsidRPr="00A55703">
              <w:rPr>
                <w:rFonts w:ascii="Courier New" w:eastAsia="Arial" w:hAnsi="Courier New" w:cs="Courier New"/>
                <w:bCs/>
              </w:rPr>
              <w:t>Stationing of the ARNG</w:t>
            </w:r>
          </w:p>
        </w:tc>
        <w:tc>
          <w:tcPr>
            <w:tcW w:w="2402" w:type="dxa"/>
            <w:tcBorders>
              <w:top w:val="single" w:sz="4" w:space="0" w:color="000000"/>
              <w:left w:val="single" w:sz="4" w:space="0" w:color="000000"/>
              <w:bottom w:val="single" w:sz="4" w:space="0" w:color="000000"/>
              <w:right w:val="nil"/>
            </w:tcBorders>
          </w:tcPr>
          <w:p w14:paraId="1E0EC789" w14:textId="77777777" w:rsidR="00A55703" w:rsidRPr="00A55703" w:rsidRDefault="00A55703">
            <w:pPr>
              <w:spacing w:line="259" w:lineRule="auto"/>
              <w:ind w:left="60"/>
              <w:rPr>
                <w:rFonts w:ascii="Courier New" w:hAnsi="Courier New" w:cs="Courier New"/>
                <w:bCs/>
              </w:rPr>
            </w:pPr>
            <w:r w:rsidRPr="00A55703">
              <w:rPr>
                <w:rFonts w:ascii="Courier New" w:eastAsia="Arial" w:hAnsi="Courier New" w:cs="Courier New"/>
                <w:bCs/>
              </w:rPr>
              <w:t>CNGB</w:t>
            </w:r>
          </w:p>
        </w:tc>
      </w:tr>
      <w:tr w:rsidR="00A55703" w:rsidRPr="00A55703" w14:paraId="4D5456F6" w14:textId="77777777">
        <w:trPr>
          <w:trHeight w:val="300"/>
        </w:trPr>
        <w:tc>
          <w:tcPr>
            <w:tcW w:w="7358" w:type="dxa"/>
            <w:tcBorders>
              <w:top w:val="single" w:sz="4" w:space="0" w:color="000000"/>
              <w:left w:val="nil"/>
              <w:bottom w:val="single" w:sz="4" w:space="0" w:color="000000"/>
              <w:right w:val="single" w:sz="4" w:space="0" w:color="000000"/>
            </w:tcBorders>
          </w:tcPr>
          <w:p w14:paraId="6435C51A" w14:textId="77777777" w:rsidR="00A55703" w:rsidRPr="00A55703" w:rsidRDefault="00A55703">
            <w:pPr>
              <w:spacing w:line="259" w:lineRule="auto"/>
              <w:rPr>
                <w:rFonts w:ascii="Courier New" w:hAnsi="Courier New" w:cs="Courier New"/>
                <w:bCs/>
              </w:rPr>
            </w:pPr>
            <w:r w:rsidRPr="00A55703">
              <w:rPr>
                <w:rFonts w:ascii="Courier New" w:eastAsia="Arial" w:hAnsi="Courier New" w:cs="Courier New"/>
                <w:bCs/>
              </w:rPr>
              <w:t>Stationing of other Service/defense units on Army installations</w:t>
            </w:r>
          </w:p>
        </w:tc>
        <w:tc>
          <w:tcPr>
            <w:tcW w:w="2402" w:type="dxa"/>
            <w:tcBorders>
              <w:top w:val="single" w:sz="4" w:space="0" w:color="000000"/>
              <w:left w:val="single" w:sz="4" w:space="0" w:color="000000"/>
              <w:bottom w:val="single" w:sz="4" w:space="0" w:color="000000"/>
              <w:right w:val="nil"/>
            </w:tcBorders>
          </w:tcPr>
          <w:p w14:paraId="7DD77299" w14:textId="77777777" w:rsidR="00A55703" w:rsidRPr="00A55703" w:rsidRDefault="00A55703">
            <w:pPr>
              <w:spacing w:line="259" w:lineRule="auto"/>
              <w:ind w:left="60"/>
              <w:rPr>
                <w:rFonts w:ascii="Courier New" w:hAnsi="Courier New" w:cs="Courier New"/>
                <w:bCs/>
              </w:rPr>
            </w:pPr>
            <w:r w:rsidRPr="00A55703">
              <w:rPr>
                <w:rFonts w:ascii="Courier New" w:eastAsia="Arial" w:hAnsi="Courier New" w:cs="Courier New"/>
                <w:bCs/>
              </w:rPr>
              <w:t>DCS, G–3/5/7</w:t>
            </w:r>
          </w:p>
        </w:tc>
      </w:tr>
      <w:tr w:rsidR="00A55703" w:rsidRPr="00A55703" w14:paraId="5FCB884B" w14:textId="77777777">
        <w:trPr>
          <w:trHeight w:val="480"/>
        </w:trPr>
        <w:tc>
          <w:tcPr>
            <w:tcW w:w="7358" w:type="dxa"/>
            <w:tcBorders>
              <w:top w:val="single" w:sz="4" w:space="0" w:color="000000"/>
              <w:left w:val="nil"/>
              <w:bottom w:val="single" w:sz="12" w:space="0" w:color="000000"/>
              <w:right w:val="single" w:sz="4" w:space="0" w:color="000000"/>
            </w:tcBorders>
          </w:tcPr>
          <w:p w14:paraId="3798ED1D" w14:textId="77777777" w:rsidR="00A55703" w:rsidRPr="00A55703" w:rsidRDefault="00A55703">
            <w:pPr>
              <w:spacing w:line="259" w:lineRule="auto"/>
              <w:rPr>
                <w:rFonts w:ascii="Courier New" w:hAnsi="Courier New" w:cs="Courier New"/>
                <w:bCs/>
              </w:rPr>
            </w:pPr>
            <w:r w:rsidRPr="00A55703">
              <w:rPr>
                <w:rFonts w:ascii="Courier New" w:eastAsia="Arial" w:hAnsi="Courier New" w:cs="Courier New"/>
                <w:bCs/>
              </w:rPr>
              <w:lastRenderedPageBreak/>
              <w:t>Waiver for the stationing of individuals or units into or within the Military District of Washington with a cost of $500,000 or greater</w:t>
            </w:r>
          </w:p>
        </w:tc>
        <w:tc>
          <w:tcPr>
            <w:tcW w:w="2402" w:type="dxa"/>
            <w:tcBorders>
              <w:top w:val="single" w:sz="4" w:space="0" w:color="000000"/>
              <w:left w:val="single" w:sz="4" w:space="0" w:color="000000"/>
              <w:bottom w:val="single" w:sz="12" w:space="0" w:color="000000"/>
              <w:right w:val="nil"/>
            </w:tcBorders>
          </w:tcPr>
          <w:p w14:paraId="00CD51E6" w14:textId="77777777" w:rsidR="00A55703" w:rsidRPr="00A55703" w:rsidRDefault="00A55703">
            <w:pPr>
              <w:spacing w:line="259" w:lineRule="auto"/>
              <w:ind w:left="60"/>
              <w:rPr>
                <w:rFonts w:ascii="Courier New" w:hAnsi="Courier New" w:cs="Courier New"/>
                <w:bCs/>
              </w:rPr>
            </w:pPr>
            <w:r w:rsidRPr="00A55703">
              <w:rPr>
                <w:rFonts w:ascii="Courier New" w:eastAsia="Arial" w:hAnsi="Courier New" w:cs="Courier New"/>
                <w:bCs/>
              </w:rPr>
              <w:t>OSD</w:t>
            </w:r>
          </w:p>
        </w:tc>
      </w:tr>
    </w:tbl>
    <w:p w14:paraId="1E3897BD" w14:textId="77777777" w:rsidR="00A55703" w:rsidRPr="00A55703" w:rsidRDefault="00A55703">
      <w:pPr>
        <w:spacing w:after="65"/>
        <w:rPr>
          <w:rFonts w:ascii="Courier New" w:hAnsi="Courier New" w:cs="Courier New"/>
          <w:bCs/>
          <w:sz w:val="24"/>
          <w:szCs w:val="24"/>
        </w:rPr>
      </w:pPr>
      <w:r w:rsidRPr="00A55703">
        <w:rPr>
          <w:rFonts w:ascii="Courier New" w:eastAsia="Calibri" w:hAnsi="Courier New" w:cs="Courier New"/>
          <w:bCs/>
          <w:noProof/>
          <w:sz w:val="24"/>
          <w:szCs w:val="24"/>
        </w:rPr>
        <mc:AlternateContent>
          <mc:Choice Requires="wpg">
            <w:drawing>
              <wp:inline distT="0" distB="0" distL="0" distR="0" wp14:anchorId="4ECDE307" wp14:editId="4B8B5943">
                <wp:extent cx="6197600" cy="19050"/>
                <wp:effectExtent l="0" t="0" r="0" b="0"/>
                <wp:docPr id="28868" name="Group 28868"/>
                <wp:cNvGraphicFramePr/>
                <a:graphic xmlns:a="http://schemas.openxmlformats.org/drawingml/2006/main">
                  <a:graphicData uri="http://schemas.microsoft.com/office/word/2010/wordprocessingGroup">
                    <wpg:wgp>
                      <wpg:cNvGrpSpPr/>
                      <wpg:grpSpPr>
                        <a:xfrm>
                          <a:off x="0" y="0"/>
                          <a:ext cx="6197600" cy="19050"/>
                          <a:chOff x="0" y="0"/>
                          <a:chExt cx="6197600" cy="19050"/>
                        </a:xfrm>
                      </wpg:grpSpPr>
                      <wps:wsp>
                        <wps:cNvPr id="1419" name="Shape 1419"/>
                        <wps:cNvSpPr/>
                        <wps:spPr>
                          <a:xfrm>
                            <a:off x="0" y="0"/>
                            <a:ext cx="6197600" cy="0"/>
                          </a:xfrm>
                          <a:custGeom>
                            <a:avLst/>
                            <a:gdLst/>
                            <a:ahLst/>
                            <a:cxnLst/>
                            <a:rect l="0" t="0" r="0" b="0"/>
                            <a:pathLst>
                              <a:path w="6197600">
                                <a:moveTo>
                                  <a:pt x="0" y="0"/>
                                </a:moveTo>
                                <a:lnTo>
                                  <a:pt x="6197600"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D0F96D9" id="Group 28868" o:spid="_x0000_s1026" style="width:488pt;height:1.5pt;mso-position-horizontal-relative:char;mso-position-vertical-relative:line" coordsize="6197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">
                <v:shape id="Shape 1419" o:spid="_x0000_s1027" style="position:absolute;width:61976;height:0;visibility:visible;mso-wrap-style:square;v-text-anchor:top" coordsize="6197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" path="m,l6197600,e" filled="f" strokeweight="1.5pt">
                  <v:stroke miterlimit="83231f" joinstyle="miter"/>
                  <v:path arrowok="t" textboxrect="0,0,6197600,0"/>
                </v:shape>
                <w10:anchorlock/>
              </v:group>
            </w:pict>
          </mc:Fallback>
        </mc:AlternateContent>
      </w:r>
    </w:p>
    <w:p w14:paraId="7C220194" w14:textId="77777777" w:rsidR="00A55703" w:rsidRPr="00A55703" w:rsidRDefault="00A55703">
      <w:pPr>
        <w:ind w:left="-5"/>
        <w:rPr>
          <w:rFonts w:ascii="Courier New" w:hAnsi="Courier New" w:cs="Courier New"/>
          <w:bCs/>
          <w:sz w:val="24"/>
          <w:szCs w:val="24"/>
        </w:rPr>
      </w:pPr>
      <w:r w:rsidRPr="00A55703">
        <w:rPr>
          <w:rFonts w:ascii="Courier New" w:eastAsia="Arial" w:hAnsi="Courier New" w:cs="Courier New"/>
          <w:bCs/>
          <w:sz w:val="24"/>
          <w:szCs w:val="24"/>
        </w:rPr>
        <w:t>Table 3–2</w:t>
      </w:r>
    </w:p>
    <w:p w14:paraId="3FA37564" w14:textId="77777777" w:rsidR="00A55703" w:rsidRPr="00A55703" w:rsidRDefault="00A55703">
      <w:pPr>
        <w:ind w:left="-5"/>
        <w:rPr>
          <w:rFonts w:ascii="Courier New" w:hAnsi="Courier New" w:cs="Courier New"/>
          <w:bCs/>
          <w:sz w:val="24"/>
          <w:szCs w:val="24"/>
        </w:rPr>
      </w:pPr>
      <w:r w:rsidRPr="00A55703">
        <w:rPr>
          <w:rFonts w:ascii="Courier New" w:eastAsia="Arial" w:hAnsi="Courier New" w:cs="Courier New"/>
          <w:bCs/>
          <w:sz w:val="24"/>
          <w:szCs w:val="24"/>
        </w:rPr>
        <w:t>Documentation requirements for stationing actions</w:t>
      </w:r>
    </w:p>
    <w:p w14:paraId="7CDB4315" w14:textId="77777777" w:rsidR="00A55703" w:rsidRPr="00A55703" w:rsidRDefault="00A55703">
      <w:pPr>
        <w:spacing w:after="65"/>
        <w:rPr>
          <w:rFonts w:ascii="Courier New" w:hAnsi="Courier New" w:cs="Courier New"/>
          <w:bCs/>
          <w:sz w:val="24"/>
          <w:szCs w:val="24"/>
        </w:rPr>
      </w:pPr>
      <w:r w:rsidRPr="00A55703">
        <w:rPr>
          <w:rFonts w:ascii="Courier New" w:eastAsia="Calibri" w:hAnsi="Courier New" w:cs="Courier New"/>
          <w:bCs/>
          <w:noProof/>
          <w:sz w:val="24"/>
          <w:szCs w:val="24"/>
        </w:rPr>
        <mc:AlternateContent>
          <mc:Choice Requires="wpg">
            <w:drawing>
              <wp:inline distT="0" distB="0" distL="0" distR="0" wp14:anchorId="3BEC3163" wp14:editId="6F2F78D5">
                <wp:extent cx="6197600" cy="6350"/>
                <wp:effectExtent l="0" t="0" r="0" b="0"/>
                <wp:docPr id="28869" name="Group 28869"/>
                <wp:cNvGraphicFramePr/>
                <a:graphic xmlns:a="http://schemas.openxmlformats.org/drawingml/2006/main">
                  <a:graphicData uri="http://schemas.microsoft.com/office/word/2010/wordprocessingGroup">
                    <wpg:wgp>
                      <wpg:cNvGrpSpPr/>
                      <wpg:grpSpPr>
                        <a:xfrm>
                          <a:off x="0" y="0"/>
                          <a:ext cx="6197600" cy="6350"/>
                          <a:chOff x="0" y="0"/>
                          <a:chExt cx="6197600" cy="6350"/>
                        </a:xfrm>
                      </wpg:grpSpPr>
                      <wps:wsp>
                        <wps:cNvPr id="1422" name="Shape 1422"/>
                        <wps:cNvSpPr/>
                        <wps:spPr>
                          <a:xfrm>
                            <a:off x="0" y="0"/>
                            <a:ext cx="6197600" cy="0"/>
                          </a:xfrm>
                          <a:custGeom>
                            <a:avLst/>
                            <a:gdLst/>
                            <a:ahLst/>
                            <a:cxnLst/>
                            <a:rect l="0" t="0" r="0" b="0"/>
                            <a:pathLst>
                              <a:path w="6197600">
                                <a:moveTo>
                                  <a:pt x="0" y="0"/>
                                </a:moveTo>
                                <a:lnTo>
                                  <a:pt x="61976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E3CDD22" id="Group 28869" o:spid="_x0000_s1026" style="width:488pt;height:.5pt;mso-position-horizontal-relative:char;mso-position-vertical-relative:line" coordsize="6197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">
                <v:shape id="Shape 1422" o:spid="_x0000_s1027" style="position:absolute;width:61976;height:0;visibility:visible;mso-wrap-style:square;v-text-anchor:top" coordsize="6197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" path="m,l6197600,e" filled="f" strokeweight=".5pt">
                  <v:stroke miterlimit="83231f" joinstyle="miter"/>
                  <v:path arrowok="t" textboxrect="0,0,6197600,0"/>
                </v:shape>
                <w10:anchorlock/>
              </v:group>
            </w:pict>
          </mc:Fallback>
        </mc:AlternateContent>
      </w:r>
    </w:p>
    <w:p w14:paraId="02A980F5" w14:textId="77777777" w:rsidR="00A55703" w:rsidRPr="00A55703" w:rsidRDefault="00A55703">
      <w:pPr>
        <w:spacing w:after="0"/>
        <w:ind w:left="-5"/>
        <w:rPr>
          <w:rFonts w:ascii="Courier New" w:hAnsi="Courier New" w:cs="Courier New"/>
          <w:bCs/>
          <w:sz w:val="24"/>
          <w:szCs w:val="24"/>
        </w:rPr>
      </w:pPr>
      <w:r w:rsidRPr="00A55703">
        <w:rPr>
          <w:rFonts w:ascii="Courier New" w:eastAsia="Arial" w:hAnsi="Courier New" w:cs="Courier New"/>
          <w:bCs/>
          <w:sz w:val="24"/>
          <w:szCs w:val="24"/>
        </w:rPr>
        <w:t>Stationing Summary</w:t>
      </w:r>
    </w:p>
    <w:p w14:paraId="3BC4E217" w14:textId="77777777" w:rsidR="00A55703" w:rsidRPr="00A55703" w:rsidRDefault="00A55703">
      <w:pPr>
        <w:spacing w:after="105"/>
        <w:rPr>
          <w:rFonts w:ascii="Courier New" w:hAnsi="Courier New" w:cs="Courier New"/>
          <w:bCs/>
          <w:sz w:val="24"/>
          <w:szCs w:val="24"/>
        </w:rPr>
      </w:pPr>
      <w:r w:rsidRPr="00A55703">
        <w:rPr>
          <w:rFonts w:ascii="Courier New" w:eastAsia="Calibri" w:hAnsi="Courier New" w:cs="Courier New"/>
          <w:bCs/>
          <w:noProof/>
          <w:sz w:val="24"/>
          <w:szCs w:val="24"/>
        </w:rPr>
        <mc:AlternateContent>
          <mc:Choice Requires="wpg">
            <w:drawing>
              <wp:inline distT="0" distB="0" distL="0" distR="0" wp14:anchorId="0B3B635E" wp14:editId="005FB47D">
                <wp:extent cx="6197600" cy="6350"/>
                <wp:effectExtent l="0" t="0" r="0" b="0"/>
                <wp:docPr id="28870" name="Group 28870"/>
                <wp:cNvGraphicFramePr/>
                <a:graphic xmlns:a="http://schemas.openxmlformats.org/drawingml/2006/main">
                  <a:graphicData uri="http://schemas.microsoft.com/office/word/2010/wordprocessingGroup">
                    <wpg:wgp>
                      <wpg:cNvGrpSpPr/>
                      <wpg:grpSpPr>
                        <a:xfrm>
                          <a:off x="0" y="0"/>
                          <a:ext cx="6197600" cy="6350"/>
                          <a:chOff x="0" y="0"/>
                          <a:chExt cx="6197600" cy="6350"/>
                        </a:xfrm>
                      </wpg:grpSpPr>
                      <wps:wsp>
                        <wps:cNvPr id="1424" name="Shape 1424"/>
                        <wps:cNvSpPr/>
                        <wps:spPr>
                          <a:xfrm>
                            <a:off x="0" y="0"/>
                            <a:ext cx="6197600" cy="0"/>
                          </a:xfrm>
                          <a:custGeom>
                            <a:avLst/>
                            <a:gdLst/>
                            <a:ahLst/>
                            <a:cxnLst/>
                            <a:rect l="0" t="0" r="0" b="0"/>
                            <a:pathLst>
                              <a:path w="6197600">
                                <a:moveTo>
                                  <a:pt x="0" y="0"/>
                                </a:moveTo>
                                <a:lnTo>
                                  <a:pt x="61976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A34D6EB" id="Group 28870" o:spid="_x0000_s1026" style="width:488pt;height:.5pt;mso-position-horizontal-relative:char;mso-position-vertical-relative:line" coordsize="6197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">
                <v:shape id="Shape 1424" o:spid="_x0000_s1027" style="position:absolute;width:61976;height:0;visibility:visible;mso-wrap-style:square;v-text-anchor:top" coordsize="6197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" path="m,l6197600,e" filled="f" strokeweight=".5pt">
                  <v:stroke miterlimit="83231f" joinstyle="miter"/>
                  <v:path arrowok="t" textboxrect="0,0,6197600,0"/>
                </v:shape>
                <w10:anchorlock/>
              </v:group>
            </w:pict>
          </mc:Fallback>
        </mc:AlternateContent>
      </w:r>
    </w:p>
    <w:p w14:paraId="0B2250D9" w14:textId="77777777" w:rsidR="00A55703" w:rsidRPr="00A55703" w:rsidRDefault="00A55703">
      <w:pPr>
        <w:spacing w:after="0"/>
        <w:ind w:left="-5"/>
        <w:rPr>
          <w:rFonts w:ascii="Courier New" w:hAnsi="Courier New" w:cs="Courier New"/>
          <w:bCs/>
          <w:sz w:val="24"/>
          <w:szCs w:val="24"/>
        </w:rPr>
      </w:pPr>
      <w:r w:rsidRPr="00A55703">
        <w:rPr>
          <w:rFonts w:ascii="Courier New" w:eastAsia="Arial" w:hAnsi="Courier New" w:cs="Courier New"/>
          <w:bCs/>
          <w:sz w:val="24"/>
          <w:szCs w:val="24"/>
        </w:rPr>
        <w:t>Manpower Migration Diagram</w:t>
      </w:r>
    </w:p>
    <w:p w14:paraId="3E8439B2" w14:textId="77777777" w:rsidR="00A55703" w:rsidRPr="00A55703" w:rsidRDefault="00A55703">
      <w:pPr>
        <w:spacing w:after="105"/>
        <w:rPr>
          <w:rFonts w:ascii="Courier New" w:hAnsi="Courier New" w:cs="Courier New"/>
          <w:bCs/>
          <w:sz w:val="24"/>
          <w:szCs w:val="24"/>
        </w:rPr>
      </w:pPr>
      <w:r w:rsidRPr="00A55703">
        <w:rPr>
          <w:rFonts w:ascii="Courier New" w:eastAsia="Calibri" w:hAnsi="Courier New" w:cs="Courier New"/>
          <w:bCs/>
          <w:noProof/>
          <w:sz w:val="24"/>
          <w:szCs w:val="24"/>
        </w:rPr>
        <mc:AlternateContent>
          <mc:Choice Requires="wpg">
            <w:drawing>
              <wp:inline distT="0" distB="0" distL="0" distR="0" wp14:anchorId="729BE0BF" wp14:editId="6109E836">
                <wp:extent cx="6197600" cy="6350"/>
                <wp:effectExtent l="0" t="0" r="0" b="0"/>
                <wp:docPr id="28871" name="Group 28871"/>
                <wp:cNvGraphicFramePr/>
                <a:graphic xmlns:a="http://schemas.openxmlformats.org/drawingml/2006/main">
                  <a:graphicData uri="http://schemas.microsoft.com/office/word/2010/wordprocessingGroup">
                    <wpg:wgp>
                      <wpg:cNvGrpSpPr/>
                      <wpg:grpSpPr>
                        <a:xfrm>
                          <a:off x="0" y="0"/>
                          <a:ext cx="6197600" cy="6350"/>
                          <a:chOff x="0" y="0"/>
                          <a:chExt cx="6197600" cy="6350"/>
                        </a:xfrm>
                      </wpg:grpSpPr>
                      <wps:wsp>
                        <wps:cNvPr id="1426" name="Shape 1426"/>
                        <wps:cNvSpPr/>
                        <wps:spPr>
                          <a:xfrm>
                            <a:off x="0" y="0"/>
                            <a:ext cx="6197600" cy="0"/>
                          </a:xfrm>
                          <a:custGeom>
                            <a:avLst/>
                            <a:gdLst/>
                            <a:ahLst/>
                            <a:cxnLst/>
                            <a:rect l="0" t="0" r="0" b="0"/>
                            <a:pathLst>
                              <a:path w="6197600">
                                <a:moveTo>
                                  <a:pt x="0" y="0"/>
                                </a:moveTo>
                                <a:lnTo>
                                  <a:pt x="61976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463DF9A" id="Group 28871" o:spid="_x0000_s1026" style="width:488pt;height:.5pt;mso-position-horizontal-relative:char;mso-position-vertical-relative:line" coordsize="6197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">
                <v:shape id="Shape 1426" o:spid="_x0000_s1027" style="position:absolute;width:61976;height:0;visibility:visible;mso-wrap-style:square;v-text-anchor:top" coordsize="6197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" path="m,l6197600,e" filled="f" strokeweight=".5pt">
                  <v:stroke miterlimit="83231f" joinstyle="miter"/>
                  <v:path arrowok="t" textboxrect="0,0,6197600,0"/>
                </v:shape>
                <w10:anchorlock/>
              </v:group>
            </w:pict>
          </mc:Fallback>
        </mc:AlternateContent>
      </w:r>
    </w:p>
    <w:p w14:paraId="71A64996" w14:textId="77777777" w:rsidR="00A55703" w:rsidRPr="00A55703" w:rsidRDefault="00A55703">
      <w:pPr>
        <w:spacing w:after="0"/>
        <w:ind w:left="-5" w:right="6424"/>
        <w:rPr>
          <w:rFonts w:ascii="Courier New" w:hAnsi="Courier New" w:cs="Courier New"/>
          <w:bCs/>
          <w:sz w:val="24"/>
          <w:szCs w:val="24"/>
        </w:rPr>
      </w:pPr>
      <w:r w:rsidRPr="00A55703">
        <w:rPr>
          <w:rFonts w:ascii="Courier New" w:eastAsia="Arial" w:hAnsi="Courier New" w:cs="Courier New"/>
          <w:bCs/>
          <w:sz w:val="24"/>
          <w:szCs w:val="24"/>
        </w:rPr>
        <w:t>Civilian Employee Impacts (if appropriate) Cost and Savings Summary</w:t>
      </w:r>
    </w:p>
    <w:p w14:paraId="1361FD3A" w14:textId="77777777" w:rsidR="00A55703" w:rsidRPr="00A55703" w:rsidRDefault="00A55703">
      <w:pPr>
        <w:spacing w:after="105"/>
        <w:rPr>
          <w:rFonts w:ascii="Courier New" w:hAnsi="Courier New" w:cs="Courier New"/>
          <w:bCs/>
          <w:sz w:val="24"/>
          <w:szCs w:val="24"/>
        </w:rPr>
      </w:pPr>
      <w:r w:rsidRPr="00A55703">
        <w:rPr>
          <w:rFonts w:ascii="Courier New" w:eastAsia="Calibri" w:hAnsi="Courier New" w:cs="Courier New"/>
          <w:bCs/>
          <w:noProof/>
          <w:sz w:val="24"/>
          <w:szCs w:val="24"/>
        </w:rPr>
        <mc:AlternateContent>
          <mc:Choice Requires="wpg">
            <w:drawing>
              <wp:inline distT="0" distB="0" distL="0" distR="0" wp14:anchorId="541E4C56" wp14:editId="29636E96">
                <wp:extent cx="6197600" cy="6350"/>
                <wp:effectExtent l="0" t="0" r="0" b="0"/>
                <wp:docPr id="28872" name="Group 28872"/>
                <wp:cNvGraphicFramePr/>
                <a:graphic xmlns:a="http://schemas.openxmlformats.org/drawingml/2006/main">
                  <a:graphicData uri="http://schemas.microsoft.com/office/word/2010/wordprocessingGroup">
                    <wpg:wgp>
                      <wpg:cNvGrpSpPr/>
                      <wpg:grpSpPr>
                        <a:xfrm>
                          <a:off x="0" y="0"/>
                          <a:ext cx="6197600" cy="6350"/>
                          <a:chOff x="0" y="0"/>
                          <a:chExt cx="6197600" cy="6350"/>
                        </a:xfrm>
                      </wpg:grpSpPr>
                      <wps:wsp>
                        <wps:cNvPr id="1429" name="Shape 1429"/>
                        <wps:cNvSpPr/>
                        <wps:spPr>
                          <a:xfrm>
                            <a:off x="0" y="0"/>
                            <a:ext cx="6197600" cy="0"/>
                          </a:xfrm>
                          <a:custGeom>
                            <a:avLst/>
                            <a:gdLst/>
                            <a:ahLst/>
                            <a:cxnLst/>
                            <a:rect l="0" t="0" r="0" b="0"/>
                            <a:pathLst>
                              <a:path w="6197600">
                                <a:moveTo>
                                  <a:pt x="0" y="0"/>
                                </a:moveTo>
                                <a:lnTo>
                                  <a:pt x="61976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01D5B5A" id="Group 28872" o:spid="_x0000_s1026" style="width:488pt;height:.5pt;mso-position-horizontal-relative:char;mso-position-vertical-relative:line" coordsize="6197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">
                <v:shape id="Shape 1429" o:spid="_x0000_s1027" style="position:absolute;width:61976;height:0;visibility:visible;mso-wrap-style:square;v-text-anchor:top" coordsize="6197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" path="m,l6197600,e" filled="f" strokeweight=".5pt">
                  <v:stroke miterlimit="83231f" joinstyle="miter"/>
                  <v:path arrowok="t" textboxrect="0,0,6197600,0"/>
                </v:shape>
                <w10:anchorlock/>
              </v:group>
            </w:pict>
          </mc:Fallback>
        </mc:AlternateContent>
      </w:r>
    </w:p>
    <w:p w14:paraId="313C45C1" w14:textId="77777777" w:rsidR="00A55703" w:rsidRPr="00A55703" w:rsidRDefault="00A55703">
      <w:pPr>
        <w:spacing w:after="0"/>
        <w:ind w:left="-5"/>
        <w:rPr>
          <w:rFonts w:ascii="Courier New" w:hAnsi="Courier New" w:cs="Courier New"/>
          <w:bCs/>
          <w:sz w:val="24"/>
          <w:szCs w:val="24"/>
        </w:rPr>
      </w:pPr>
      <w:r w:rsidRPr="00A55703">
        <w:rPr>
          <w:rFonts w:ascii="Courier New" w:eastAsia="Arial" w:hAnsi="Courier New" w:cs="Courier New"/>
          <w:bCs/>
          <w:sz w:val="24"/>
          <w:szCs w:val="24"/>
        </w:rPr>
        <w:t>Facility Requirements Summary (if appropriate)</w:t>
      </w:r>
    </w:p>
    <w:p w14:paraId="704CD2FA" w14:textId="77777777" w:rsidR="00A55703" w:rsidRPr="00A55703" w:rsidRDefault="00A55703">
      <w:pPr>
        <w:spacing w:after="105"/>
        <w:rPr>
          <w:rFonts w:ascii="Courier New" w:hAnsi="Courier New" w:cs="Courier New"/>
          <w:bCs/>
          <w:sz w:val="24"/>
          <w:szCs w:val="24"/>
        </w:rPr>
      </w:pPr>
      <w:r w:rsidRPr="00A55703">
        <w:rPr>
          <w:rFonts w:ascii="Courier New" w:eastAsia="Calibri" w:hAnsi="Courier New" w:cs="Courier New"/>
          <w:bCs/>
          <w:noProof/>
          <w:sz w:val="24"/>
          <w:szCs w:val="24"/>
        </w:rPr>
        <mc:AlternateContent>
          <mc:Choice Requires="wpg">
            <w:drawing>
              <wp:inline distT="0" distB="0" distL="0" distR="0" wp14:anchorId="6696472F" wp14:editId="2E35B5FC">
                <wp:extent cx="6197600" cy="6350"/>
                <wp:effectExtent l="0" t="0" r="0" b="0"/>
                <wp:docPr id="28873" name="Group 28873"/>
                <wp:cNvGraphicFramePr/>
                <a:graphic xmlns:a="http://schemas.openxmlformats.org/drawingml/2006/main">
                  <a:graphicData uri="http://schemas.microsoft.com/office/word/2010/wordprocessingGroup">
                    <wpg:wgp>
                      <wpg:cNvGrpSpPr/>
                      <wpg:grpSpPr>
                        <a:xfrm>
                          <a:off x="0" y="0"/>
                          <a:ext cx="6197600" cy="6350"/>
                          <a:chOff x="0" y="0"/>
                          <a:chExt cx="6197600" cy="6350"/>
                        </a:xfrm>
                      </wpg:grpSpPr>
                      <wps:wsp>
                        <wps:cNvPr id="1431" name="Shape 1431"/>
                        <wps:cNvSpPr/>
                        <wps:spPr>
                          <a:xfrm>
                            <a:off x="0" y="0"/>
                            <a:ext cx="6197600" cy="0"/>
                          </a:xfrm>
                          <a:custGeom>
                            <a:avLst/>
                            <a:gdLst/>
                            <a:ahLst/>
                            <a:cxnLst/>
                            <a:rect l="0" t="0" r="0" b="0"/>
                            <a:pathLst>
                              <a:path w="6197600">
                                <a:moveTo>
                                  <a:pt x="0" y="0"/>
                                </a:moveTo>
                                <a:lnTo>
                                  <a:pt x="61976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0C3E279" id="Group 28873" o:spid="_x0000_s1026" style="width:488pt;height:.5pt;mso-position-horizontal-relative:char;mso-position-vertical-relative:line" coordsize="6197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">
                <v:shape id="Shape 1431" o:spid="_x0000_s1027" style="position:absolute;width:61976;height:0;visibility:visible;mso-wrap-style:square;v-text-anchor:top" coordsize="6197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" path="m,l6197600,e" filled="f" strokeweight=".5pt">
                  <v:stroke miterlimit="83231f" joinstyle="miter"/>
                  <v:path arrowok="t" textboxrect="0,0,6197600,0"/>
                </v:shape>
                <w10:anchorlock/>
              </v:group>
            </w:pict>
          </mc:Fallback>
        </mc:AlternateContent>
      </w:r>
    </w:p>
    <w:p w14:paraId="4E46C72B" w14:textId="77777777" w:rsidR="00A55703" w:rsidRPr="00A55703" w:rsidRDefault="00A55703">
      <w:pPr>
        <w:spacing w:after="0"/>
        <w:ind w:left="-5"/>
        <w:rPr>
          <w:rFonts w:ascii="Courier New" w:hAnsi="Courier New" w:cs="Courier New"/>
          <w:bCs/>
          <w:sz w:val="24"/>
          <w:szCs w:val="24"/>
        </w:rPr>
      </w:pPr>
      <w:r w:rsidRPr="00A55703">
        <w:rPr>
          <w:rFonts w:ascii="Courier New" w:eastAsia="Arial" w:hAnsi="Courier New" w:cs="Courier New"/>
          <w:bCs/>
          <w:sz w:val="24"/>
          <w:szCs w:val="24"/>
        </w:rPr>
        <w:t>Information for Members of Congress</w:t>
      </w:r>
    </w:p>
    <w:p w14:paraId="0C538A53" w14:textId="77777777" w:rsidR="00A55703" w:rsidRPr="00A55703" w:rsidRDefault="00A55703">
      <w:pPr>
        <w:spacing w:after="105"/>
        <w:rPr>
          <w:rFonts w:ascii="Courier New" w:hAnsi="Courier New" w:cs="Courier New"/>
          <w:bCs/>
          <w:sz w:val="24"/>
          <w:szCs w:val="24"/>
        </w:rPr>
      </w:pPr>
      <w:r w:rsidRPr="00A55703">
        <w:rPr>
          <w:rFonts w:ascii="Courier New" w:eastAsia="Calibri" w:hAnsi="Courier New" w:cs="Courier New"/>
          <w:bCs/>
          <w:noProof/>
          <w:sz w:val="24"/>
          <w:szCs w:val="24"/>
        </w:rPr>
        <mc:AlternateContent>
          <mc:Choice Requires="wpg">
            <w:drawing>
              <wp:inline distT="0" distB="0" distL="0" distR="0" wp14:anchorId="5D934B34" wp14:editId="76B8EEBE">
                <wp:extent cx="6197600" cy="6350"/>
                <wp:effectExtent l="0" t="0" r="0" b="0"/>
                <wp:docPr id="28874" name="Group 28874"/>
                <wp:cNvGraphicFramePr/>
                <a:graphic xmlns:a="http://schemas.openxmlformats.org/drawingml/2006/main">
                  <a:graphicData uri="http://schemas.microsoft.com/office/word/2010/wordprocessingGroup">
                    <wpg:wgp>
                      <wpg:cNvGrpSpPr/>
                      <wpg:grpSpPr>
                        <a:xfrm>
                          <a:off x="0" y="0"/>
                          <a:ext cx="6197600" cy="6350"/>
                          <a:chOff x="0" y="0"/>
                          <a:chExt cx="6197600" cy="6350"/>
                        </a:xfrm>
                      </wpg:grpSpPr>
                      <wps:wsp>
                        <wps:cNvPr id="1433" name="Shape 1433"/>
                        <wps:cNvSpPr/>
                        <wps:spPr>
                          <a:xfrm>
                            <a:off x="0" y="0"/>
                            <a:ext cx="6197600" cy="0"/>
                          </a:xfrm>
                          <a:custGeom>
                            <a:avLst/>
                            <a:gdLst/>
                            <a:ahLst/>
                            <a:cxnLst/>
                            <a:rect l="0" t="0" r="0" b="0"/>
                            <a:pathLst>
                              <a:path w="6197600">
                                <a:moveTo>
                                  <a:pt x="0" y="0"/>
                                </a:moveTo>
                                <a:lnTo>
                                  <a:pt x="61976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D64FACF" id="Group 28874" o:spid="_x0000_s1026" style="width:488pt;height:.5pt;mso-position-horizontal-relative:char;mso-position-vertical-relative:line" coordsize="6197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">
                <v:shape id="Shape 1433" o:spid="_x0000_s1027" style="position:absolute;width:61976;height:0;visibility:visible;mso-wrap-style:square;v-text-anchor:top" coordsize="6197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" path="m,l6197600,e" filled="f" strokeweight=".5pt">
                  <v:stroke miterlimit="83231f" joinstyle="miter"/>
                  <v:path arrowok="t" textboxrect="0,0,6197600,0"/>
                </v:shape>
                <w10:anchorlock/>
              </v:group>
            </w:pict>
          </mc:Fallback>
        </mc:AlternateContent>
      </w:r>
    </w:p>
    <w:p w14:paraId="7BEE537D" w14:textId="77777777" w:rsidR="00A55703" w:rsidRPr="00A55703" w:rsidRDefault="00A55703">
      <w:pPr>
        <w:spacing w:after="0"/>
        <w:ind w:left="-5"/>
        <w:rPr>
          <w:rFonts w:ascii="Courier New" w:hAnsi="Courier New" w:cs="Courier New"/>
          <w:bCs/>
          <w:sz w:val="24"/>
          <w:szCs w:val="24"/>
        </w:rPr>
      </w:pPr>
      <w:r w:rsidRPr="00A55703">
        <w:rPr>
          <w:rFonts w:ascii="Courier New" w:eastAsia="Arial" w:hAnsi="Courier New" w:cs="Courier New"/>
          <w:bCs/>
          <w:sz w:val="24"/>
          <w:szCs w:val="24"/>
        </w:rPr>
        <w:t>Public notification documents</w:t>
      </w:r>
    </w:p>
    <w:p w14:paraId="0105CB3D" w14:textId="77777777" w:rsidR="00A55703" w:rsidRPr="00A55703" w:rsidRDefault="00A55703">
      <w:pPr>
        <w:spacing w:after="105"/>
        <w:rPr>
          <w:rFonts w:ascii="Courier New" w:hAnsi="Courier New" w:cs="Courier New"/>
          <w:bCs/>
          <w:sz w:val="24"/>
          <w:szCs w:val="24"/>
        </w:rPr>
      </w:pPr>
      <w:r w:rsidRPr="00A55703">
        <w:rPr>
          <w:rFonts w:ascii="Courier New" w:eastAsia="Calibri" w:hAnsi="Courier New" w:cs="Courier New"/>
          <w:bCs/>
          <w:noProof/>
          <w:sz w:val="24"/>
          <w:szCs w:val="24"/>
        </w:rPr>
        <mc:AlternateContent>
          <mc:Choice Requires="wpg">
            <w:drawing>
              <wp:inline distT="0" distB="0" distL="0" distR="0" wp14:anchorId="2FABDB99" wp14:editId="6F1437B3">
                <wp:extent cx="6197600" cy="6350"/>
                <wp:effectExtent l="0" t="0" r="0" b="0"/>
                <wp:docPr id="28875" name="Group 28875"/>
                <wp:cNvGraphicFramePr/>
                <a:graphic xmlns:a="http://schemas.openxmlformats.org/drawingml/2006/main">
                  <a:graphicData uri="http://schemas.microsoft.com/office/word/2010/wordprocessingGroup">
                    <wpg:wgp>
                      <wpg:cNvGrpSpPr/>
                      <wpg:grpSpPr>
                        <a:xfrm>
                          <a:off x="0" y="0"/>
                          <a:ext cx="6197600" cy="6350"/>
                          <a:chOff x="0" y="0"/>
                          <a:chExt cx="6197600" cy="6350"/>
                        </a:xfrm>
                      </wpg:grpSpPr>
                      <wps:wsp>
                        <wps:cNvPr id="1435" name="Shape 1435"/>
                        <wps:cNvSpPr/>
                        <wps:spPr>
                          <a:xfrm>
                            <a:off x="0" y="0"/>
                            <a:ext cx="6197600" cy="0"/>
                          </a:xfrm>
                          <a:custGeom>
                            <a:avLst/>
                            <a:gdLst/>
                            <a:ahLst/>
                            <a:cxnLst/>
                            <a:rect l="0" t="0" r="0" b="0"/>
                            <a:pathLst>
                              <a:path w="6197600">
                                <a:moveTo>
                                  <a:pt x="0" y="0"/>
                                </a:moveTo>
                                <a:lnTo>
                                  <a:pt x="61976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51FED50" id="Group 28875" o:spid="_x0000_s1026" style="width:488pt;height:.5pt;mso-position-horizontal-relative:char;mso-position-vertical-relative:line" coordsize="6197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">
                <v:shape id="Shape 1435" o:spid="_x0000_s1027" style="position:absolute;width:61976;height:0;visibility:visible;mso-wrap-style:square;v-text-anchor:top" coordsize="6197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" path="m,l6197600,e" filled="f" strokeweight=".5pt">
                  <v:stroke miterlimit="83231f" joinstyle="miter"/>
                  <v:path arrowok="t" textboxrect="0,0,6197600,0"/>
                </v:shape>
                <w10:anchorlock/>
              </v:group>
            </w:pict>
          </mc:Fallback>
        </mc:AlternateContent>
      </w:r>
    </w:p>
    <w:p w14:paraId="56529B21" w14:textId="77777777" w:rsidR="00A55703" w:rsidRPr="00A55703" w:rsidRDefault="00A55703">
      <w:pPr>
        <w:spacing w:after="0"/>
        <w:ind w:left="-5"/>
        <w:rPr>
          <w:rFonts w:ascii="Courier New" w:hAnsi="Courier New" w:cs="Courier New"/>
          <w:bCs/>
          <w:sz w:val="24"/>
          <w:szCs w:val="24"/>
        </w:rPr>
      </w:pPr>
      <w:r w:rsidRPr="00A55703">
        <w:rPr>
          <w:rFonts w:ascii="Courier New" w:eastAsia="Arial" w:hAnsi="Courier New" w:cs="Courier New"/>
          <w:bCs/>
          <w:sz w:val="24"/>
          <w:szCs w:val="24"/>
        </w:rPr>
        <w:t>Environmental documentation</w:t>
      </w:r>
    </w:p>
    <w:p w14:paraId="3A163521" w14:textId="77777777" w:rsidR="00A55703" w:rsidRPr="00A55703" w:rsidRDefault="00A55703">
      <w:pPr>
        <w:spacing w:after="105"/>
        <w:rPr>
          <w:rFonts w:ascii="Courier New" w:hAnsi="Courier New" w:cs="Courier New"/>
          <w:bCs/>
          <w:sz w:val="24"/>
          <w:szCs w:val="24"/>
        </w:rPr>
      </w:pPr>
      <w:r w:rsidRPr="00A55703">
        <w:rPr>
          <w:rFonts w:ascii="Courier New" w:eastAsia="Calibri" w:hAnsi="Courier New" w:cs="Courier New"/>
          <w:bCs/>
          <w:noProof/>
          <w:sz w:val="24"/>
          <w:szCs w:val="24"/>
        </w:rPr>
        <mc:AlternateContent>
          <mc:Choice Requires="wpg">
            <w:drawing>
              <wp:inline distT="0" distB="0" distL="0" distR="0" wp14:anchorId="75A9B3ED" wp14:editId="0A688C81">
                <wp:extent cx="6197600" cy="6350"/>
                <wp:effectExtent l="0" t="0" r="0" b="0"/>
                <wp:docPr id="28876" name="Group 28876"/>
                <wp:cNvGraphicFramePr/>
                <a:graphic xmlns:a="http://schemas.openxmlformats.org/drawingml/2006/main">
                  <a:graphicData uri="http://schemas.microsoft.com/office/word/2010/wordprocessingGroup">
                    <wpg:wgp>
                      <wpg:cNvGrpSpPr/>
                      <wpg:grpSpPr>
                        <a:xfrm>
                          <a:off x="0" y="0"/>
                          <a:ext cx="6197600" cy="6350"/>
                          <a:chOff x="0" y="0"/>
                          <a:chExt cx="6197600" cy="6350"/>
                        </a:xfrm>
                      </wpg:grpSpPr>
                      <wps:wsp>
                        <wps:cNvPr id="1437" name="Shape 1437"/>
                        <wps:cNvSpPr/>
                        <wps:spPr>
                          <a:xfrm>
                            <a:off x="0" y="0"/>
                            <a:ext cx="6197600" cy="0"/>
                          </a:xfrm>
                          <a:custGeom>
                            <a:avLst/>
                            <a:gdLst/>
                            <a:ahLst/>
                            <a:cxnLst/>
                            <a:rect l="0" t="0" r="0" b="0"/>
                            <a:pathLst>
                              <a:path w="6197600">
                                <a:moveTo>
                                  <a:pt x="0" y="0"/>
                                </a:moveTo>
                                <a:lnTo>
                                  <a:pt x="61976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82FAF7F" id="Group 28876" o:spid="_x0000_s1026" style="width:488pt;height:.5pt;mso-position-horizontal-relative:char;mso-position-vertical-relative:line" coordsize="6197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">
                <v:shape id="Shape 1437" o:spid="_x0000_s1027" style="position:absolute;width:61976;height:0;visibility:visible;mso-wrap-style:square;v-text-anchor:top" coordsize="6197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" path="m,l6197600,e" filled="f" strokeweight=".5pt">
                  <v:stroke miterlimit="83231f" joinstyle="miter"/>
                  <v:path arrowok="t" textboxrect="0,0,6197600,0"/>
                </v:shape>
                <w10:anchorlock/>
              </v:group>
            </w:pict>
          </mc:Fallback>
        </mc:AlternateContent>
      </w:r>
    </w:p>
    <w:p w14:paraId="010106C3" w14:textId="77777777" w:rsidR="00A55703" w:rsidRPr="00A55703" w:rsidRDefault="00A55703">
      <w:pPr>
        <w:spacing w:after="0"/>
        <w:ind w:left="-5"/>
        <w:rPr>
          <w:rFonts w:ascii="Courier New" w:hAnsi="Courier New" w:cs="Courier New"/>
          <w:bCs/>
          <w:sz w:val="24"/>
          <w:szCs w:val="24"/>
        </w:rPr>
      </w:pPr>
      <w:r w:rsidRPr="00A55703">
        <w:rPr>
          <w:rFonts w:ascii="Courier New" w:eastAsia="Arial" w:hAnsi="Courier New" w:cs="Courier New"/>
          <w:bCs/>
          <w:sz w:val="24"/>
          <w:szCs w:val="24"/>
        </w:rPr>
        <w:t>Community Impact Analysis (when the unit’s total authorized strength change at an installation is 200 or more unless included in NEPA documentation)</w:t>
      </w:r>
    </w:p>
    <w:p w14:paraId="1F6D1D2A" w14:textId="77777777" w:rsidR="00A55703" w:rsidRPr="00A55703" w:rsidRDefault="00A55703">
      <w:pPr>
        <w:spacing w:after="0"/>
        <w:rPr>
          <w:rFonts w:ascii="Courier New" w:hAnsi="Courier New" w:cs="Courier New"/>
          <w:bCs/>
          <w:sz w:val="24"/>
          <w:szCs w:val="24"/>
        </w:rPr>
      </w:pPr>
      <w:r w:rsidRPr="00A55703">
        <w:rPr>
          <w:rFonts w:ascii="Courier New" w:eastAsia="Calibri" w:hAnsi="Courier New" w:cs="Courier New"/>
          <w:bCs/>
          <w:noProof/>
          <w:sz w:val="24"/>
          <w:szCs w:val="24"/>
        </w:rPr>
        <mc:AlternateContent>
          <mc:Choice Requires="wpg">
            <w:drawing>
              <wp:inline distT="0" distB="0" distL="0" distR="0" wp14:anchorId="67E2D8A6" wp14:editId="049E4375">
                <wp:extent cx="6197600" cy="19050"/>
                <wp:effectExtent l="0" t="0" r="0" b="0"/>
                <wp:docPr id="28877" name="Group 28877"/>
                <wp:cNvGraphicFramePr/>
                <a:graphic xmlns:a="http://schemas.openxmlformats.org/drawingml/2006/main">
                  <a:graphicData uri="http://schemas.microsoft.com/office/word/2010/wordprocessingGroup">
                    <wpg:wgp>
                      <wpg:cNvGrpSpPr/>
                      <wpg:grpSpPr>
                        <a:xfrm>
                          <a:off x="0" y="0"/>
                          <a:ext cx="6197600" cy="19050"/>
                          <a:chOff x="0" y="0"/>
                          <a:chExt cx="6197600" cy="19050"/>
                        </a:xfrm>
                      </wpg:grpSpPr>
                      <wps:wsp>
                        <wps:cNvPr id="1440" name="Shape 1440"/>
                        <wps:cNvSpPr/>
                        <wps:spPr>
                          <a:xfrm>
                            <a:off x="0" y="0"/>
                            <a:ext cx="6197600" cy="0"/>
                          </a:xfrm>
                          <a:custGeom>
                            <a:avLst/>
                            <a:gdLst/>
                            <a:ahLst/>
                            <a:cxnLst/>
                            <a:rect l="0" t="0" r="0" b="0"/>
                            <a:pathLst>
                              <a:path w="6197600">
                                <a:moveTo>
                                  <a:pt x="0" y="0"/>
                                </a:moveTo>
                                <a:lnTo>
                                  <a:pt x="6197600"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C7108F8" id="Group 28877" o:spid="_x0000_s1026" style="width:488pt;height:1.5pt;mso-position-horizontal-relative:char;mso-position-vertical-relative:line" coordsize="6197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">
                <v:shape id="Shape 1440" o:spid="_x0000_s1027" style="position:absolute;width:61976;height:0;visibility:visible;mso-wrap-style:square;v-text-anchor:top" coordsize="6197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" path="m,l6197600,e" filled="f" strokeweight="1.5pt">
                  <v:stroke miterlimit="83231f" joinstyle="miter"/>
                  <v:path arrowok="t" textboxrect="0,0,6197600,0"/>
                </v:shape>
                <w10:anchorlock/>
              </v:group>
            </w:pict>
          </mc:Fallback>
        </mc:AlternateContent>
      </w:r>
    </w:p>
    <w:p w14:paraId="3804A22F" w14:textId="77777777" w:rsidR="00A55703" w:rsidRPr="00A55703" w:rsidRDefault="00A55703">
      <w:pPr>
        <w:pStyle w:val="Heading2"/>
        <w:spacing w:after="147"/>
        <w:ind w:left="-5"/>
        <w:rPr>
          <w:rFonts w:ascii="Courier New" w:hAnsi="Courier New" w:cs="Courier New"/>
          <w:bCs/>
          <w:color w:val="auto"/>
          <w:sz w:val="24"/>
          <w:szCs w:val="24"/>
        </w:rPr>
      </w:pPr>
      <w:r w:rsidRPr="00A55703">
        <w:rPr>
          <w:rFonts w:ascii="Courier New" w:hAnsi="Courier New" w:cs="Courier New"/>
          <w:bCs/>
          <w:color w:val="auto"/>
          <w:sz w:val="24"/>
          <w:szCs w:val="24"/>
        </w:rPr>
        <w:t>Chapter 4 Reserve Component Stationing</w:t>
      </w:r>
    </w:p>
    <w:p w14:paraId="24CEC6D2" w14:textId="77777777" w:rsidR="00A55703" w:rsidRPr="00A55703" w:rsidRDefault="00A55703">
      <w:pPr>
        <w:pStyle w:val="Heading3"/>
        <w:ind w:left="-5"/>
        <w:rPr>
          <w:rFonts w:ascii="Courier New" w:hAnsi="Courier New" w:cs="Courier New"/>
          <w:bCs/>
          <w:color w:val="auto"/>
          <w:sz w:val="24"/>
          <w:szCs w:val="24"/>
        </w:rPr>
      </w:pPr>
      <w:r w:rsidRPr="00A55703">
        <w:rPr>
          <w:rFonts w:ascii="Courier New" w:hAnsi="Courier New" w:cs="Courier New"/>
          <w:bCs/>
          <w:color w:val="auto"/>
          <w:sz w:val="24"/>
          <w:szCs w:val="24"/>
        </w:rPr>
        <w:t>4–1. General</w:t>
      </w:r>
    </w:p>
    <w:p w14:paraId="2BAE2B13" w14:textId="77777777" w:rsidR="00A55703" w:rsidRPr="00A55703" w:rsidRDefault="00A55703" w:rsidP="00A55703">
      <w:pPr>
        <w:numPr>
          <w:ilvl w:val="0"/>
          <w:numId w:val="40"/>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Stationing RC forces is managed as part of the Army stationing process, thereby ensuring that RC stationing is fully integrated into all phases of the force structure development and resourcing process. To this end, it is necessary for the ARNG and USAR to develop long-range state, regional, and national demographic, economic, and stationing projections. The considerations used to develop feasible stationing alternatives are listed in paragraph 2–3</w:t>
      </w:r>
      <w:r w:rsidRPr="00A55703">
        <w:rPr>
          <w:rFonts w:ascii="Courier New" w:eastAsia="Times New Roman" w:hAnsi="Courier New" w:cs="Courier New"/>
          <w:bCs/>
          <w:i/>
          <w:sz w:val="24"/>
          <w:szCs w:val="24"/>
        </w:rPr>
        <w:t xml:space="preserve">c </w:t>
      </w:r>
      <w:r w:rsidRPr="00A55703">
        <w:rPr>
          <w:rFonts w:ascii="Courier New" w:hAnsi="Courier New" w:cs="Courier New"/>
          <w:bCs/>
          <w:sz w:val="24"/>
          <w:szCs w:val="24"/>
        </w:rPr>
        <w:t>of this regulation.</w:t>
      </w:r>
    </w:p>
    <w:p w14:paraId="53B74800" w14:textId="77777777" w:rsidR="00A55703" w:rsidRPr="00A55703" w:rsidRDefault="00A55703" w:rsidP="00A55703">
      <w:pPr>
        <w:numPr>
          <w:ilvl w:val="0"/>
          <w:numId w:val="40"/>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lastRenderedPageBreak/>
        <w:t>Incorporating RC stationing actions into this process does not limit the State Governor’s authority to manage the location of units of the ARNG within their respective boundaries as authorized by 32 USC 104(a). In time of war or national emergency, however, HQDA may be required to unilaterally implement RC stationing actions.</w:t>
      </w:r>
    </w:p>
    <w:p w14:paraId="39520882" w14:textId="77777777" w:rsidR="00A55703" w:rsidRPr="00A55703" w:rsidRDefault="00A55703" w:rsidP="00A55703">
      <w:pPr>
        <w:numPr>
          <w:ilvl w:val="0"/>
          <w:numId w:val="40"/>
        </w:numPr>
        <w:spacing w:after="169" w:line="260" w:lineRule="auto"/>
        <w:ind w:firstLine="200"/>
        <w:jc w:val="both"/>
        <w:rPr>
          <w:rFonts w:ascii="Courier New" w:hAnsi="Courier New" w:cs="Courier New"/>
          <w:bCs/>
          <w:sz w:val="24"/>
          <w:szCs w:val="24"/>
        </w:rPr>
      </w:pPr>
      <w:r w:rsidRPr="00A55703">
        <w:rPr>
          <w:rFonts w:ascii="Courier New" w:hAnsi="Courier New" w:cs="Courier New"/>
          <w:bCs/>
          <w:sz w:val="24"/>
          <w:szCs w:val="24"/>
        </w:rPr>
        <w:t>The RC stationing actions will be included in the annual command plan process.</w:t>
      </w:r>
    </w:p>
    <w:p w14:paraId="1B1D3B45" w14:textId="77777777" w:rsidR="00A55703" w:rsidRPr="00A55703" w:rsidRDefault="00A55703">
      <w:pPr>
        <w:pStyle w:val="Heading3"/>
        <w:ind w:left="-5"/>
        <w:rPr>
          <w:rFonts w:ascii="Courier New" w:hAnsi="Courier New" w:cs="Courier New"/>
          <w:bCs/>
          <w:color w:val="auto"/>
          <w:sz w:val="24"/>
          <w:szCs w:val="24"/>
        </w:rPr>
      </w:pPr>
      <w:r w:rsidRPr="00A55703">
        <w:rPr>
          <w:rFonts w:ascii="Courier New" w:hAnsi="Courier New" w:cs="Courier New"/>
          <w:bCs/>
          <w:color w:val="auto"/>
          <w:sz w:val="24"/>
          <w:szCs w:val="24"/>
        </w:rPr>
        <w:t>4–2. Army National Guard stationing</w:t>
      </w:r>
    </w:p>
    <w:p w14:paraId="4B7789F3" w14:textId="77777777" w:rsidR="00A55703" w:rsidRPr="00A55703" w:rsidRDefault="00A55703" w:rsidP="00A55703">
      <w:pPr>
        <w:numPr>
          <w:ilvl w:val="0"/>
          <w:numId w:val="41"/>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The CNGB issues the Troop Structure Program to the adjutants general of the states and territories with an</w:t>
      </w:r>
    </w:p>
    <w:p w14:paraId="43F41ED8" w14:textId="77777777" w:rsidR="00A55703" w:rsidRPr="00A55703" w:rsidRDefault="00A55703">
      <w:pPr>
        <w:ind w:left="-5"/>
        <w:rPr>
          <w:rFonts w:ascii="Courier New" w:hAnsi="Courier New" w:cs="Courier New"/>
          <w:bCs/>
          <w:sz w:val="24"/>
          <w:szCs w:val="24"/>
        </w:rPr>
      </w:pPr>
      <w:r w:rsidRPr="00A55703">
        <w:rPr>
          <w:rFonts w:ascii="Courier New" w:hAnsi="Courier New" w:cs="Courier New"/>
          <w:bCs/>
          <w:sz w:val="24"/>
          <w:szCs w:val="24"/>
        </w:rPr>
        <w:t>information copy to the CAR.</w:t>
      </w:r>
    </w:p>
    <w:p w14:paraId="07503012" w14:textId="77777777" w:rsidR="00A55703" w:rsidRPr="00A55703" w:rsidRDefault="00A55703" w:rsidP="00A55703">
      <w:pPr>
        <w:numPr>
          <w:ilvl w:val="0"/>
          <w:numId w:val="41"/>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 xml:space="preserve">The DARNG serves as the ARSTAF coordination agency for ARNG stationing actions in much the </w:t>
      </w:r>
      <w:proofErr w:type="gramStart"/>
      <w:r w:rsidRPr="00A55703">
        <w:rPr>
          <w:rFonts w:ascii="Courier New" w:hAnsi="Courier New" w:cs="Courier New"/>
          <w:bCs/>
          <w:sz w:val="24"/>
          <w:szCs w:val="24"/>
        </w:rPr>
        <w:t>same</w:t>
      </w:r>
      <w:proofErr w:type="gramEnd"/>
    </w:p>
    <w:p w14:paraId="2A50CFB9" w14:textId="77777777" w:rsidR="00A55703" w:rsidRPr="00A55703" w:rsidRDefault="00A55703">
      <w:pPr>
        <w:ind w:left="-5"/>
        <w:rPr>
          <w:rFonts w:ascii="Courier New" w:hAnsi="Courier New" w:cs="Courier New"/>
          <w:bCs/>
          <w:sz w:val="24"/>
          <w:szCs w:val="24"/>
        </w:rPr>
      </w:pPr>
      <w:r w:rsidRPr="00A55703">
        <w:rPr>
          <w:rFonts w:ascii="Courier New" w:hAnsi="Courier New" w:cs="Courier New"/>
          <w:bCs/>
          <w:sz w:val="24"/>
          <w:szCs w:val="24"/>
        </w:rPr>
        <w:t xml:space="preserve">capacity as DCS, G–3/5/7 (DAMO–FMI) </w:t>
      </w:r>
      <w:proofErr w:type="gramStart"/>
      <w:r w:rsidRPr="00A55703">
        <w:rPr>
          <w:rFonts w:ascii="Courier New" w:hAnsi="Courier New" w:cs="Courier New"/>
          <w:bCs/>
          <w:sz w:val="24"/>
          <w:szCs w:val="24"/>
        </w:rPr>
        <w:t>with regard to</w:t>
      </w:r>
      <w:proofErr w:type="gramEnd"/>
      <w:r w:rsidRPr="00A55703">
        <w:rPr>
          <w:rFonts w:ascii="Courier New" w:hAnsi="Courier New" w:cs="Courier New"/>
          <w:bCs/>
          <w:sz w:val="24"/>
          <w:szCs w:val="24"/>
        </w:rPr>
        <w:t xml:space="preserve"> the Active Army.</w:t>
      </w:r>
    </w:p>
    <w:p w14:paraId="793DB3FC" w14:textId="77777777" w:rsidR="00A55703" w:rsidRPr="00A55703" w:rsidRDefault="00A55703" w:rsidP="00A55703">
      <w:pPr>
        <w:numPr>
          <w:ilvl w:val="0"/>
          <w:numId w:val="41"/>
        </w:numPr>
        <w:spacing w:after="17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The IMCs for National Guard Bureau stationing actions will be forwarded to DCS, G–3/5/7 (DAMO–FMI) who will forward it to the SA for approval. Upon SA approval, DCS, G–3/5/7 will forward the IMC to the OCLL and CPA to release the information to the appropriate Congressional members and public correspondents.</w:t>
      </w:r>
    </w:p>
    <w:p w14:paraId="4F2ECB33" w14:textId="77777777" w:rsidR="00A55703" w:rsidRPr="00A55703" w:rsidRDefault="00A55703">
      <w:pPr>
        <w:pStyle w:val="Heading3"/>
        <w:ind w:left="-5"/>
        <w:rPr>
          <w:rFonts w:ascii="Courier New" w:hAnsi="Courier New" w:cs="Courier New"/>
          <w:bCs/>
          <w:color w:val="auto"/>
          <w:sz w:val="24"/>
          <w:szCs w:val="24"/>
        </w:rPr>
      </w:pPr>
      <w:r w:rsidRPr="00A55703">
        <w:rPr>
          <w:rFonts w:ascii="Courier New" w:hAnsi="Courier New" w:cs="Courier New"/>
          <w:bCs/>
          <w:color w:val="auto"/>
          <w:sz w:val="24"/>
          <w:szCs w:val="24"/>
        </w:rPr>
        <w:t>4–3. U.S. Army Reserve stationing</w:t>
      </w:r>
    </w:p>
    <w:p w14:paraId="513638B8" w14:textId="77777777" w:rsidR="00A55703" w:rsidRPr="00A55703" w:rsidRDefault="00A55703" w:rsidP="00A55703">
      <w:pPr>
        <w:numPr>
          <w:ilvl w:val="0"/>
          <w:numId w:val="42"/>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The USAR command plan outlines the activation and/or establishment, inactivation and/or discontinuance,</w:t>
      </w:r>
    </w:p>
    <w:p w14:paraId="282AD8D7" w14:textId="77777777" w:rsidR="00A55703" w:rsidRPr="00A55703" w:rsidRDefault="00A55703">
      <w:pPr>
        <w:ind w:left="-5"/>
        <w:rPr>
          <w:rFonts w:ascii="Courier New" w:hAnsi="Courier New" w:cs="Courier New"/>
          <w:bCs/>
          <w:sz w:val="24"/>
          <w:szCs w:val="24"/>
        </w:rPr>
      </w:pPr>
      <w:r w:rsidRPr="00A55703">
        <w:rPr>
          <w:rFonts w:ascii="Courier New" w:hAnsi="Courier New" w:cs="Courier New"/>
          <w:bCs/>
          <w:sz w:val="24"/>
          <w:szCs w:val="24"/>
        </w:rPr>
        <w:t>relocation, or realignment of a unit which may affect stationing for the POM years.</w:t>
      </w:r>
    </w:p>
    <w:p w14:paraId="0ECD7C76" w14:textId="77777777" w:rsidR="00A55703" w:rsidRPr="00A55703" w:rsidRDefault="00A55703" w:rsidP="00A55703">
      <w:pPr>
        <w:numPr>
          <w:ilvl w:val="0"/>
          <w:numId w:val="42"/>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 xml:space="preserve">The CG, USARC serves as the ARSTAF coordination agency for USAR stationing actions in much the </w:t>
      </w:r>
      <w:proofErr w:type="gramStart"/>
      <w:r w:rsidRPr="00A55703">
        <w:rPr>
          <w:rFonts w:ascii="Courier New" w:hAnsi="Courier New" w:cs="Courier New"/>
          <w:bCs/>
          <w:sz w:val="24"/>
          <w:szCs w:val="24"/>
        </w:rPr>
        <w:t>same</w:t>
      </w:r>
      <w:proofErr w:type="gramEnd"/>
    </w:p>
    <w:p w14:paraId="7C2C71DC" w14:textId="77777777" w:rsidR="00A55703" w:rsidRPr="00A55703" w:rsidRDefault="00A55703">
      <w:pPr>
        <w:ind w:left="-5"/>
        <w:rPr>
          <w:rFonts w:ascii="Courier New" w:hAnsi="Courier New" w:cs="Courier New"/>
          <w:bCs/>
          <w:sz w:val="24"/>
          <w:szCs w:val="24"/>
        </w:rPr>
      </w:pPr>
      <w:r w:rsidRPr="00A55703">
        <w:rPr>
          <w:rFonts w:ascii="Courier New" w:hAnsi="Courier New" w:cs="Courier New"/>
          <w:bCs/>
          <w:sz w:val="24"/>
          <w:szCs w:val="24"/>
        </w:rPr>
        <w:t xml:space="preserve">capacity as DCS, G–3/5/7 (DAMO–FMI) </w:t>
      </w:r>
      <w:proofErr w:type="gramStart"/>
      <w:r w:rsidRPr="00A55703">
        <w:rPr>
          <w:rFonts w:ascii="Courier New" w:hAnsi="Courier New" w:cs="Courier New"/>
          <w:bCs/>
          <w:sz w:val="24"/>
          <w:szCs w:val="24"/>
        </w:rPr>
        <w:t>with regard to</w:t>
      </w:r>
      <w:proofErr w:type="gramEnd"/>
      <w:r w:rsidRPr="00A55703">
        <w:rPr>
          <w:rFonts w:ascii="Courier New" w:hAnsi="Courier New" w:cs="Courier New"/>
          <w:bCs/>
          <w:sz w:val="24"/>
          <w:szCs w:val="24"/>
        </w:rPr>
        <w:t xml:space="preserve"> the Active Army.</w:t>
      </w:r>
    </w:p>
    <w:p w14:paraId="50191190" w14:textId="77777777" w:rsidR="00A55703" w:rsidRPr="00A55703" w:rsidRDefault="00A55703" w:rsidP="00A55703">
      <w:pPr>
        <w:numPr>
          <w:ilvl w:val="0"/>
          <w:numId w:val="42"/>
        </w:numPr>
        <w:spacing w:after="17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The IMCs for USAR stationing actions will be forwarded to DCS, G–3/5/7 (DAMO–FMI) who will forward it to the SA for approval. Upon SA approval, DCS, G–3/5/7 will forward the IMC to the OCLL and CPA to release the information to the appropriate Congressional members and public correspondents.</w:t>
      </w:r>
    </w:p>
    <w:p w14:paraId="6CC398E7" w14:textId="77777777" w:rsidR="00A55703" w:rsidRPr="00A55703" w:rsidRDefault="00A55703">
      <w:pPr>
        <w:pStyle w:val="Heading3"/>
        <w:ind w:left="-5"/>
        <w:rPr>
          <w:rFonts w:ascii="Courier New" w:hAnsi="Courier New" w:cs="Courier New"/>
          <w:bCs/>
          <w:color w:val="auto"/>
          <w:sz w:val="24"/>
          <w:szCs w:val="24"/>
        </w:rPr>
      </w:pPr>
      <w:r w:rsidRPr="00A55703">
        <w:rPr>
          <w:rFonts w:ascii="Courier New" w:hAnsi="Courier New" w:cs="Courier New"/>
          <w:bCs/>
          <w:color w:val="auto"/>
          <w:sz w:val="24"/>
          <w:szCs w:val="24"/>
        </w:rPr>
        <w:t>4–4. Coordination</w:t>
      </w:r>
    </w:p>
    <w:p w14:paraId="26CDBCB9" w14:textId="77777777" w:rsidR="00A55703" w:rsidRPr="00A55703" w:rsidRDefault="00A55703" w:rsidP="00A55703">
      <w:pPr>
        <w:numPr>
          <w:ilvl w:val="0"/>
          <w:numId w:val="43"/>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 xml:space="preserve">The ACOMs, ASCCs, DRUs, state adjutants general, and USARC commands with a geographical responsibility will coordinate stationing plans as they are formulated and </w:t>
      </w:r>
      <w:proofErr w:type="gramStart"/>
      <w:r w:rsidRPr="00A55703">
        <w:rPr>
          <w:rFonts w:ascii="Courier New" w:hAnsi="Courier New" w:cs="Courier New"/>
          <w:bCs/>
          <w:sz w:val="24"/>
          <w:szCs w:val="24"/>
        </w:rPr>
        <w:t>implemented, and</w:t>
      </w:r>
      <w:proofErr w:type="gramEnd"/>
      <w:r w:rsidRPr="00A55703">
        <w:rPr>
          <w:rFonts w:ascii="Courier New" w:hAnsi="Courier New" w:cs="Courier New"/>
          <w:bCs/>
          <w:sz w:val="24"/>
          <w:szCs w:val="24"/>
        </w:rPr>
        <w:t xml:space="preserve"> ensure that the number of RC units in a local community does not exceed the community’s ability to support them at authorized strength. Maximum shared use of facilities will be ensured.</w:t>
      </w:r>
    </w:p>
    <w:p w14:paraId="3DCDC0C7" w14:textId="77777777" w:rsidR="00A55703" w:rsidRPr="00A55703" w:rsidRDefault="00A55703" w:rsidP="00A55703">
      <w:pPr>
        <w:numPr>
          <w:ilvl w:val="0"/>
          <w:numId w:val="43"/>
        </w:numPr>
        <w:spacing w:after="593" w:line="260" w:lineRule="auto"/>
        <w:ind w:firstLine="200"/>
        <w:jc w:val="both"/>
        <w:rPr>
          <w:rFonts w:ascii="Courier New" w:hAnsi="Courier New" w:cs="Courier New"/>
          <w:bCs/>
          <w:sz w:val="24"/>
          <w:szCs w:val="24"/>
        </w:rPr>
      </w:pPr>
      <w:r w:rsidRPr="00A55703">
        <w:rPr>
          <w:rFonts w:ascii="Courier New" w:hAnsi="Courier New" w:cs="Courier New"/>
          <w:bCs/>
          <w:sz w:val="24"/>
          <w:szCs w:val="24"/>
        </w:rPr>
        <w:lastRenderedPageBreak/>
        <w:t xml:space="preserve">In cases where complete coordination cannot be </w:t>
      </w:r>
      <w:proofErr w:type="gramStart"/>
      <w:r w:rsidRPr="00A55703">
        <w:rPr>
          <w:rFonts w:ascii="Courier New" w:hAnsi="Courier New" w:cs="Courier New"/>
          <w:bCs/>
          <w:sz w:val="24"/>
          <w:szCs w:val="24"/>
        </w:rPr>
        <w:t>effected</w:t>
      </w:r>
      <w:proofErr w:type="gramEnd"/>
      <w:r w:rsidRPr="00A55703">
        <w:rPr>
          <w:rFonts w:ascii="Courier New" w:hAnsi="Courier New" w:cs="Courier New"/>
          <w:bCs/>
          <w:sz w:val="24"/>
          <w:szCs w:val="24"/>
        </w:rPr>
        <w:t xml:space="preserve"> because no single component has unilateral approval authority, the initiator will complete and forward the stationing package, together with the issue and reasons for nonresolution, to the next higher headquarters. Every attempt should be made to resolve issues at the lowest possible level.</w:t>
      </w:r>
    </w:p>
    <w:p w14:paraId="19695548" w14:textId="77777777" w:rsidR="00A55703" w:rsidRPr="00A55703" w:rsidRDefault="00A55703">
      <w:pPr>
        <w:pStyle w:val="Heading2"/>
        <w:spacing w:after="147"/>
        <w:ind w:left="-5"/>
        <w:rPr>
          <w:rFonts w:ascii="Courier New" w:hAnsi="Courier New" w:cs="Courier New"/>
          <w:bCs/>
          <w:color w:val="auto"/>
          <w:sz w:val="24"/>
          <w:szCs w:val="24"/>
        </w:rPr>
      </w:pPr>
      <w:r w:rsidRPr="00A55703">
        <w:rPr>
          <w:rFonts w:ascii="Courier New" w:hAnsi="Courier New" w:cs="Courier New"/>
          <w:bCs/>
          <w:color w:val="auto"/>
          <w:sz w:val="24"/>
          <w:szCs w:val="24"/>
        </w:rPr>
        <w:t>Chapter 5 Stationing Documentation</w:t>
      </w:r>
    </w:p>
    <w:p w14:paraId="78F96D77" w14:textId="77777777" w:rsidR="00A55703" w:rsidRPr="00A55703" w:rsidRDefault="00A55703">
      <w:pPr>
        <w:pStyle w:val="Heading3"/>
        <w:ind w:left="-5"/>
        <w:rPr>
          <w:rFonts w:ascii="Courier New" w:hAnsi="Courier New" w:cs="Courier New"/>
          <w:bCs/>
          <w:color w:val="auto"/>
          <w:sz w:val="24"/>
          <w:szCs w:val="24"/>
        </w:rPr>
      </w:pPr>
      <w:r w:rsidRPr="00A55703">
        <w:rPr>
          <w:rFonts w:ascii="Courier New" w:hAnsi="Courier New" w:cs="Courier New"/>
          <w:bCs/>
          <w:color w:val="auto"/>
          <w:sz w:val="24"/>
          <w:szCs w:val="24"/>
        </w:rPr>
        <w:t>5–1. Preparation guidelines</w:t>
      </w:r>
    </w:p>
    <w:p w14:paraId="13E964EB" w14:textId="77777777" w:rsidR="00A55703" w:rsidRPr="00A55703" w:rsidRDefault="00A55703" w:rsidP="00A55703">
      <w:pPr>
        <w:numPr>
          <w:ilvl w:val="0"/>
          <w:numId w:val="44"/>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 xml:space="preserve">The source document or baseline for authorized manpower in the stationing package is the latest approved modified table of organization and equipment (MTOE) or table of distribution and allowance (TDA) with projected </w:t>
      </w:r>
      <w:proofErr w:type="spellStart"/>
      <w:r w:rsidRPr="00A55703">
        <w:rPr>
          <w:rFonts w:ascii="Courier New" w:hAnsi="Courier New" w:cs="Courier New"/>
          <w:bCs/>
          <w:sz w:val="24"/>
          <w:szCs w:val="24"/>
        </w:rPr>
        <w:t>Edate</w:t>
      </w:r>
      <w:proofErr w:type="spellEnd"/>
      <w:r w:rsidRPr="00A55703">
        <w:rPr>
          <w:rFonts w:ascii="Courier New" w:hAnsi="Courier New" w:cs="Courier New"/>
          <w:bCs/>
          <w:sz w:val="24"/>
          <w:szCs w:val="24"/>
        </w:rPr>
        <w:t>.</w:t>
      </w:r>
    </w:p>
    <w:p w14:paraId="7BD15A6B" w14:textId="77777777" w:rsidR="00A55703" w:rsidRPr="00A55703" w:rsidRDefault="00A55703" w:rsidP="00A55703">
      <w:pPr>
        <w:numPr>
          <w:ilvl w:val="0"/>
          <w:numId w:val="44"/>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The latest command operating budget, program budget guidance, and the POM provide the basis to derive budget and program projections. As plans are formulated, estimates of anticipated one-time and recurring costs and savings are reflected in budget and program submissions.</w:t>
      </w:r>
    </w:p>
    <w:p w14:paraId="2986ACEA" w14:textId="77777777" w:rsidR="00A55703" w:rsidRPr="00A55703" w:rsidRDefault="00A55703" w:rsidP="00A55703">
      <w:pPr>
        <w:numPr>
          <w:ilvl w:val="0"/>
          <w:numId w:val="44"/>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 xml:space="preserve">When MCA projects are involved, the stationing package must be submitted 5 years prior to execution. Initial facts and statistics used to prepare the required documentation must be refined and updated throughout the stationing </w:t>
      </w:r>
      <w:proofErr w:type="gramStart"/>
      <w:r w:rsidRPr="00A55703">
        <w:rPr>
          <w:rFonts w:ascii="Courier New" w:hAnsi="Courier New" w:cs="Courier New"/>
          <w:bCs/>
          <w:sz w:val="24"/>
          <w:szCs w:val="24"/>
        </w:rPr>
        <w:t>time line</w:t>
      </w:r>
      <w:proofErr w:type="gramEnd"/>
      <w:r w:rsidRPr="00A55703">
        <w:rPr>
          <w:rFonts w:ascii="Courier New" w:hAnsi="Courier New" w:cs="Courier New"/>
          <w:bCs/>
          <w:sz w:val="24"/>
          <w:szCs w:val="24"/>
        </w:rPr>
        <w:t xml:space="preserve">—recognizing that initial inputs may be incomplete and/or only estimates of resource requirements. Accurate reporting of requirements enables responsive, </w:t>
      </w:r>
      <w:proofErr w:type="gramStart"/>
      <w:r w:rsidRPr="00A55703">
        <w:rPr>
          <w:rFonts w:ascii="Courier New" w:hAnsi="Courier New" w:cs="Courier New"/>
          <w:bCs/>
          <w:sz w:val="24"/>
          <w:szCs w:val="24"/>
        </w:rPr>
        <w:t>cost efficient</w:t>
      </w:r>
      <w:proofErr w:type="gramEnd"/>
      <w:r w:rsidRPr="00A55703">
        <w:rPr>
          <w:rFonts w:ascii="Courier New" w:hAnsi="Courier New" w:cs="Courier New"/>
          <w:bCs/>
          <w:sz w:val="24"/>
          <w:szCs w:val="24"/>
        </w:rPr>
        <w:t xml:space="preserve"> resource allocation.</w:t>
      </w:r>
    </w:p>
    <w:p w14:paraId="2EA4522B" w14:textId="77777777" w:rsidR="00A55703" w:rsidRPr="00A55703" w:rsidRDefault="00A55703" w:rsidP="00A55703">
      <w:pPr>
        <w:numPr>
          <w:ilvl w:val="0"/>
          <w:numId w:val="44"/>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Wherever possible, standard Army databases and management information systems must be used, to include—</w:t>
      </w:r>
    </w:p>
    <w:p w14:paraId="70F10832" w14:textId="77777777" w:rsidR="00A55703" w:rsidRPr="00A55703" w:rsidRDefault="00A55703" w:rsidP="00A55703">
      <w:pPr>
        <w:numPr>
          <w:ilvl w:val="0"/>
          <w:numId w:val="45"/>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 xml:space="preserve">Army Stationing and Installation Plan—authorized installation population (civilian and military) and future </w:t>
      </w:r>
      <w:proofErr w:type="spellStart"/>
      <w:r w:rsidRPr="00A55703">
        <w:rPr>
          <w:rFonts w:ascii="Courier New" w:hAnsi="Courier New" w:cs="Courier New"/>
          <w:bCs/>
          <w:sz w:val="24"/>
          <w:szCs w:val="24"/>
        </w:rPr>
        <w:t>yearauthorizations</w:t>
      </w:r>
      <w:proofErr w:type="spellEnd"/>
      <w:r w:rsidRPr="00A55703">
        <w:rPr>
          <w:rFonts w:ascii="Courier New" w:hAnsi="Courier New" w:cs="Courier New"/>
          <w:bCs/>
          <w:sz w:val="24"/>
          <w:szCs w:val="24"/>
        </w:rPr>
        <w:t xml:space="preserve"> for the affected units/installations.</w:t>
      </w:r>
    </w:p>
    <w:p w14:paraId="69D4586D" w14:textId="77777777" w:rsidR="00A55703" w:rsidRPr="00A55703" w:rsidRDefault="00A55703" w:rsidP="00A55703">
      <w:pPr>
        <w:numPr>
          <w:ilvl w:val="0"/>
          <w:numId w:val="45"/>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Integrated Facilities System—current real property facility data on Army installations.</w:t>
      </w:r>
    </w:p>
    <w:p w14:paraId="12514DF4" w14:textId="77777777" w:rsidR="00A55703" w:rsidRPr="00A55703" w:rsidRDefault="00A55703" w:rsidP="00A55703">
      <w:pPr>
        <w:numPr>
          <w:ilvl w:val="0"/>
          <w:numId w:val="45"/>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 xml:space="preserve">Facility Planning System—facility allowances, personnel, and equipment </w:t>
      </w:r>
      <w:proofErr w:type="gramStart"/>
      <w:r w:rsidRPr="00A55703">
        <w:rPr>
          <w:rFonts w:ascii="Courier New" w:hAnsi="Courier New" w:cs="Courier New"/>
          <w:bCs/>
          <w:sz w:val="24"/>
          <w:szCs w:val="24"/>
        </w:rPr>
        <w:t>lists</w:t>
      </w:r>
      <w:proofErr w:type="gramEnd"/>
      <w:r w:rsidRPr="00A55703">
        <w:rPr>
          <w:rFonts w:ascii="Courier New" w:hAnsi="Courier New" w:cs="Courier New"/>
          <w:bCs/>
          <w:sz w:val="24"/>
          <w:szCs w:val="24"/>
        </w:rPr>
        <w:t xml:space="preserve"> for MTOE and TDA </w:t>
      </w:r>
      <w:proofErr w:type="spellStart"/>
      <w:proofErr w:type="gramStart"/>
      <w:r w:rsidRPr="00A55703">
        <w:rPr>
          <w:rFonts w:ascii="Courier New" w:hAnsi="Courier New" w:cs="Courier New"/>
          <w:bCs/>
          <w:sz w:val="24"/>
          <w:szCs w:val="24"/>
        </w:rPr>
        <w:t>unitsidentified</w:t>
      </w:r>
      <w:proofErr w:type="spellEnd"/>
      <w:proofErr w:type="gramEnd"/>
      <w:r w:rsidRPr="00A55703">
        <w:rPr>
          <w:rFonts w:ascii="Courier New" w:hAnsi="Courier New" w:cs="Courier New"/>
          <w:bCs/>
          <w:sz w:val="24"/>
          <w:szCs w:val="24"/>
        </w:rPr>
        <w:t xml:space="preserve"> in the Army Stationing and Installation Plan.</w:t>
      </w:r>
    </w:p>
    <w:p w14:paraId="542842E3" w14:textId="77777777" w:rsidR="00A55703" w:rsidRPr="00A55703" w:rsidRDefault="00A55703" w:rsidP="00A55703">
      <w:pPr>
        <w:numPr>
          <w:ilvl w:val="0"/>
          <w:numId w:val="45"/>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 xml:space="preserve">Real Property Planning and Analysis System—an analysis of facility assets against allowances or </w:t>
      </w:r>
      <w:proofErr w:type="spellStart"/>
      <w:proofErr w:type="gramStart"/>
      <w:r w:rsidRPr="00A55703">
        <w:rPr>
          <w:rFonts w:ascii="Courier New" w:hAnsi="Courier New" w:cs="Courier New"/>
          <w:bCs/>
          <w:sz w:val="24"/>
          <w:szCs w:val="24"/>
        </w:rPr>
        <w:t>requirements,evaluation</w:t>
      </w:r>
      <w:proofErr w:type="spellEnd"/>
      <w:proofErr w:type="gramEnd"/>
      <w:r w:rsidRPr="00A55703">
        <w:rPr>
          <w:rFonts w:ascii="Courier New" w:hAnsi="Courier New" w:cs="Courier New"/>
          <w:bCs/>
          <w:sz w:val="24"/>
          <w:szCs w:val="24"/>
        </w:rPr>
        <w:t xml:space="preserve"> of impacts of proposed stationing actions, validation of construction programs, analysis of facility maintenance, and calculations for buyout and replacement for MTOE and TDA units.</w:t>
      </w:r>
    </w:p>
    <w:p w14:paraId="279ACF9D" w14:textId="77777777" w:rsidR="00A55703" w:rsidRPr="00A55703" w:rsidRDefault="00A55703" w:rsidP="00A55703">
      <w:pPr>
        <w:numPr>
          <w:ilvl w:val="0"/>
          <w:numId w:val="45"/>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 xml:space="preserve">Installation status report—facility conditions at installations within a facility category group (for </w:t>
      </w:r>
      <w:proofErr w:type="spellStart"/>
      <w:proofErr w:type="gramStart"/>
      <w:r w:rsidRPr="00A55703">
        <w:rPr>
          <w:rFonts w:ascii="Courier New" w:hAnsi="Courier New" w:cs="Courier New"/>
          <w:bCs/>
          <w:sz w:val="24"/>
          <w:szCs w:val="24"/>
        </w:rPr>
        <w:t>example,barracks</w:t>
      </w:r>
      <w:proofErr w:type="spellEnd"/>
      <w:proofErr w:type="gramEnd"/>
      <w:r w:rsidRPr="00A55703">
        <w:rPr>
          <w:rFonts w:ascii="Courier New" w:hAnsi="Courier New" w:cs="Courier New"/>
          <w:bCs/>
          <w:sz w:val="24"/>
          <w:szCs w:val="24"/>
        </w:rPr>
        <w:t>, administrative, or maintenance).</w:t>
      </w:r>
    </w:p>
    <w:p w14:paraId="791B8902" w14:textId="77777777" w:rsidR="00A55703" w:rsidRPr="00A55703" w:rsidRDefault="00A55703" w:rsidP="00A55703">
      <w:pPr>
        <w:numPr>
          <w:ilvl w:val="0"/>
          <w:numId w:val="45"/>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lastRenderedPageBreak/>
        <w:t xml:space="preserve">Support Facility Annex—directed or major weapon-specific facility considerations (for example, </w:t>
      </w:r>
      <w:proofErr w:type="spellStart"/>
      <w:proofErr w:type="gramStart"/>
      <w:r w:rsidRPr="00A55703">
        <w:rPr>
          <w:rFonts w:ascii="Courier New" w:hAnsi="Courier New" w:cs="Courier New"/>
          <w:bCs/>
          <w:sz w:val="24"/>
          <w:szCs w:val="24"/>
        </w:rPr>
        <w:t>logistics,maintenance</w:t>
      </w:r>
      <w:proofErr w:type="spellEnd"/>
      <w:proofErr w:type="gramEnd"/>
      <w:r w:rsidRPr="00A55703">
        <w:rPr>
          <w:rFonts w:ascii="Courier New" w:hAnsi="Courier New" w:cs="Courier New"/>
          <w:bCs/>
          <w:sz w:val="24"/>
          <w:szCs w:val="24"/>
        </w:rPr>
        <w:t>, training, and special physical security, or safety needs).</w:t>
      </w:r>
    </w:p>
    <w:p w14:paraId="3063FCCD" w14:textId="77777777" w:rsidR="00A55703" w:rsidRPr="00A55703" w:rsidRDefault="00A55703" w:rsidP="00A55703">
      <w:pPr>
        <w:numPr>
          <w:ilvl w:val="0"/>
          <w:numId w:val="45"/>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Active and/or inactive range inventory—for training facilities data on Army installations.</w:t>
      </w:r>
    </w:p>
    <w:p w14:paraId="06E60DAE" w14:textId="77777777" w:rsidR="00A55703" w:rsidRPr="00A55703" w:rsidRDefault="00A55703" w:rsidP="00A55703">
      <w:pPr>
        <w:numPr>
          <w:ilvl w:val="0"/>
          <w:numId w:val="45"/>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Army Environmental Database-Restoration and Army Environmental Database Compliance Related Cleanup—</w:t>
      </w:r>
      <w:proofErr w:type="spellStart"/>
      <w:r w:rsidRPr="00A55703">
        <w:rPr>
          <w:rFonts w:ascii="Courier New" w:hAnsi="Courier New" w:cs="Courier New"/>
          <w:bCs/>
          <w:sz w:val="24"/>
          <w:szCs w:val="24"/>
        </w:rPr>
        <w:t>todetermine</w:t>
      </w:r>
      <w:proofErr w:type="spellEnd"/>
      <w:r w:rsidRPr="00A55703">
        <w:rPr>
          <w:rFonts w:ascii="Courier New" w:hAnsi="Courier New" w:cs="Courier New"/>
          <w:bCs/>
          <w:sz w:val="24"/>
          <w:szCs w:val="24"/>
        </w:rPr>
        <w:t xml:space="preserve"> environmental cleanup requirements.</w:t>
      </w:r>
    </w:p>
    <w:p w14:paraId="42A79172" w14:textId="77777777" w:rsidR="00A55703" w:rsidRPr="00A55703" w:rsidRDefault="00A55703" w:rsidP="00A55703">
      <w:pPr>
        <w:numPr>
          <w:ilvl w:val="0"/>
          <w:numId w:val="46"/>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Stationing actions are not made public until authorized by HQDA. This restriction does not prohibit discussions about proposed actions and their impacts with members of Congress, state and local government officials, and labor unions with national consultation rights.</w:t>
      </w:r>
    </w:p>
    <w:p w14:paraId="318395F6" w14:textId="77777777" w:rsidR="00A55703" w:rsidRPr="00A55703" w:rsidRDefault="00A55703" w:rsidP="00A55703">
      <w:pPr>
        <w:numPr>
          <w:ilvl w:val="0"/>
          <w:numId w:val="46"/>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 xml:space="preserve">Once the action has been cleared for release and Congress has been notified, the reporting documents may </w:t>
      </w:r>
      <w:proofErr w:type="gramStart"/>
      <w:r w:rsidRPr="00A55703">
        <w:rPr>
          <w:rFonts w:ascii="Courier New" w:hAnsi="Courier New" w:cs="Courier New"/>
          <w:bCs/>
          <w:sz w:val="24"/>
          <w:szCs w:val="24"/>
        </w:rPr>
        <w:t>be</w:t>
      </w:r>
      <w:proofErr w:type="gramEnd"/>
    </w:p>
    <w:p w14:paraId="201CC627"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released to other Federal agencies, labor unions, and the public.</w:t>
      </w:r>
    </w:p>
    <w:p w14:paraId="0AEA7A19" w14:textId="77777777" w:rsidR="00A55703" w:rsidRPr="00A55703" w:rsidRDefault="00A55703">
      <w:pPr>
        <w:pStyle w:val="Heading3"/>
        <w:ind w:left="-5"/>
        <w:rPr>
          <w:rFonts w:ascii="Courier New" w:hAnsi="Courier New" w:cs="Courier New"/>
          <w:bCs/>
          <w:color w:val="auto"/>
          <w:sz w:val="24"/>
          <w:szCs w:val="24"/>
        </w:rPr>
      </w:pPr>
      <w:r w:rsidRPr="00A55703">
        <w:rPr>
          <w:rFonts w:ascii="Courier New" w:hAnsi="Courier New" w:cs="Courier New"/>
          <w:bCs/>
          <w:color w:val="auto"/>
          <w:sz w:val="24"/>
          <w:szCs w:val="24"/>
        </w:rPr>
        <w:t>5–2. Stationing summary</w:t>
      </w:r>
    </w:p>
    <w:p w14:paraId="605ABFD6" w14:textId="77777777" w:rsidR="00A55703" w:rsidRPr="00A55703" w:rsidRDefault="00A55703">
      <w:pPr>
        <w:ind w:left="-15" w:firstLine="200"/>
        <w:rPr>
          <w:rFonts w:ascii="Courier New" w:hAnsi="Courier New" w:cs="Courier New"/>
          <w:bCs/>
          <w:sz w:val="24"/>
          <w:szCs w:val="24"/>
        </w:rPr>
      </w:pPr>
      <w:r w:rsidRPr="00A55703">
        <w:rPr>
          <w:rFonts w:ascii="Courier New" w:eastAsia="Times New Roman" w:hAnsi="Courier New" w:cs="Courier New"/>
          <w:bCs/>
          <w:i/>
          <w:sz w:val="24"/>
          <w:szCs w:val="24"/>
        </w:rPr>
        <w:t xml:space="preserve">a. General. </w:t>
      </w:r>
      <w:r w:rsidRPr="00A55703">
        <w:rPr>
          <w:rFonts w:ascii="Courier New" w:hAnsi="Courier New" w:cs="Courier New"/>
          <w:bCs/>
          <w:sz w:val="24"/>
          <w:szCs w:val="24"/>
        </w:rPr>
        <w:t>The SS provides essential information about the stationing action for review by HQDA. The SS— (1) Describes the unit and its mission, the nature of and rationale for the action, alternatives considered, strategic and operational implications, manpower and personnel impacts, costs savings, facilities requirements, reuse and reductions, well-being requirements, environmental considerations, and milestones for implementation.</w:t>
      </w:r>
    </w:p>
    <w:p w14:paraId="147E5BC6" w14:textId="77777777" w:rsidR="00A55703" w:rsidRPr="00A55703" w:rsidRDefault="00A55703">
      <w:pPr>
        <w:ind w:left="210"/>
        <w:rPr>
          <w:rFonts w:ascii="Courier New" w:hAnsi="Courier New" w:cs="Courier New"/>
          <w:bCs/>
          <w:sz w:val="24"/>
          <w:szCs w:val="24"/>
        </w:rPr>
      </w:pPr>
      <w:r w:rsidRPr="00A55703">
        <w:rPr>
          <w:rFonts w:ascii="Courier New" w:hAnsi="Courier New" w:cs="Courier New"/>
          <w:bCs/>
          <w:sz w:val="24"/>
          <w:szCs w:val="24"/>
        </w:rPr>
        <w:t>(2) Identifies potential problem areas.</w:t>
      </w:r>
    </w:p>
    <w:p w14:paraId="4E93650A" w14:textId="77777777" w:rsidR="00A55703" w:rsidRPr="00A55703" w:rsidRDefault="00A55703">
      <w:pPr>
        <w:ind w:left="210"/>
        <w:rPr>
          <w:rFonts w:ascii="Courier New" w:hAnsi="Courier New" w:cs="Courier New"/>
          <w:bCs/>
          <w:sz w:val="24"/>
          <w:szCs w:val="24"/>
        </w:rPr>
      </w:pPr>
      <w:r w:rsidRPr="00A55703">
        <w:rPr>
          <w:rFonts w:ascii="Courier New" w:eastAsia="Times New Roman" w:hAnsi="Courier New" w:cs="Courier New"/>
          <w:bCs/>
          <w:i/>
          <w:sz w:val="24"/>
          <w:szCs w:val="24"/>
        </w:rPr>
        <w:t xml:space="preserve">b. Content. </w:t>
      </w:r>
      <w:r w:rsidRPr="00A55703">
        <w:rPr>
          <w:rFonts w:ascii="Courier New" w:hAnsi="Courier New" w:cs="Courier New"/>
          <w:bCs/>
          <w:sz w:val="24"/>
          <w:szCs w:val="24"/>
        </w:rPr>
        <w:t>The SS is tailored to describe the proposed stationing action and includes the following:</w:t>
      </w:r>
    </w:p>
    <w:p w14:paraId="07980D9F" w14:textId="77777777" w:rsidR="00A55703" w:rsidRPr="00A55703" w:rsidRDefault="00A55703" w:rsidP="00A55703">
      <w:pPr>
        <w:numPr>
          <w:ilvl w:val="0"/>
          <w:numId w:val="47"/>
        </w:numPr>
        <w:spacing w:after="3" w:line="260" w:lineRule="auto"/>
        <w:ind w:firstLine="200"/>
        <w:jc w:val="both"/>
        <w:rPr>
          <w:rFonts w:ascii="Courier New" w:hAnsi="Courier New" w:cs="Courier New"/>
          <w:bCs/>
          <w:sz w:val="24"/>
          <w:szCs w:val="24"/>
        </w:rPr>
      </w:pPr>
      <w:r w:rsidRPr="00A55703">
        <w:rPr>
          <w:rFonts w:ascii="Courier New" w:eastAsia="Times New Roman" w:hAnsi="Courier New" w:cs="Courier New"/>
          <w:bCs/>
          <w:i/>
          <w:sz w:val="24"/>
          <w:szCs w:val="24"/>
        </w:rPr>
        <w:t xml:space="preserve">Unit identification code and mission. </w:t>
      </w:r>
      <w:r w:rsidRPr="00A55703">
        <w:rPr>
          <w:rFonts w:ascii="Courier New" w:hAnsi="Courier New" w:cs="Courier New"/>
          <w:bCs/>
          <w:sz w:val="24"/>
          <w:szCs w:val="24"/>
        </w:rPr>
        <w:t>Describe the unit’s identification and its mission. The unit should be identified by its official unit designation and unit identification code; for MTOE units, identify by the standard requirements code.</w:t>
      </w:r>
    </w:p>
    <w:p w14:paraId="6F4F5032" w14:textId="77777777" w:rsidR="00A55703" w:rsidRPr="00A55703" w:rsidRDefault="00A55703" w:rsidP="00A55703">
      <w:pPr>
        <w:numPr>
          <w:ilvl w:val="0"/>
          <w:numId w:val="47"/>
        </w:numPr>
        <w:spacing w:after="3" w:line="260" w:lineRule="auto"/>
        <w:ind w:firstLine="200"/>
        <w:jc w:val="both"/>
        <w:rPr>
          <w:rFonts w:ascii="Courier New" w:hAnsi="Courier New" w:cs="Courier New"/>
          <w:bCs/>
          <w:sz w:val="24"/>
          <w:szCs w:val="24"/>
        </w:rPr>
      </w:pPr>
      <w:r w:rsidRPr="00A55703">
        <w:rPr>
          <w:rFonts w:ascii="Courier New" w:eastAsia="Times New Roman" w:hAnsi="Courier New" w:cs="Courier New"/>
          <w:bCs/>
          <w:i/>
          <w:sz w:val="24"/>
          <w:szCs w:val="24"/>
        </w:rPr>
        <w:t xml:space="preserve">Nature of action. </w:t>
      </w:r>
      <w:r w:rsidRPr="00A55703">
        <w:rPr>
          <w:rFonts w:ascii="Courier New" w:hAnsi="Courier New" w:cs="Courier New"/>
          <w:bCs/>
          <w:sz w:val="24"/>
          <w:szCs w:val="24"/>
        </w:rPr>
        <w:t>Explain exactly what is to be accomplished or what is expected to take place and describe all units and activities affected by the proposed action.</w:t>
      </w:r>
    </w:p>
    <w:p w14:paraId="50C47A49" w14:textId="77777777" w:rsidR="00A55703" w:rsidRPr="00A55703" w:rsidRDefault="00A55703" w:rsidP="00A55703">
      <w:pPr>
        <w:numPr>
          <w:ilvl w:val="0"/>
          <w:numId w:val="47"/>
        </w:numPr>
        <w:spacing w:after="3" w:line="260" w:lineRule="auto"/>
        <w:ind w:firstLine="200"/>
        <w:jc w:val="both"/>
        <w:rPr>
          <w:rFonts w:ascii="Courier New" w:hAnsi="Courier New" w:cs="Courier New"/>
          <w:bCs/>
          <w:sz w:val="24"/>
          <w:szCs w:val="24"/>
        </w:rPr>
      </w:pPr>
      <w:r w:rsidRPr="00A55703">
        <w:rPr>
          <w:rFonts w:ascii="Courier New" w:eastAsia="Times New Roman" w:hAnsi="Courier New" w:cs="Courier New"/>
          <w:bCs/>
          <w:i/>
          <w:sz w:val="24"/>
          <w:szCs w:val="24"/>
        </w:rPr>
        <w:t xml:space="preserve">Rationale. </w:t>
      </w:r>
      <w:r w:rsidRPr="00A55703">
        <w:rPr>
          <w:rFonts w:ascii="Courier New" w:hAnsi="Courier New" w:cs="Courier New"/>
          <w:bCs/>
          <w:sz w:val="24"/>
          <w:szCs w:val="24"/>
        </w:rPr>
        <w:t xml:space="preserve">Present a convincing argument for why the action should be taken to include a description of what problems will be encountered and solved or what management improvements will be </w:t>
      </w:r>
      <w:proofErr w:type="gramStart"/>
      <w:r w:rsidRPr="00A55703">
        <w:rPr>
          <w:rFonts w:ascii="Courier New" w:hAnsi="Courier New" w:cs="Courier New"/>
          <w:bCs/>
          <w:sz w:val="24"/>
          <w:szCs w:val="24"/>
        </w:rPr>
        <w:t>achieved</w:t>
      </w:r>
      <w:proofErr w:type="gramEnd"/>
      <w:r w:rsidRPr="00A55703">
        <w:rPr>
          <w:rFonts w:ascii="Courier New" w:hAnsi="Courier New" w:cs="Courier New"/>
          <w:bCs/>
          <w:sz w:val="24"/>
          <w:szCs w:val="24"/>
        </w:rPr>
        <w:t xml:space="preserve">. Adjustments to force structure by HQDA are </w:t>
      </w:r>
      <w:proofErr w:type="gramStart"/>
      <w:r w:rsidRPr="00A55703">
        <w:rPr>
          <w:rFonts w:ascii="Courier New" w:hAnsi="Courier New" w:cs="Courier New"/>
          <w:bCs/>
          <w:sz w:val="24"/>
          <w:szCs w:val="24"/>
        </w:rPr>
        <w:t>not a</w:t>
      </w:r>
      <w:proofErr w:type="gramEnd"/>
      <w:r w:rsidRPr="00A55703">
        <w:rPr>
          <w:rFonts w:ascii="Courier New" w:hAnsi="Courier New" w:cs="Courier New"/>
          <w:bCs/>
          <w:sz w:val="24"/>
          <w:szCs w:val="24"/>
        </w:rPr>
        <w:t xml:space="preserve"> rationale. In most cases, ACOMs, ASCCs, and DRUs have choices as to units to inactivate, relocate, or other stationing action </w:t>
      </w:r>
      <w:proofErr w:type="gramStart"/>
      <w:r w:rsidRPr="00A55703">
        <w:rPr>
          <w:rFonts w:ascii="Courier New" w:hAnsi="Courier New" w:cs="Courier New"/>
          <w:bCs/>
          <w:sz w:val="24"/>
          <w:szCs w:val="24"/>
        </w:rPr>
        <w:t>as a result of</w:t>
      </w:r>
      <w:proofErr w:type="gramEnd"/>
      <w:r w:rsidRPr="00A55703">
        <w:rPr>
          <w:rFonts w:ascii="Courier New" w:hAnsi="Courier New" w:cs="Courier New"/>
          <w:bCs/>
          <w:sz w:val="24"/>
          <w:szCs w:val="24"/>
        </w:rPr>
        <w:t xml:space="preserve"> HQDA decisions. If there are no choices (for example, only one unit of this kind in the force), this must be stated.</w:t>
      </w:r>
    </w:p>
    <w:p w14:paraId="1C94208F" w14:textId="77777777" w:rsidR="00A55703" w:rsidRPr="00A55703" w:rsidRDefault="00A55703" w:rsidP="00A55703">
      <w:pPr>
        <w:numPr>
          <w:ilvl w:val="0"/>
          <w:numId w:val="47"/>
        </w:numPr>
        <w:spacing w:after="3" w:line="260" w:lineRule="auto"/>
        <w:ind w:firstLine="200"/>
        <w:jc w:val="both"/>
        <w:rPr>
          <w:rFonts w:ascii="Courier New" w:hAnsi="Courier New" w:cs="Courier New"/>
          <w:bCs/>
          <w:sz w:val="24"/>
          <w:szCs w:val="24"/>
        </w:rPr>
      </w:pPr>
      <w:r w:rsidRPr="00A55703">
        <w:rPr>
          <w:rFonts w:ascii="Courier New" w:eastAsia="Times New Roman" w:hAnsi="Courier New" w:cs="Courier New"/>
          <w:bCs/>
          <w:i/>
          <w:sz w:val="24"/>
          <w:szCs w:val="24"/>
        </w:rPr>
        <w:lastRenderedPageBreak/>
        <w:t xml:space="preserve">Alternatives to the proposed action. </w:t>
      </w:r>
      <w:r w:rsidRPr="00A55703">
        <w:rPr>
          <w:rFonts w:ascii="Courier New" w:hAnsi="Courier New" w:cs="Courier New"/>
          <w:bCs/>
          <w:sz w:val="24"/>
          <w:szCs w:val="24"/>
        </w:rPr>
        <w:t>Describe what alternatives were studied and why the proposed action is the preferred action, to include what screening and evaluation criteria were used to determine the recommended action. If an activity or unit is being relocated, alternative locations must be considered and addressed. Specific justification supporting the selected alternative must be clearly articulated. At a minimum, a no action alternative of continuing the status quo will be included.</w:t>
      </w:r>
    </w:p>
    <w:p w14:paraId="79B1BFD9" w14:textId="77777777" w:rsidR="00A55703" w:rsidRPr="00A55703" w:rsidRDefault="00A55703" w:rsidP="00A55703">
      <w:pPr>
        <w:numPr>
          <w:ilvl w:val="0"/>
          <w:numId w:val="47"/>
        </w:numPr>
        <w:spacing w:after="3" w:line="260" w:lineRule="auto"/>
        <w:ind w:firstLine="200"/>
        <w:jc w:val="both"/>
        <w:rPr>
          <w:rFonts w:ascii="Courier New" w:hAnsi="Courier New" w:cs="Courier New"/>
          <w:bCs/>
          <w:sz w:val="24"/>
          <w:szCs w:val="24"/>
        </w:rPr>
      </w:pPr>
      <w:r w:rsidRPr="00A55703">
        <w:rPr>
          <w:rFonts w:ascii="Courier New" w:eastAsia="Times New Roman" w:hAnsi="Courier New" w:cs="Courier New"/>
          <w:bCs/>
          <w:i/>
          <w:sz w:val="24"/>
          <w:szCs w:val="24"/>
        </w:rPr>
        <w:t xml:space="preserve">Strategic and operational implications. </w:t>
      </w:r>
      <w:r w:rsidRPr="00A55703">
        <w:rPr>
          <w:rFonts w:ascii="Courier New" w:hAnsi="Courier New" w:cs="Courier New"/>
          <w:bCs/>
          <w:sz w:val="24"/>
          <w:szCs w:val="24"/>
        </w:rPr>
        <w:t xml:space="preserve">Describe the impacts if the preferred action </w:t>
      </w:r>
      <w:proofErr w:type="gramStart"/>
      <w:r w:rsidRPr="00A55703">
        <w:rPr>
          <w:rFonts w:ascii="Courier New" w:hAnsi="Courier New" w:cs="Courier New"/>
          <w:bCs/>
          <w:sz w:val="24"/>
          <w:szCs w:val="24"/>
        </w:rPr>
        <w:t>has an effect on</w:t>
      </w:r>
      <w:proofErr w:type="gramEnd"/>
      <w:r w:rsidRPr="00A55703">
        <w:rPr>
          <w:rFonts w:ascii="Courier New" w:hAnsi="Courier New" w:cs="Courier New"/>
          <w:bCs/>
          <w:sz w:val="24"/>
          <w:szCs w:val="24"/>
        </w:rPr>
        <w:t xml:space="preserve"> current strategy, contingency plans, or other operational considerations. Do not include classified information.</w:t>
      </w:r>
    </w:p>
    <w:p w14:paraId="3319E6FD" w14:textId="77777777" w:rsidR="00A55703" w:rsidRPr="00A55703" w:rsidRDefault="00A55703" w:rsidP="00A55703">
      <w:pPr>
        <w:numPr>
          <w:ilvl w:val="0"/>
          <w:numId w:val="47"/>
        </w:numPr>
        <w:spacing w:after="3" w:line="260" w:lineRule="auto"/>
        <w:ind w:firstLine="200"/>
        <w:jc w:val="both"/>
        <w:rPr>
          <w:rFonts w:ascii="Courier New" w:hAnsi="Courier New" w:cs="Courier New"/>
          <w:bCs/>
          <w:sz w:val="24"/>
          <w:szCs w:val="24"/>
        </w:rPr>
      </w:pPr>
      <w:r w:rsidRPr="00A55703">
        <w:rPr>
          <w:rFonts w:ascii="Courier New" w:eastAsia="Times New Roman" w:hAnsi="Courier New" w:cs="Courier New"/>
          <w:bCs/>
          <w:i/>
          <w:sz w:val="24"/>
          <w:szCs w:val="24"/>
        </w:rPr>
        <w:t xml:space="preserve">Estimated military and civilian personnel impacts. </w:t>
      </w:r>
      <w:r w:rsidRPr="00A55703">
        <w:rPr>
          <w:rFonts w:ascii="Courier New" w:hAnsi="Courier New" w:cs="Courier New"/>
          <w:bCs/>
          <w:sz w:val="24"/>
          <w:szCs w:val="24"/>
        </w:rPr>
        <w:t>Describe the overall change in military and civilian personnel authorizations (see fig 5–1) for the affected locations and provide a summary of civilian employee impacts (see fig 5–2) if appropriate. Include separations, eliminations, and retirements and identify the number of military and civilian authorizations that are moving. Information concerning civilian personnel does not eliminate the reduction in force submission requirements established by ASA (M&amp;RA).</w:t>
      </w:r>
    </w:p>
    <w:p w14:paraId="03BF34D5" w14:textId="77777777" w:rsidR="00A55703" w:rsidRPr="00A55703" w:rsidRDefault="00A55703" w:rsidP="00A55703">
      <w:pPr>
        <w:numPr>
          <w:ilvl w:val="0"/>
          <w:numId w:val="47"/>
        </w:numPr>
        <w:spacing w:after="3" w:line="260" w:lineRule="auto"/>
        <w:ind w:firstLine="200"/>
        <w:jc w:val="both"/>
        <w:rPr>
          <w:rFonts w:ascii="Courier New" w:hAnsi="Courier New" w:cs="Courier New"/>
          <w:bCs/>
          <w:sz w:val="24"/>
          <w:szCs w:val="24"/>
        </w:rPr>
      </w:pPr>
      <w:r w:rsidRPr="00A55703">
        <w:rPr>
          <w:rFonts w:ascii="Courier New" w:eastAsia="Times New Roman" w:hAnsi="Courier New" w:cs="Courier New"/>
          <w:bCs/>
          <w:i/>
          <w:sz w:val="24"/>
          <w:szCs w:val="24"/>
        </w:rPr>
        <w:t xml:space="preserve">Programs to </w:t>
      </w:r>
      <w:proofErr w:type="gramStart"/>
      <w:r w:rsidRPr="00A55703">
        <w:rPr>
          <w:rFonts w:ascii="Courier New" w:eastAsia="Times New Roman" w:hAnsi="Courier New" w:cs="Courier New"/>
          <w:bCs/>
          <w:i/>
          <w:sz w:val="24"/>
          <w:szCs w:val="24"/>
        </w:rPr>
        <w:t>provide assistance to</w:t>
      </w:r>
      <w:proofErr w:type="gramEnd"/>
      <w:r w:rsidRPr="00A55703">
        <w:rPr>
          <w:rFonts w:ascii="Courier New" w:eastAsia="Times New Roman" w:hAnsi="Courier New" w:cs="Courier New"/>
          <w:bCs/>
          <w:i/>
          <w:sz w:val="24"/>
          <w:szCs w:val="24"/>
        </w:rPr>
        <w:t xml:space="preserve"> affected personnel. </w:t>
      </w:r>
      <w:r w:rsidRPr="00A55703">
        <w:rPr>
          <w:rFonts w:ascii="Courier New" w:hAnsi="Courier New" w:cs="Courier New"/>
          <w:bCs/>
          <w:sz w:val="24"/>
          <w:szCs w:val="24"/>
        </w:rPr>
        <w:t xml:space="preserve">Provide assurances that both military and civilian personnel will be informed about assistance programs, benefits, and entitlements available to them </w:t>
      </w:r>
      <w:proofErr w:type="gramStart"/>
      <w:r w:rsidRPr="00A55703">
        <w:rPr>
          <w:rFonts w:ascii="Courier New" w:hAnsi="Courier New" w:cs="Courier New"/>
          <w:bCs/>
          <w:sz w:val="24"/>
          <w:szCs w:val="24"/>
        </w:rPr>
        <w:t>as a result of</w:t>
      </w:r>
      <w:proofErr w:type="gramEnd"/>
      <w:r w:rsidRPr="00A55703">
        <w:rPr>
          <w:rFonts w:ascii="Courier New" w:hAnsi="Courier New" w:cs="Courier New"/>
          <w:bCs/>
          <w:sz w:val="24"/>
          <w:szCs w:val="24"/>
        </w:rPr>
        <w:t xml:space="preserve"> the proposed action.</w:t>
      </w:r>
    </w:p>
    <w:p w14:paraId="595A7657" w14:textId="77777777" w:rsidR="00A55703" w:rsidRPr="00A55703" w:rsidRDefault="00A55703" w:rsidP="00A55703">
      <w:pPr>
        <w:numPr>
          <w:ilvl w:val="0"/>
          <w:numId w:val="47"/>
        </w:numPr>
        <w:spacing w:after="3" w:line="260" w:lineRule="auto"/>
        <w:ind w:firstLine="200"/>
        <w:jc w:val="both"/>
        <w:rPr>
          <w:rFonts w:ascii="Courier New" w:hAnsi="Courier New" w:cs="Courier New"/>
          <w:bCs/>
          <w:sz w:val="24"/>
          <w:szCs w:val="24"/>
        </w:rPr>
      </w:pPr>
      <w:r w:rsidRPr="00A55703">
        <w:rPr>
          <w:rFonts w:ascii="Courier New" w:eastAsia="Times New Roman" w:hAnsi="Courier New" w:cs="Courier New"/>
          <w:bCs/>
          <w:i/>
          <w:sz w:val="24"/>
          <w:szCs w:val="24"/>
        </w:rPr>
        <w:t xml:space="preserve">Anticipated cost and savings. </w:t>
      </w:r>
      <w:r w:rsidRPr="00A55703">
        <w:rPr>
          <w:rFonts w:ascii="Courier New" w:hAnsi="Courier New" w:cs="Courier New"/>
          <w:bCs/>
          <w:sz w:val="24"/>
          <w:szCs w:val="24"/>
        </w:rPr>
        <w:t>Describe the one-time and steady state new annual recurring savings and costs. Include, as a required attachment, the Cost and Savings Summary (see fig 5–3), a display of both one-time and recurring costs and savings.</w:t>
      </w:r>
    </w:p>
    <w:p w14:paraId="7E7AD2D3" w14:textId="77777777" w:rsidR="00A55703" w:rsidRPr="00A55703" w:rsidRDefault="00A55703" w:rsidP="00A55703">
      <w:pPr>
        <w:numPr>
          <w:ilvl w:val="0"/>
          <w:numId w:val="47"/>
        </w:numPr>
        <w:spacing w:after="3" w:line="260" w:lineRule="auto"/>
        <w:ind w:firstLine="200"/>
        <w:jc w:val="both"/>
        <w:rPr>
          <w:rFonts w:ascii="Courier New" w:hAnsi="Courier New" w:cs="Courier New"/>
          <w:bCs/>
          <w:sz w:val="24"/>
          <w:szCs w:val="24"/>
        </w:rPr>
      </w:pPr>
      <w:r w:rsidRPr="00A55703">
        <w:rPr>
          <w:rFonts w:ascii="Courier New" w:eastAsia="Times New Roman" w:hAnsi="Courier New" w:cs="Courier New"/>
          <w:bCs/>
          <w:i/>
          <w:sz w:val="24"/>
          <w:szCs w:val="24"/>
        </w:rPr>
        <w:t xml:space="preserve">Facilities requirements. </w:t>
      </w:r>
      <w:r w:rsidRPr="00A55703">
        <w:rPr>
          <w:rFonts w:ascii="Courier New" w:hAnsi="Courier New" w:cs="Courier New"/>
          <w:bCs/>
          <w:sz w:val="24"/>
          <w:szCs w:val="24"/>
        </w:rPr>
        <w:t xml:space="preserve">Describe what facilities must be constructed, converted, renovated, or leased to implement the action and provide facility costs and cost avoidance for both losing and gaining locations. Identify specific projects, by fiscal year, which must be constructed to implement the preferred alternative or must be canceled </w:t>
      </w:r>
      <w:proofErr w:type="gramStart"/>
      <w:r w:rsidRPr="00A55703">
        <w:rPr>
          <w:rFonts w:ascii="Courier New" w:hAnsi="Courier New" w:cs="Courier New"/>
          <w:bCs/>
          <w:sz w:val="24"/>
          <w:szCs w:val="24"/>
        </w:rPr>
        <w:t>as a result of</w:t>
      </w:r>
      <w:proofErr w:type="gramEnd"/>
      <w:r w:rsidRPr="00A55703">
        <w:rPr>
          <w:rFonts w:ascii="Courier New" w:hAnsi="Courier New" w:cs="Courier New"/>
          <w:bCs/>
          <w:sz w:val="24"/>
          <w:szCs w:val="24"/>
        </w:rPr>
        <w:t xml:space="preserve"> the action. Additionally, the CIO/G–6, through the Information Systems Engineering Command, will assist in identifying IT requirements and developing cost estimates that must be included in total facility costs. These IT requirements must include all costs necessary to make the facility complete and usable upon occupancy, in accordance with DA Pam 420–1–2. At a minimum, include the </w:t>
      </w:r>
      <w:proofErr w:type="gramStart"/>
      <w:r w:rsidRPr="00A55703">
        <w:rPr>
          <w:rFonts w:ascii="Courier New" w:hAnsi="Courier New" w:cs="Courier New"/>
          <w:bCs/>
          <w:sz w:val="24"/>
          <w:szCs w:val="24"/>
        </w:rPr>
        <w:t>units</w:t>
      </w:r>
      <w:proofErr w:type="gramEnd"/>
      <w:r w:rsidRPr="00A55703">
        <w:rPr>
          <w:rFonts w:ascii="Courier New" w:hAnsi="Courier New" w:cs="Courier New"/>
          <w:bCs/>
          <w:sz w:val="24"/>
          <w:szCs w:val="24"/>
        </w:rPr>
        <w:t xml:space="preserve"> square footage requirement. Include a facility requirements summary (see fig 5–4), as deemed necessary, to detail the number of projects and summarize project information. (10) </w:t>
      </w:r>
      <w:r w:rsidRPr="00A55703">
        <w:rPr>
          <w:rFonts w:ascii="Courier New" w:eastAsia="Times New Roman" w:hAnsi="Courier New" w:cs="Courier New"/>
          <w:bCs/>
          <w:i/>
          <w:sz w:val="24"/>
          <w:szCs w:val="24"/>
        </w:rPr>
        <w:t xml:space="preserve">Training land requirements. </w:t>
      </w:r>
      <w:r w:rsidRPr="00A55703">
        <w:rPr>
          <w:rFonts w:ascii="Courier New" w:hAnsi="Courier New" w:cs="Courier New"/>
          <w:bCs/>
          <w:sz w:val="24"/>
          <w:szCs w:val="24"/>
        </w:rPr>
        <w:t xml:space="preserve">Describe what new or diverted land requirements (for example, configuration, capacity, and characteristics) will be needed to support unit training if the </w:t>
      </w:r>
      <w:r w:rsidRPr="00A55703">
        <w:rPr>
          <w:rFonts w:ascii="Courier New" w:hAnsi="Courier New" w:cs="Courier New"/>
          <w:bCs/>
          <w:sz w:val="24"/>
          <w:szCs w:val="24"/>
        </w:rPr>
        <w:lastRenderedPageBreak/>
        <w:t xml:space="preserve">proposed action is approved. Identify whether changes to training land use will increase or decrease utilization intensity and any potential costs associated with sustaining the land (for example, rehabilitation or rejuvenation). Identify all MILCON projects by fiscal year that would be canceled to mitigate any existing training land availability shortfalls. Describe the </w:t>
      </w:r>
      <w:proofErr w:type="gramStart"/>
      <w:r w:rsidRPr="00A55703">
        <w:rPr>
          <w:rFonts w:ascii="Courier New" w:hAnsi="Courier New" w:cs="Courier New"/>
          <w:bCs/>
          <w:sz w:val="24"/>
          <w:szCs w:val="24"/>
        </w:rPr>
        <w:t>current status</w:t>
      </w:r>
      <w:proofErr w:type="gramEnd"/>
      <w:r w:rsidRPr="00A55703">
        <w:rPr>
          <w:rFonts w:ascii="Courier New" w:hAnsi="Courier New" w:cs="Courier New"/>
          <w:bCs/>
          <w:sz w:val="24"/>
          <w:szCs w:val="24"/>
        </w:rPr>
        <w:t xml:space="preserve"> of the installation land use requirements study according to AR 405–10 to support the proposed action.</w:t>
      </w:r>
    </w:p>
    <w:p w14:paraId="48F6E615" w14:textId="77777777" w:rsidR="00A55703" w:rsidRPr="00A55703" w:rsidRDefault="00A55703" w:rsidP="00A55703">
      <w:pPr>
        <w:numPr>
          <w:ilvl w:val="0"/>
          <w:numId w:val="48"/>
        </w:numPr>
        <w:spacing w:after="73" w:line="260" w:lineRule="auto"/>
        <w:ind w:firstLine="200"/>
        <w:jc w:val="both"/>
        <w:rPr>
          <w:rFonts w:ascii="Courier New" w:hAnsi="Courier New" w:cs="Courier New"/>
          <w:bCs/>
          <w:sz w:val="24"/>
          <w:szCs w:val="24"/>
        </w:rPr>
      </w:pPr>
      <w:r w:rsidRPr="00A55703">
        <w:rPr>
          <w:rFonts w:ascii="Courier New" w:eastAsia="Times New Roman" w:hAnsi="Courier New" w:cs="Courier New"/>
          <w:bCs/>
          <w:i/>
          <w:sz w:val="24"/>
          <w:szCs w:val="24"/>
        </w:rPr>
        <w:t xml:space="preserve">Environmental impacts. </w:t>
      </w:r>
      <w:r w:rsidRPr="00A55703">
        <w:rPr>
          <w:rFonts w:ascii="Courier New" w:hAnsi="Courier New" w:cs="Courier New"/>
          <w:bCs/>
          <w:sz w:val="24"/>
          <w:szCs w:val="24"/>
        </w:rPr>
        <w:t xml:space="preserve">Evaluate for compliance with the NEPA which provides guidance on the environmental analysis process and assists in determining which type of environmental analysis and documentation is required. Beginning the NEPA process early in the planning phase ensures that all impacts and reasonable alternatives are considered to support the </w:t>
      </w:r>
      <w:proofErr w:type="spellStart"/>
      <w:r w:rsidRPr="00A55703">
        <w:rPr>
          <w:rFonts w:ascii="Courier New" w:hAnsi="Courier New" w:cs="Courier New"/>
          <w:bCs/>
          <w:sz w:val="24"/>
          <w:szCs w:val="24"/>
        </w:rPr>
        <w:t>decisionmaking</w:t>
      </w:r>
      <w:proofErr w:type="spellEnd"/>
      <w:r w:rsidRPr="00A55703">
        <w:rPr>
          <w:rFonts w:ascii="Courier New" w:hAnsi="Courier New" w:cs="Courier New"/>
          <w:bCs/>
          <w:sz w:val="24"/>
          <w:szCs w:val="24"/>
        </w:rPr>
        <w:t xml:space="preserve"> process. The analysis includes the cumulative impacts of the stationing action and other reasonably foreseeable Federal and non-Federal actions that impact the installation or surrounding communities. State the type of environmental analysis performed for the proposed action’s environmental impacts and briefly describe the action’s environmental impacts. The environmental impacts of stationing actions are analyzed and documented in one of three ways: A categorical exclusion, as documented </w:t>
      </w:r>
      <w:proofErr w:type="gramStart"/>
      <w:r w:rsidRPr="00A55703">
        <w:rPr>
          <w:rFonts w:ascii="Courier New" w:hAnsi="Courier New" w:cs="Courier New"/>
          <w:bCs/>
          <w:sz w:val="24"/>
          <w:szCs w:val="24"/>
        </w:rPr>
        <w:t>by the use of</w:t>
      </w:r>
      <w:proofErr w:type="gramEnd"/>
      <w:r w:rsidRPr="00A55703">
        <w:rPr>
          <w:rFonts w:ascii="Courier New" w:hAnsi="Courier New" w:cs="Courier New"/>
          <w:bCs/>
          <w:sz w:val="24"/>
          <w:szCs w:val="24"/>
        </w:rPr>
        <w:t xml:space="preserve"> a record of environmental consideration; an environmental assessment that resulted in a finding of no significant impact; or an environmental impact statement that resulted in a record of decision.</w:t>
      </w:r>
    </w:p>
    <w:p w14:paraId="42E5902A" w14:textId="77777777" w:rsidR="00A55703" w:rsidRPr="00A55703" w:rsidRDefault="00A55703">
      <w:pPr>
        <w:spacing w:after="108" w:line="222" w:lineRule="auto"/>
        <w:ind w:left="-5"/>
        <w:rPr>
          <w:rFonts w:ascii="Courier New" w:hAnsi="Courier New" w:cs="Courier New"/>
          <w:bCs/>
          <w:sz w:val="24"/>
          <w:szCs w:val="24"/>
        </w:rPr>
      </w:pPr>
      <w:r w:rsidRPr="00A55703">
        <w:rPr>
          <w:rFonts w:ascii="Courier New" w:eastAsia="Times New Roman" w:hAnsi="Courier New" w:cs="Courier New"/>
          <w:bCs/>
          <w:i/>
          <w:sz w:val="24"/>
          <w:szCs w:val="24"/>
        </w:rPr>
        <w:t xml:space="preserve">Note. </w:t>
      </w:r>
      <w:r w:rsidRPr="00A55703">
        <w:rPr>
          <w:rFonts w:ascii="Courier New" w:hAnsi="Courier New" w:cs="Courier New"/>
          <w:bCs/>
          <w:sz w:val="24"/>
          <w:szCs w:val="24"/>
        </w:rPr>
        <w:t>The stationing package must include the signed record of environmental consideration, finding of no significant impact, or record of decision, as appropriate. The actual underlying environmental analysis need not be forwarded as part of the stationing package.</w:t>
      </w:r>
    </w:p>
    <w:p w14:paraId="7BD8819B" w14:textId="77777777" w:rsidR="00A55703" w:rsidRPr="00A55703" w:rsidRDefault="00A55703" w:rsidP="00A55703">
      <w:pPr>
        <w:numPr>
          <w:ilvl w:val="0"/>
          <w:numId w:val="48"/>
        </w:numPr>
        <w:spacing w:after="3" w:line="260" w:lineRule="auto"/>
        <w:ind w:firstLine="200"/>
        <w:jc w:val="both"/>
        <w:rPr>
          <w:rFonts w:ascii="Courier New" w:hAnsi="Courier New" w:cs="Courier New"/>
          <w:bCs/>
          <w:sz w:val="24"/>
          <w:szCs w:val="24"/>
        </w:rPr>
      </w:pPr>
      <w:r w:rsidRPr="00A55703">
        <w:rPr>
          <w:rFonts w:ascii="Courier New" w:eastAsia="Times New Roman" w:hAnsi="Courier New" w:cs="Courier New"/>
          <w:bCs/>
          <w:i/>
          <w:sz w:val="24"/>
          <w:szCs w:val="24"/>
        </w:rPr>
        <w:t xml:space="preserve">Quality of life requirements. </w:t>
      </w:r>
      <w:r w:rsidRPr="00A55703">
        <w:rPr>
          <w:rFonts w:ascii="Courier New" w:hAnsi="Courier New" w:cs="Courier New"/>
          <w:bCs/>
          <w:sz w:val="24"/>
          <w:szCs w:val="24"/>
        </w:rPr>
        <w:t>Describe any extraordinary quality of life requirements which may exceed common levels of support at the gaining installation (for example, accommodating large numbers of newly arrived Family members enrolled in the Exceptional Family Member Program). Identify any required initiatives that must be taken to ensure adequate well-being for all personnel.</w:t>
      </w:r>
    </w:p>
    <w:p w14:paraId="3BF11C28" w14:textId="77777777" w:rsidR="00A55703" w:rsidRPr="00A55703" w:rsidRDefault="00A55703" w:rsidP="00A55703">
      <w:pPr>
        <w:numPr>
          <w:ilvl w:val="0"/>
          <w:numId w:val="48"/>
        </w:numPr>
        <w:spacing w:after="3" w:line="260" w:lineRule="auto"/>
        <w:ind w:firstLine="200"/>
        <w:jc w:val="both"/>
        <w:rPr>
          <w:rFonts w:ascii="Courier New" w:hAnsi="Courier New" w:cs="Courier New"/>
          <w:bCs/>
          <w:sz w:val="24"/>
          <w:szCs w:val="24"/>
        </w:rPr>
      </w:pPr>
      <w:r w:rsidRPr="00A55703">
        <w:rPr>
          <w:rFonts w:ascii="Courier New" w:eastAsia="Times New Roman" w:hAnsi="Courier New" w:cs="Courier New"/>
          <w:bCs/>
          <w:i/>
          <w:sz w:val="24"/>
          <w:szCs w:val="24"/>
        </w:rPr>
        <w:t xml:space="preserve">Coordination of funding. </w:t>
      </w:r>
      <w:r w:rsidRPr="00A55703">
        <w:rPr>
          <w:rFonts w:ascii="Courier New" w:hAnsi="Courier New" w:cs="Courier New"/>
          <w:bCs/>
          <w:sz w:val="24"/>
          <w:szCs w:val="24"/>
        </w:rPr>
        <w:t>Provide the name, title, office, and commercial and Defense Switched Network telephone number of the appropriate person at each installation included in the stationing action who has knowledge of the base support funding.</w:t>
      </w:r>
    </w:p>
    <w:p w14:paraId="2BD20652" w14:textId="77777777" w:rsidR="00A55703" w:rsidRPr="00A55703" w:rsidRDefault="00A55703" w:rsidP="00A55703">
      <w:pPr>
        <w:numPr>
          <w:ilvl w:val="0"/>
          <w:numId w:val="48"/>
        </w:numPr>
        <w:spacing w:after="3" w:line="260" w:lineRule="auto"/>
        <w:ind w:firstLine="200"/>
        <w:jc w:val="both"/>
        <w:rPr>
          <w:rFonts w:ascii="Courier New" w:hAnsi="Courier New" w:cs="Courier New"/>
          <w:bCs/>
          <w:sz w:val="24"/>
          <w:szCs w:val="24"/>
        </w:rPr>
      </w:pPr>
      <w:r w:rsidRPr="00A55703">
        <w:rPr>
          <w:rFonts w:ascii="Courier New" w:eastAsia="Times New Roman" w:hAnsi="Courier New" w:cs="Courier New"/>
          <w:bCs/>
          <w:i/>
          <w:sz w:val="24"/>
          <w:szCs w:val="24"/>
        </w:rPr>
        <w:t xml:space="preserve">Impact on Reserve Component training and support. </w:t>
      </w:r>
      <w:r w:rsidRPr="00A55703">
        <w:rPr>
          <w:rFonts w:ascii="Courier New" w:hAnsi="Courier New" w:cs="Courier New"/>
          <w:bCs/>
          <w:sz w:val="24"/>
          <w:szCs w:val="24"/>
        </w:rPr>
        <w:t>Describe the impact on training areas, ranges, readiness, annual training facilities, and unit training affiliations.</w:t>
      </w:r>
    </w:p>
    <w:p w14:paraId="33493ED2" w14:textId="77777777" w:rsidR="00A55703" w:rsidRPr="00A55703" w:rsidRDefault="00A55703" w:rsidP="00A55703">
      <w:pPr>
        <w:numPr>
          <w:ilvl w:val="0"/>
          <w:numId w:val="48"/>
        </w:numPr>
        <w:spacing w:after="3" w:line="260" w:lineRule="auto"/>
        <w:ind w:firstLine="200"/>
        <w:jc w:val="both"/>
        <w:rPr>
          <w:rFonts w:ascii="Courier New" w:hAnsi="Courier New" w:cs="Courier New"/>
          <w:bCs/>
          <w:sz w:val="24"/>
          <w:szCs w:val="24"/>
        </w:rPr>
      </w:pPr>
      <w:r w:rsidRPr="00A55703">
        <w:rPr>
          <w:rFonts w:ascii="Courier New" w:eastAsia="Times New Roman" w:hAnsi="Courier New" w:cs="Courier New"/>
          <w:bCs/>
          <w:i/>
          <w:sz w:val="24"/>
          <w:szCs w:val="24"/>
        </w:rPr>
        <w:t xml:space="preserve">Potential problems. </w:t>
      </w:r>
      <w:r w:rsidRPr="00A55703">
        <w:rPr>
          <w:rFonts w:ascii="Courier New" w:hAnsi="Courier New" w:cs="Courier New"/>
          <w:bCs/>
          <w:sz w:val="24"/>
          <w:szCs w:val="24"/>
        </w:rPr>
        <w:t xml:space="preserve">Identify potential problems, such as local opposition or socioeconomic concerns, which may be encountered if the </w:t>
      </w:r>
      <w:r w:rsidRPr="00A55703">
        <w:rPr>
          <w:rFonts w:ascii="Courier New" w:hAnsi="Courier New" w:cs="Courier New"/>
          <w:bCs/>
          <w:sz w:val="24"/>
          <w:szCs w:val="24"/>
        </w:rPr>
        <w:lastRenderedPageBreak/>
        <w:t xml:space="preserve">action is implemented. Describe the impact upon the installation if the proposed stationing action is approved. (For example, </w:t>
      </w:r>
      <w:proofErr w:type="gramStart"/>
      <w:r w:rsidRPr="00A55703">
        <w:rPr>
          <w:rFonts w:ascii="Courier New" w:hAnsi="Courier New" w:cs="Courier New"/>
          <w:bCs/>
          <w:sz w:val="24"/>
          <w:szCs w:val="24"/>
        </w:rPr>
        <w:t>as a result of</w:t>
      </w:r>
      <w:proofErr w:type="gramEnd"/>
      <w:r w:rsidRPr="00A55703">
        <w:rPr>
          <w:rFonts w:ascii="Courier New" w:hAnsi="Courier New" w:cs="Courier New"/>
          <w:bCs/>
          <w:sz w:val="24"/>
          <w:szCs w:val="24"/>
        </w:rPr>
        <w:t xml:space="preserve"> a planned U.S. Army Forces Command medical battalion inactivation, a statement describing the impact to the local MEDCOM activity that may rely on the battalion’s medical staff augmentation.)</w:t>
      </w:r>
    </w:p>
    <w:p w14:paraId="1BFBDFA0" w14:textId="77777777" w:rsidR="00A55703" w:rsidRPr="00A55703" w:rsidRDefault="00A55703" w:rsidP="00A55703">
      <w:pPr>
        <w:numPr>
          <w:ilvl w:val="0"/>
          <w:numId w:val="48"/>
        </w:numPr>
        <w:spacing w:after="3" w:line="260" w:lineRule="auto"/>
        <w:ind w:firstLine="200"/>
        <w:jc w:val="both"/>
        <w:rPr>
          <w:rFonts w:ascii="Courier New" w:hAnsi="Courier New" w:cs="Courier New"/>
          <w:bCs/>
          <w:sz w:val="24"/>
          <w:szCs w:val="24"/>
        </w:rPr>
      </w:pPr>
      <w:r w:rsidRPr="00A55703">
        <w:rPr>
          <w:rFonts w:ascii="Courier New" w:eastAsia="Times New Roman" w:hAnsi="Courier New" w:cs="Courier New"/>
          <w:bCs/>
          <w:i/>
          <w:sz w:val="24"/>
          <w:szCs w:val="24"/>
        </w:rPr>
        <w:t xml:space="preserve">Community impact analysis. </w:t>
      </w:r>
      <w:r w:rsidRPr="00A55703">
        <w:rPr>
          <w:rFonts w:ascii="Courier New" w:hAnsi="Courier New" w:cs="Courier New"/>
          <w:bCs/>
          <w:sz w:val="24"/>
          <w:szCs w:val="24"/>
        </w:rPr>
        <w:t>Include a CIA (see fig 5–5) in all stationing packages when the unit’s total authorized strength change at an installation is 200 or more unless a substantially similar analysis has already been included in the NEPA documentation. The CIA is a summary of the impacts of the stationing action on the population and economy of the surrounding communities. It addresses the impacts of changes in population, personal income, tax base, and employment. It may include an examination of the effects on local businesses, schools, housing, and other public services and economic factors. Information in the CIA is derived from and backed up by a detailed analysis generated by the Economic Impact Forecast System (EIFS) model developed by the U.S. Army Construction Engineering Research Laboratory. Information on the EIFS model can be obtained by contacting the U.S. Corps of Engineers Mobile District, Mobile, AL.</w:t>
      </w:r>
    </w:p>
    <w:p w14:paraId="28BEAEBB" w14:textId="77777777" w:rsidR="00A55703" w:rsidRPr="00A55703" w:rsidRDefault="00A55703" w:rsidP="00A55703">
      <w:pPr>
        <w:numPr>
          <w:ilvl w:val="0"/>
          <w:numId w:val="48"/>
        </w:numPr>
        <w:spacing w:after="3" w:line="260" w:lineRule="auto"/>
        <w:ind w:firstLine="200"/>
        <w:jc w:val="both"/>
        <w:rPr>
          <w:rFonts w:ascii="Courier New" w:hAnsi="Courier New" w:cs="Courier New"/>
          <w:bCs/>
          <w:sz w:val="24"/>
          <w:szCs w:val="24"/>
        </w:rPr>
      </w:pPr>
      <w:r w:rsidRPr="00A55703">
        <w:rPr>
          <w:rFonts w:ascii="Courier New" w:eastAsia="Times New Roman" w:hAnsi="Courier New" w:cs="Courier New"/>
          <w:bCs/>
          <w:i/>
          <w:sz w:val="24"/>
          <w:szCs w:val="24"/>
        </w:rPr>
        <w:t xml:space="preserve">Milestones. </w:t>
      </w:r>
      <w:r w:rsidRPr="00A55703">
        <w:rPr>
          <w:rFonts w:ascii="Courier New" w:hAnsi="Courier New" w:cs="Courier New"/>
          <w:bCs/>
          <w:sz w:val="24"/>
          <w:szCs w:val="24"/>
        </w:rPr>
        <w:t>Show projected milestones for the initiation and completion of the stationing action.</w:t>
      </w:r>
    </w:p>
    <w:p w14:paraId="3641F8DA" w14:textId="77777777" w:rsidR="00A55703" w:rsidRPr="00A55703" w:rsidRDefault="00A55703">
      <w:pPr>
        <w:spacing w:after="170"/>
        <w:ind w:left="210"/>
        <w:rPr>
          <w:rFonts w:ascii="Courier New" w:hAnsi="Courier New" w:cs="Courier New"/>
          <w:bCs/>
          <w:sz w:val="24"/>
          <w:szCs w:val="24"/>
        </w:rPr>
      </w:pPr>
      <w:r w:rsidRPr="00A55703">
        <w:rPr>
          <w:rFonts w:ascii="Courier New" w:eastAsia="Times New Roman" w:hAnsi="Courier New" w:cs="Courier New"/>
          <w:bCs/>
          <w:i/>
          <w:sz w:val="24"/>
          <w:szCs w:val="24"/>
        </w:rPr>
        <w:t xml:space="preserve">c. Format. </w:t>
      </w:r>
      <w:r w:rsidRPr="00A55703">
        <w:rPr>
          <w:rFonts w:ascii="Courier New" w:hAnsi="Courier New" w:cs="Courier New"/>
          <w:bCs/>
          <w:sz w:val="24"/>
          <w:szCs w:val="24"/>
        </w:rPr>
        <w:t>See figures 5–1 through 5–8 for sample SS enclosures.</w:t>
      </w:r>
    </w:p>
    <w:p w14:paraId="1BF49086" w14:textId="77777777" w:rsidR="00A55703" w:rsidRPr="00A55703" w:rsidRDefault="00A55703">
      <w:pPr>
        <w:pStyle w:val="Heading3"/>
        <w:ind w:left="-5"/>
        <w:rPr>
          <w:rFonts w:ascii="Courier New" w:hAnsi="Courier New" w:cs="Courier New"/>
          <w:bCs/>
          <w:color w:val="auto"/>
          <w:sz w:val="24"/>
          <w:szCs w:val="24"/>
        </w:rPr>
      </w:pPr>
      <w:r w:rsidRPr="00A55703">
        <w:rPr>
          <w:rFonts w:ascii="Courier New" w:hAnsi="Courier New" w:cs="Courier New"/>
          <w:bCs/>
          <w:color w:val="auto"/>
          <w:sz w:val="24"/>
          <w:szCs w:val="24"/>
        </w:rPr>
        <w:t>5–3. Information for Members of Congress</w:t>
      </w:r>
    </w:p>
    <w:p w14:paraId="1059298B" w14:textId="77777777" w:rsidR="00A55703" w:rsidRPr="00A55703" w:rsidRDefault="00A55703">
      <w:pPr>
        <w:spacing w:after="0"/>
        <w:ind w:left="10" w:right="-15"/>
        <w:jc w:val="right"/>
        <w:rPr>
          <w:rFonts w:ascii="Courier New" w:hAnsi="Courier New" w:cs="Courier New"/>
          <w:bCs/>
          <w:sz w:val="24"/>
          <w:szCs w:val="24"/>
        </w:rPr>
      </w:pPr>
      <w:r w:rsidRPr="00A55703">
        <w:rPr>
          <w:rFonts w:ascii="Courier New" w:eastAsia="Times New Roman" w:hAnsi="Courier New" w:cs="Courier New"/>
          <w:bCs/>
          <w:i/>
          <w:sz w:val="24"/>
          <w:szCs w:val="24"/>
        </w:rPr>
        <w:t xml:space="preserve">a. General. </w:t>
      </w:r>
      <w:r w:rsidRPr="00A55703">
        <w:rPr>
          <w:rFonts w:ascii="Courier New" w:hAnsi="Courier New" w:cs="Courier New"/>
          <w:bCs/>
          <w:sz w:val="24"/>
          <w:szCs w:val="24"/>
        </w:rPr>
        <w:t>The IMC is a required, self-explanatory enclosure to the SS. It may take on several different looks,</w:t>
      </w:r>
    </w:p>
    <w:p w14:paraId="479B6A33" w14:textId="77777777" w:rsidR="00A55703" w:rsidRPr="00A55703" w:rsidRDefault="00A55703">
      <w:pPr>
        <w:ind w:left="-5"/>
        <w:rPr>
          <w:rFonts w:ascii="Courier New" w:hAnsi="Courier New" w:cs="Courier New"/>
          <w:bCs/>
          <w:sz w:val="24"/>
          <w:szCs w:val="24"/>
        </w:rPr>
      </w:pPr>
      <w:r w:rsidRPr="00A55703">
        <w:rPr>
          <w:rFonts w:ascii="Courier New" w:hAnsi="Courier New" w:cs="Courier New"/>
          <w:bCs/>
          <w:sz w:val="24"/>
          <w:szCs w:val="24"/>
        </w:rPr>
        <w:t>depending on the circumstances and includes—</w:t>
      </w:r>
    </w:p>
    <w:p w14:paraId="304602EA" w14:textId="77777777" w:rsidR="00A55703" w:rsidRPr="00A55703" w:rsidRDefault="00A55703" w:rsidP="00A55703">
      <w:pPr>
        <w:numPr>
          <w:ilvl w:val="0"/>
          <w:numId w:val="49"/>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 xml:space="preserve">A full description (normally one page) of the approved stationing action. The IMC is an abbreviated who, </w:t>
      </w:r>
      <w:proofErr w:type="spellStart"/>
      <w:proofErr w:type="gramStart"/>
      <w:r w:rsidRPr="00A55703">
        <w:rPr>
          <w:rFonts w:ascii="Courier New" w:hAnsi="Courier New" w:cs="Courier New"/>
          <w:bCs/>
          <w:sz w:val="24"/>
          <w:szCs w:val="24"/>
        </w:rPr>
        <w:t>what,where</w:t>
      </w:r>
      <w:proofErr w:type="spellEnd"/>
      <w:proofErr w:type="gramEnd"/>
      <w:r w:rsidRPr="00A55703">
        <w:rPr>
          <w:rFonts w:ascii="Courier New" w:hAnsi="Courier New" w:cs="Courier New"/>
          <w:bCs/>
          <w:sz w:val="24"/>
          <w:szCs w:val="24"/>
        </w:rPr>
        <w:t>, when, and why of the projected stationing action, including a unit mission statement.</w:t>
      </w:r>
    </w:p>
    <w:p w14:paraId="08EAA36D" w14:textId="77777777" w:rsidR="00A55703" w:rsidRPr="00A55703" w:rsidRDefault="00A55703" w:rsidP="00A55703">
      <w:pPr>
        <w:numPr>
          <w:ilvl w:val="0"/>
          <w:numId w:val="49"/>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 xml:space="preserve">Information about a stationing study that is being initiated. This information will be the exception rather than </w:t>
      </w:r>
      <w:proofErr w:type="spellStart"/>
      <w:proofErr w:type="gramStart"/>
      <w:r w:rsidRPr="00A55703">
        <w:rPr>
          <w:rFonts w:ascii="Courier New" w:hAnsi="Courier New" w:cs="Courier New"/>
          <w:bCs/>
          <w:sz w:val="24"/>
          <w:szCs w:val="24"/>
        </w:rPr>
        <w:t>therule</w:t>
      </w:r>
      <w:proofErr w:type="spellEnd"/>
      <w:proofErr w:type="gramEnd"/>
      <w:r w:rsidRPr="00A55703">
        <w:rPr>
          <w:rFonts w:ascii="Courier New" w:hAnsi="Courier New" w:cs="Courier New"/>
          <w:bCs/>
          <w:sz w:val="24"/>
          <w:szCs w:val="24"/>
        </w:rPr>
        <w:t xml:space="preserve"> and used only in highly politically sensitive cases and after approval to use this course of action by Army leadership.</w:t>
      </w:r>
    </w:p>
    <w:p w14:paraId="2C8C4CF6" w14:textId="77777777" w:rsidR="00A55703" w:rsidRPr="00A55703" w:rsidRDefault="00A55703" w:rsidP="00A55703">
      <w:pPr>
        <w:numPr>
          <w:ilvl w:val="0"/>
          <w:numId w:val="50"/>
        </w:numPr>
        <w:spacing w:after="3" w:line="260" w:lineRule="auto"/>
        <w:ind w:firstLine="200"/>
        <w:jc w:val="both"/>
        <w:rPr>
          <w:rFonts w:ascii="Courier New" w:hAnsi="Courier New" w:cs="Courier New"/>
          <w:bCs/>
          <w:sz w:val="24"/>
          <w:szCs w:val="24"/>
        </w:rPr>
      </w:pPr>
      <w:r w:rsidRPr="00A55703">
        <w:rPr>
          <w:rFonts w:ascii="Courier New" w:eastAsia="Times New Roman" w:hAnsi="Courier New" w:cs="Courier New"/>
          <w:bCs/>
          <w:i/>
          <w:sz w:val="24"/>
          <w:szCs w:val="24"/>
        </w:rPr>
        <w:t xml:space="preserve">Distribution. </w:t>
      </w:r>
      <w:r w:rsidRPr="00A55703">
        <w:rPr>
          <w:rFonts w:ascii="Courier New" w:hAnsi="Courier New" w:cs="Courier New"/>
          <w:bCs/>
          <w:sz w:val="24"/>
          <w:szCs w:val="24"/>
        </w:rPr>
        <w:t>The OCLL determines which members of Congress should receive the IMC and provides it to them before the action is announced to the public.</w:t>
      </w:r>
    </w:p>
    <w:p w14:paraId="1D715455" w14:textId="77777777" w:rsidR="00A55703" w:rsidRPr="00A55703" w:rsidRDefault="00A55703" w:rsidP="00A55703">
      <w:pPr>
        <w:numPr>
          <w:ilvl w:val="0"/>
          <w:numId w:val="50"/>
        </w:numPr>
        <w:spacing w:after="170" w:line="260" w:lineRule="auto"/>
        <w:ind w:firstLine="200"/>
        <w:jc w:val="both"/>
        <w:rPr>
          <w:rFonts w:ascii="Courier New" w:hAnsi="Courier New" w:cs="Courier New"/>
          <w:bCs/>
          <w:sz w:val="24"/>
          <w:szCs w:val="24"/>
        </w:rPr>
      </w:pPr>
      <w:r w:rsidRPr="00A55703">
        <w:rPr>
          <w:rFonts w:ascii="Courier New" w:eastAsia="Times New Roman" w:hAnsi="Courier New" w:cs="Courier New"/>
          <w:bCs/>
          <w:i/>
          <w:sz w:val="24"/>
          <w:szCs w:val="24"/>
        </w:rPr>
        <w:t xml:space="preserve">Format. </w:t>
      </w:r>
      <w:r w:rsidRPr="00A55703">
        <w:rPr>
          <w:rFonts w:ascii="Courier New" w:hAnsi="Courier New" w:cs="Courier New"/>
          <w:bCs/>
          <w:sz w:val="24"/>
          <w:szCs w:val="24"/>
        </w:rPr>
        <w:t>Figure 5–6 shows a sample IMC.</w:t>
      </w:r>
    </w:p>
    <w:p w14:paraId="1FBD07FD" w14:textId="77777777" w:rsidR="00A55703" w:rsidRPr="00A55703" w:rsidRDefault="00A55703">
      <w:pPr>
        <w:pStyle w:val="Heading3"/>
        <w:ind w:left="-5"/>
        <w:rPr>
          <w:rFonts w:ascii="Courier New" w:hAnsi="Courier New" w:cs="Courier New"/>
          <w:bCs/>
          <w:color w:val="auto"/>
          <w:sz w:val="24"/>
          <w:szCs w:val="24"/>
        </w:rPr>
      </w:pPr>
      <w:r w:rsidRPr="00A55703">
        <w:rPr>
          <w:rFonts w:ascii="Courier New" w:hAnsi="Courier New" w:cs="Courier New"/>
          <w:bCs/>
          <w:color w:val="auto"/>
          <w:sz w:val="24"/>
          <w:szCs w:val="24"/>
        </w:rPr>
        <w:t>5–4. Information for correspondents</w:t>
      </w:r>
    </w:p>
    <w:p w14:paraId="31E836D9" w14:textId="77777777" w:rsidR="00A55703" w:rsidRPr="00A55703" w:rsidRDefault="00A55703">
      <w:pPr>
        <w:ind w:left="-15" w:firstLine="200"/>
        <w:rPr>
          <w:rFonts w:ascii="Courier New" w:hAnsi="Courier New" w:cs="Courier New"/>
          <w:bCs/>
          <w:sz w:val="24"/>
          <w:szCs w:val="24"/>
        </w:rPr>
      </w:pPr>
      <w:r w:rsidRPr="00A55703">
        <w:rPr>
          <w:rFonts w:ascii="Courier New" w:eastAsia="Times New Roman" w:hAnsi="Courier New" w:cs="Courier New"/>
          <w:bCs/>
          <w:i/>
          <w:sz w:val="24"/>
          <w:szCs w:val="24"/>
        </w:rPr>
        <w:t xml:space="preserve">a. General. </w:t>
      </w:r>
      <w:r w:rsidRPr="00A55703">
        <w:rPr>
          <w:rFonts w:ascii="Courier New" w:hAnsi="Courier New" w:cs="Courier New"/>
          <w:bCs/>
          <w:sz w:val="24"/>
          <w:szCs w:val="24"/>
        </w:rPr>
        <w:t xml:space="preserve">Public notification documents of the impacts of stationing actions are enclosures to the SS and are provided for the leadership to inform the citizens who work on or live near an affected installation. These documents are prepared by or in coordination with the public affairs officer and consist of a draft </w:t>
      </w:r>
      <w:r w:rsidRPr="00A55703">
        <w:rPr>
          <w:rFonts w:ascii="Courier New" w:hAnsi="Courier New" w:cs="Courier New"/>
          <w:bCs/>
          <w:sz w:val="24"/>
          <w:szCs w:val="24"/>
        </w:rPr>
        <w:lastRenderedPageBreak/>
        <w:t xml:space="preserve">news release and questions and answers. The information for correspondents (IC) is released after the IMC has been released to Congress (if required). </w:t>
      </w:r>
      <w:r w:rsidRPr="00A55703">
        <w:rPr>
          <w:rFonts w:ascii="Courier New" w:eastAsia="Times New Roman" w:hAnsi="Courier New" w:cs="Courier New"/>
          <w:bCs/>
          <w:i/>
          <w:sz w:val="24"/>
          <w:szCs w:val="24"/>
        </w:rPr>
        <w:t>b. Contents of the information for correspondents.</w:t>
      </w:r>
    </w:p>
    <w:p w14:paraId="348CF6AE" w14:textId="77777777" w:rsidR="00A55703" w:rsidRPr="00A55703" w:rsidRDefault="00A55703" w:rsidP="00A55703">
      <w:pPr>
        <w:numPr>
          <w:ilvl w:val="0"/>
          <w:numId w:val="51"/>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 xml:space="preserve">The IC is a required enclosure and should duplicate the IMC </w:t>
      </w:r>
      <w:proofErr w:type="gramStart"/>
      <w:r w:rsidRPr="00A55703">
        <w:rPr>
          <w:rFonts w:ascii="Courier New" w:hAnsi="Courier New" w:cs="Courier New"/>
          <w:bCs/>
          <w:sz w:val="24"/>
          <w:szCs w:val="24"/>
        </w:rPr>
        <w:t>with the exception of</w:t>
      </w:r>
      <w:proofErr w:type="gramEnd"/>
      <w:r w:rsidRPr="00A55703">
        <w:rPr>
          <w:rFonts w:ascii="Courier New" w:hAnsi="Courier New" w:cs="Courier New"/>
          <w:bCs/>
          <w:sz w:val="24"/>
          <w:szCs w:val="24"/>
        </w:rPr>
        <w:t xml:space="preserve"> the point of </w:t>
      </w:r>
      <w:proofErr w:type="spellStart"/>
      <w:proofErr w:type="gramStart"/>
      <w:r w:rsidRPr="00A55703">
        <w:rPr>
          <w:rFonts w:ascii="Courier New" w:hAnsi="Courier New" w:cs="Courier New"/>
          <w:bCs/>
          <w:sz w:val="24"/>
          <w:szCs w:val="24"/>
        </w:rPr>
        <w:t>contactinformation</w:t>
      </w:r>
      <w:proofErr w:type="spellEnd"/>
      <w:proofErr w:type="gramEnd"/>
      <w:r w:rsidRPr="00A55703">
        <w:rPr>
          <w:rFonts w:ascii="Courier New" w:hAnsi="Courier New" w:cs="Courier New"/>
          <w:bCs/>
          <w:sz w:val="24"/>
          <w:szCs w:val="24"/>
        </w:rPr>
        <w:t>. This avoids confusion and ensures that all affected parties are delivering the same message.</w:t>
      </w:r>
    </w:p>
    <w:p w14:paraId="1EE02E81" w14:textId="77777777" w:rsidR="00A55703" w:rsidRPr="00A55703" w:rsidRDefault="00A55703" w:rsidP="00A55703">
      <w:pPr>
        <w:numPr>
          <w:ilvl w:val="0"/>
          <w:numId w:val="51"/>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 xml:space="preserve">Questions and answers (QAs) are included, when deemed necessary by the ACOM/ASCC/DRU, to </w:t>
      </w:r>
      <w:proofErr w:type="spellStart"/>
      <w:r w:rsidRPr="00A55703">
        <w:rPr>
          <w:rFonts w:ascii="Courier New" w:hAnsi="Courier New" w:cs="Courier New"/>
          <w:bCs/>
          <w:sz w:val="24"/>
          <w:szCs w:val="24"/>
        </w:rPr>
        <w:t>provideadditional</w:t>
      </w:r>
      <w:proofErr w:type="spellEnd"/>
      <w:r w:rsidRPr="00A55703">
        <w:rPr>
          <w:rFonts w:ascii="Courier New" w:hAnsi="Courier New" w:cs="Courier New"/>
          <w:bCs/>
          <w:sz w:val="24"/>
          <w:szCs w:val="24"/>
        </w:rPr>
        <w:t xml:space="preserve"> explanatory information or specific details of the impacts of the action on the local community or the work force not contained in the information for public correspondents. The QAs normally are not released to the media but are used to respond to questions or inquiries from the public, local governments, and members of Congress. Where an environmental assessment or environmental impact statement has been prepared, the QAs should discuss that document and summarize the expected environmental impacts associated with the stationing action. </w:t>
      </w:r>
      <w:r w:rsidRPr="00A55703">
        <w:rPr>
          <w:rFonts w:ascii="Courier New" w:eastAsia="Times New Roman" w:hAnsi="Courier New" w:cs="Courier New"/>
          <w:bCs/>
          <w:i/>
          <w:sz w:val="24"/>
          <w:szCs w:val="24"/>
        </w:rPr>
        <w:t>c. Format.</w:t>
      </w:r>
    </w:p>
    <w:p w14:paraId="1964D4AC" w14:textId="77777777" w:rsidR="00A55703" w:rsidRPr="00A55703" w:rsidRDefault="00A55703" w:rsidP="00A55703">
      <w:pPr>
        <w:numPr>
          <w:ilvl w:val="0"/>
          <w:numId w:val="52"/>
        </w:numPr>
        <w:spacing w:after="3" w:line="260" w:lineRule="auto"/>
        <w:ind w:hanging="333"/>
        <w:jc w:val="both"/>
        <w:rPr>
          <w:rFonts w:ascii="Courier New" w:hAnsi="Courier New" w:cs="Courier New"/>
          <w:bCs/>
          <w:sz w:val="24"/>
          <w:szCs w:val="24"/>
        </w:rPr>
      </w:pPr>
      <w:r w:rsidRPr="00A55703">
        <w:rPr>
          <w:rFonts w:ascii="Courier New" w:hAnsi="Courier New" w:cs="Courier New"/>
          <w:bCs/>
          <w:sz w:val="24"/>
          <w:szCs w:val="24"/>
        </w:rPr>
        <w:t>See figure 5–7 for a sample IC.</w:t>
      </w:r>
    </w:p>
    <w:p w14:paraId="4C3F7ABD" w14:textId="77777777" w:rsidR="00A55703" w:rsidRPr="00A55703" w:rsidRDefault="00A55703" w:rsidP="00A55703">
      <w:pPr>
        <w:numPr>
          <w:ilvl w:val="0"/>
          <w:numId w:val="52"/>
        </w:numPr>
        <w:spacing w:after="3" w:line="260" w:lineRule="auto"/>
        <w:ind w:hanging="333"/>
        <w:jc w:val="both"/>
        <w:rPr>
          <w:rFonts w:ascii="Courier New" w:hAnsi="Courier New" w:cs="Courier New"/>
          <w:bCs/>
          <w:sz w:val="24"/>
          <w:szCs w:val="24"/>
        </w:rPr>
      </w:pPr>
      <w:r w:rsidRPr="00A55703">
        <w:rPr>
          <w:rFonts w:ascii="Courier New" w:hAnsi="Courier New" w:cs="Courier New"/>
          <w:bCs/>
          <w:sz w:val="24"/>
          <w:szCs w:val="24"/>
        </w:rPr>
        <w:t xml:space="preserve">See figure 5–8 for </w:t>
      </w:r>
      <w:proofErr w:type="gramStart"/>
      <w:r w:rsidRPr="00A55703">
        <w:rPr>
          <w:rFonts w:ascii="Courier New" w:hAnsi="Courier New" w:cs="Courier New"/>
          <w:bCs/>
          <w:sz w:val="24"/>
          <w:szCs w:val="24"/>
        </w:rPr>
        <w:t>a sample</w:t>
      </w:r>
      <w:proofErr w:type="gramEnd"/>
      <w:r w:rsidRPr="00A55703">
        <w:rPr>
          <w:rFonts w:ascii="Courier New" w:hAnsi="Courier New" w:cs="Courier New"/>
          <w:bCs/>
          <w:sz w:val="24"/>
          <w:szCs w:val="24"/>
        </w:rPr>
        <w:t xml:space="preserve"> QAs.</w:t>
      </w:r>
    </w:p>
    <w:p w14:paraId="3A547D9A" w14:textId="77777777" w:rsidR="00A55703" w:rsidRPr="00A55703" w:rsidRDefault="00A55703">
      <w:pPr>
        <w:rPr>
          <w:rFonts w:ascii="Courier New" w:hAnsi="Courier New" w:cs="Courier New"/>
          <w:bCs/>
          <w:sz w:val="24"/>
          <w:szCs w:val="24"/>
        </w:rPr>
        <w:sectPr w:rsidR="00A55703" w:rsidRPr="00A55703" w:rsidSect="00A55703">
          <w:headerReference w:type="even" r:id="rId25"/>
          <w:headerReference w:type="default" r:id="rId26"/>
          <w:footerReference w:type="even" r:id="rId27"/>
          <w:footerReference w:type="default" r:id="rId28"/>
          <w:headerReference w:type="first" r:id="rId29"/>
          <w:footerReference w:type="first" r:id="rId30"/>
          <w:pgSz w:w="12240" w:h="15840"/>
          <w:pgMar w:top="1042" w:right="1040" w:bottom="1297" w:left="1440" w:header="720" w:footer="583" w:gutter="0"/>
          <w:pgNumType w:start="1"/>
          <w:cols w:space="720"/>
        </w:sectPr>
      </w:pPr>
    </w:p>
    <w:p w14:paraId="566347B9" w14:textId="222CF2A3" w:rsidR="00A55703" w:rsidRPr="00A55703" w:rsidRDefault="00A55703">
      <w:pPr>
        <w:spacing w:after="85"/>
        <w:ind w:left="-2618" w:right="-2626"/>
        <w:rPr>
          <w:rFonts w:ascii="Courier New" w:hAnsi="Courier New" w:cs="Courier New"/>
          <w:bCs/>
          <w:sz w:val="24"/>
          <w:szCs w:val="24"/>
        </w:rPr>
      </w:pPr>
    </w:p>
    <w:p w14:paraId="39C368B0" w14:textId="77777777" w:rsidR="00A55703" w:rsidRPr="00A55703" w:rsidRDefault="00A55703">
      <w:pPr>
        <w:ind w:left="-5"/>
        <w:rPr>
          <w:rFonts w:ascii="Courier New" w:hAnsi="Courier New" w:cs="Courier New"/>
          <w:bCs/>
          <w:sz w:val="24"/>
          <w:szCs w:val="24"/>
        </w:rPr>
      </w:pPr>
      <w:r w:rsidRPr="00A55703">
        <w:rPr>
          <w:rFonts w:ascii="Courier New" w:eastAsia="Arial" w:hAnsi="Courier New" w:cs="Courier New"/>
          <w:bCs/>
          <w:sz w:val="24"/>
          <w:szCs w:val="24"/>
        </w:rPr>
        <w:t xml:space="preserve">Figure 5–1. Format for manpower migration </w:t>
      </w:r>
      <w:proofErr w:type="gramStart"/>
      <w:r w:rsidRPr="00A55703">
        <w:rPr>
          <w:rFonts w:ascii="Courier New" w:eastAsia="Arial" w:hAnsi="Courier New" w:cs="Courier New"/>
          <w:bCs/>
          <w:sz w:val="24"/>
          <w:szCs w:val="24"/>
        </w:rPr>
        <w:t>diagram</w:t>
      </w:r>
      <w:proofErr w:type="gramEnd"/>
    </w:p>
    <w:p w14:paraId="1893F1AB" w14:textId="77777777" w:rsidR="00A55703" w:rsidRPr="00A55703" w:rsidRDefault="00A55703">
      <w:pPr>
        <w:spacing w:after="0"/>
        <w:ind w:left="-2858" w:right="-2858"/>
        <w:rPr>
          <w:rFonts w:ascii="Courier New" w:hAnsi="Courier New" w:cs="Courier New"/>
          <w:bCs/>
          <w:sz w:val="24"/>
          <w:szCs w:val="24"/>
        </w:rPr>
      </w:pPr>
      <w:r w:rsidRPr="00A55703">
        <w:rPr>
          <w:rFonts w:ascii="Courier New" w:eastAsia="Calibri" w:hAnsi="Courier New" w:cs="Courier New"/>
          <w:bCs/>
          <w:noProof/>
          <w:sz w:val="24"/>
          <w:szCs w:val="24"/>
        </w:rPr>
        <mc:AlternateContent>
          <mc:Choice Requires="wpg">
            <w:drawing>
              <wp:inline distT="0" distB="0" distL="0" distR="0" wp14:anchorId="0ECC7D2A" wp14:editId="55EA7824">
                <wp:extent cx="6197600" cy="19050"/>
                <wp:effectExtent l="0" t="0" r="0" b="0"/>
                <wp:docPr id="25032" name="Group 25032"/>
                <wp:cNvGraphicFramePr/>
                <a:graphic xmlns:a="http://schemas.openxmlformats.org/drawingml/2006/main">
                  <a:graphicData uri="http://schemas.microsoft.com/office/word/2010/wordprocessingGroup">
                    <wpg:wgp>
                      <wpg:cNvGrpSpPr/>
                      <wpg:grpSpPr>
                        <a:xfrm>
                          <a:off x="0" y="0"/>
                          <a:ext cx="6197600" cy="19050"/>
                          <a:chOff x="0" y="0"/>
                          <a:chExt cx="6197600" cy="19050"/>
                        </a:xfrm>
                      </wpg:grpSpPr>
                      <wps:wsp>
                        <wps:cNvPr id="1808" name="Shape 1808"/>
                        <wps:cNvSpPr/>
                        <wps:spPr>
                          <a:xfrm>
                            <a:off x="0" y="0"/>
                            <a:ext cx="6197600" cy="0"/>
                          </a:xfrm>
                          <a:custGeom>
                            <a:avLst/>
                            <a:gdLst/>
                            <a:ahLst/>
                            <a:cxnLst/>
                            <a:rect l="0" t="0" r="0" b="0"/>
                            <a:pathLst>
                              <a:path w="6197600">
                                <a:moveTo>
                                  <a:pt x="0" y="0"/>
                                </a:moveTo>
                                <a:lnTo>
                                  <a:pt x="6197600"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FC60AB8" id="Group 25032" o:spid="_x0000_s1026" style="width:488pt;height:1.5pt;mso-position-horizontal-relative:char;mso-position-vertical-relative:line" coordsize="6197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">
                <v:shape id="Shape 1808" o:spid="_x0000_s1027" style="position:absolute;width:61976;height:0;visibility:visible;mso-wrap-style:square;v-text-anchor:top" coordsize="6197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" path="m,l6197600,e" filled="f" strokeweight="1.5pt">
                  <v:stroke miterlimit="83231f" joinstyle="miter"/>
                  <v:path arrowok="t" textboxrect="0,0,6197600,0"/>
                </v:shape>
                <w10:anchorlock/>
              </v:group>
            </w:pict>
          </mc:Fallback>
        </mc:AlternateContent>
      </w:r>
    </w:p>
    <w:p w14:paraId="7EAAFCC4" w14:textId="4C638D34" w:rsidR="00A55703" w:rsidRPr="00A55703" w:rsidRDefault="00A55703">
      <w:pPr>
        <w:spacing w:after="85"/>
        <w:ind w:left="-2751" w:right="-2759"/>
        <w:rPr>
          <w:rFonts w:ascii="Courier New" w:hAnsi="Courier New" w:cs="Courier New"/>
          <w:bCs/>
          <w:sz w:val="24"/>
          <w:szCs w:val="24"/>
        </w:rPr>
      </w:pPr>
    </w:p>
    <w:p w14:paraId="00AFEEA2" w14:textId="77777777" w:rsidR="00A55703" w:rsidRPr="00A55703" w:rsidRDefault="00A55703">
      <w:pPr>
        <w:ind w:left="-5"/>
        <w:rPr>
          <w:rFonts w:ascii="Courier New" w:hAnsi="Courier New" w:cs="Courier New"/>
          <w:bCs/>
          <w:sz w:val="24"/>
          <w:szCs w:val="24"/>
        </w:rPr>
      </w:pPr>
      <w:r w:rsidRPr="00A55703">
        <w:rPr>
          <w:rFonts w:ascii="Courier New" w:eastAsia="Arial" w:hAnsi="Courier New" w:cs="Courier New"/>
          <w:bCs/>
          <w:sz w:val="24"/>
          <w:szCs w:val="24"/>
        </w:rPr>
        <w:t xml:space="preserve">Figure 5–2. Format for civilian employee </w:t>
      </w:r>
      <w:proofErr w:type="gramStart"/>
      <w:r w:rsidRPr="00A55703">
        <w:rPr>
          <w:rFonts w:ascii="Courier New" w:eastAsia="Arial" w:hAnsi="Courier New" w:cs="Courier New"/>
          <w:bCs/>
          <w:sz w:val="24"/>
          <w:szCs w:val="24"/>
        </w:rPr>
        <w:t>impacts</w:t>
      </w:r>
      <w:proofErr w:type="gramEnd"/>
    </w:p>
    <w:p w14:paraId="7862610A" w14:textId="77777777" w:rsidR="00A55703" w:rsidRPr="00A55703" w:rsidRDefault="00A55703">
      <w:pPr>
        <w:spacing w:after="0"/>
        <w:ind w:left="-2991" w:right="-2991"/>
        <w:rPr>
          <w:rFonts w:ascii="Courier New" w:hAnsi="Courier New" w:cs="Courier New"/>
          <w:bCs/>
          <w:sz w:val="24"/>
          <w:szCs w:val="24"/>
        </w:rPr>
      </w:pPr>
      <w:r w:rsidRPr="00A55703">
        <w:rPr>
          <w:rFonts w:ascii="Courier New" w:eastAsia="Calibri" w:hAnsi="Courier New" w:cs="Courier New"/>
          <w:bCs/>
          <w:noProof/>
          <w:sz w:val="24"/>
          <w:szCs w:val="24"/>
        </w:rPr>
        <mc:AlternateContent>
          <mc:Choice Requires="wpg">
            <w:drawing>
              <wp:inline distT="0" distB="0" distL="0" distR="0" wp14:anchorId="4708BEAE" wp14:editId="3587E0FE">
                <wp:extent cx="6197600" cy="19050"/>
                <wp:effectExtent l="0" t="0" r="0" b="0"/>
                <wp:docPr id="26033" name="Group 26033"/>
                <wp:cNvGraphicFramePr/>
                <a:graphic xmlns:a="http://schemas.openxmlformats.org/drawingml/2006/main">
                  <a:graphicData uri="http://schemas.microsoft.com/office/word/2010/wordprocessingGroup">
                    <wpg:wgp>
                      <wpg:cNvGrpSpPr/>
                      <wpg:grpSpPr>
                        <a:xfrm>
                          <a:off x="0" y="0"/>
                          <a:ext cx="6197600" cy="19050"/>
                          <a:chOff x="0" y="0"/>
                          <a:chExt cx="6197600" cy="19050"/>
                        </a:xfrm>
                      </wpg:grpSpPr>
                      <wps:wsp>
                        <wps:cNvPr id="1817" name="Shape 1817"/>
                        <wps:cNvSpPr/>
                        <wps:spPr>
                          <a:xfrm>
                            <a:off x="0" y="0"/>
                            <a:ext cx="6197600" cy="0"/>
                          </a:xfrm>
                          <a:custGeom>
                            <a:avLst/>
                            <a:gdLst/>
                            <a:ahLst/>
                            <a:cxnLst/>
                            <a:rect l="0" t="0" r="0" b="0"/>
                            <a:pathLst>
                              <a:path w="6197600">
                                <a:moveTo>
                                  <a:pt x="0" y="0"/>
                                </a:moveTo>
                                <a:lnTo>
                                  <a:pt x="6197600"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88B420D" id="Group 26033" o:spid="_x0000_s1026" style="width:488pt;height:1.5pt;mso-position-horizontal-relative:char;mso-position-vertical-relative:line" coordsize="6197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">
                <v:shape id="Shape 1817" o:spid="_x0000_s1027" style="position:absolute;width:61976;height:0;visibility:visible;mso-wrap-style:square;v-text-anchor:top" coordsize="6197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" path="m,l6197600,e" filled="f" strokeweight="1.5pt">
                  <v:stroke miterlimit="83231f" joinstyle="miter"/>
                  <v:path arrowok="t" textboxrect="0,0,6197600,0"/>
                </v:shape>
                <w10:anchorlock/>
              </v:group>
            </w:pict>
          </mc:Fallback>
        </mc:AlternateContent>
      </w:r>
    </w:p>
    <w:p w14:paraId="7131B292" w14:textId="281F1B35" w:rsidR="00A55703" w:rsidRPr="00A55703" w:rsidRDefault="00A55703">
      <w:pPr>
        <w:spacing w:after="85"/>
        <w:ind w:left="-2706" w:right="-2714"/>
        <w:rPr>
          <w:rFonts w:ascii="Courier New" w:hAnsi="Courier New" w:cs="Courier New"/>
          <w:bCs/>
          <w:sz w:val="24"/>
          <w:szCs w:val="24"/>
        </w:rPr>
      </w:pPr>
    </w:p>
    <w:p w14:paraId="1A9C6CAC" w14:textId="77777777" w:rsidR="00A55703" w:rsidRPr="00A55703" w:rsidRDefault="00A55703">
      <w:pPr>
        <w:ind w:left="-5"/>
        <w:rPr>
          <w:rFonts w:ascii="Courier New" w:hAnsi="Courier New" w:cs="Courier New"/>
          <w:bCs/>
          <w:sz w:val="24"/>
          <w:szCs w:val="24"/>
        </w:rPr>
      </w:pPr>
      <w:r w:rsidRPr="00A55703">
        <w:rPr>
          <w:rFonts w:ascii="Courier New" w:eastAsia="Arial" w:hAnsi="Courier New" w:cs="Courier New"/>
          <w:bCs/>
          <w:sz w:val="24"/>
          <w:szCs w:val="24"/>
        </w:rPr>
        <w:t xml:space="preserve">Figure 5–3. Format for cost and savings </w:t>
      </w:r>
      <w:proofErr w:type="gramStart"/>
      <w:r w:rsidRPr="00A55703">
        <w:rPr>
          <w:rFonts w:ascii="Courier New" w:eastAsia="Arial" w:hAnsi="Courier New" w:cs="Courier New"/>
          <w:bCs/>
          <w:sz w:val="24"/>
          <w:szCs w:val="24"/>
        </w:rPr>
        <w:t>summary</w:t>
      </w:r>
      <w:proofErr w:type="gramEnd"/>
    </w:p>
    <w:p w14:paraId="7E01D008" w14:textId="77777777" w:rsidR="00A55703" w:rsidRPr="00A55703" w:rsidRDefault="00A55703">
      <w:pPr>
        <w:spacing w:after="0"/>
        <w:ind w:left="-2946" w:right="-2946"/>
        <w:rPr>
          <w:rFonts w:ascii="Courier New" w:hAnsi="Courier New" w:cs="Courier New"/>
          <w:bCs/>
          <w:sz w:val="24"/>
          <w:szCs w:val="24"/>
        </w:rPr>
      </w:pPr>
      <w:r w:rsidRPr="00A55703">
        <w:rPr>
          <w:rFonts w:ascii="Courier New" w:eastAsia="Calibri" w:hAnsi="Courier New" w:cs="Courier New"/>
          <w:bCs/>
          <w:noProof/>
          <w:sz w:val="24"/>
          <w:szCs w:val="24"/>
        </w:rPr>
        <mc:AlternateContent>
          <mc:Choice Requires="wpg">
            <w:drawing>
              <wp:inline distT="0" distB="0" distL="0" distR="0" wp14:anchorId="6C96A1FC" wp14:editId="69D13762">
                <wp:extent cx="6197600" cy="19050"/>
                <wp:effectExtent l="0" t="0" r="0" b="0"/>
                <wp:docPr id="25130" name="Group 25130"/>
                <wp:cNvGraphicFramePr/>
                <a:graphic xmlns:a="http://schemas.openxmlformats.org/drawingml/2006/main">
                  <a:graphicData uri="http://schemas.microsoft.com/office/word/2010/wordprocessingGroup">
                    <wpg:wgp>
                      <wpg:cNvGrpSpPr/>
                      <wpg:grpSpPr>
                        <a:xfrm>
                          <a:off x="0" y="0"/>
                          <a:ext cx="6197600" cy="19050"/>
                          <a:chOff x="0" y="0"/>
                          <a:chExt cx="6197600" cy="19050"/>
                        </a:xfrm>
                      </wpg:grpSpPr>
                      <wps:wsp>
                        <wps:cNvPr id="1828" name="Shape 1828"/>
                        <wps:cNvSpPr/>
                        <wps:spPr>
                          <a:xfrm>
                            <a:off x="0" y="0"/>
                            <a:ext cx="6197600" cy="0"/>
                          </a:xfrm>
                          <a:custGeom>
                            <a:avLst/>
                            <a:gdLst/>
                            <a:ahLst/>
                            <a:cxnLst/>
                            <a:rect l="0" t="0" r="0" b="0"/>
                            <a:pathLst>
                              <a:path w="6197600">
                                <a:moveTo>
                                  <a:pt x="0" y="0"/>
                                </a:moveTo>
                                <a:lnTo>
                                  <a:pt x="6197600"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02B5984" id="Group 25130" o:spid="_x0000_s1026" style="width:488pt;height:1.5pt;mso-position-horizontal-relative:char;mso-position-vertical-relative:line" coordsize="6197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">
                <v:shape id="Shape 1828" o:spid="_x0000_s1027" style="position:absolute;width:61976;height:0;visibility:visible;mso-wrap-style:square;v-text-anchor:top" coordsize="6197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" path="m,l6197600,e" filled="f" strokeweight="1.5pt">
                  <v:stroke miterlimit="83231f" joinstyle="miter"/>
                  <v:path arrowok="t" textboxrect="0,0,6197600,0"/>
                </v:shape>
                <w10:anchorlock/>
              </v:group>
            </w:pict>
          </mc:Fallback>
        </mc:AlternateContent>
      </w:r>
    </w:p>
    <w:p w14:paraId="2696C309" w14:textId="0B326A27" w:rsidR="00A55703" w:rsidRPr="00A55703" w:rsidRDefault="00A55703">
      <w:pPr>
        <w:spacing w:after="85"/>
        <w:ind w:left="-2578" w:right="-2586"/>
        <w:rPr>
          <w:rFonts w:ascii="Courier New" w:hAnsi="Courier New" w:cs="Courier New"/>
          <w:bCs/>
          <w:sz w:val="24"/>
          <w:szCs w:val="24"/>
        </w:rPr>
      </w:pPr>
    </w:p>
    <w:p w14:paraId="00C4FB21" w14:textId="77777777" w:rsidR="00A55703" w:rsidRPr="00A55703" w:rsidRDefault="00A55703">
      <w:pPr>
        <w:ind w:left="-5"/>
        <w:rPr>
          <w:rFonts w:ascii="Courier New" w:hAnsi="Courier New" w:cs="Courier New"/>
          <w:bCs/>
          <w:sz w:val="24"/>
          <w:szCs w:val="24"/>
        </w:rPr>
      </w:pPr>
      <w:r w:rsidRPr="00A55703">
        <w:rPr>
          <w:rFonts w:ascii="Courier New" w:eastAsia="Arial" w:hAnsi="Courier New" w:cs="Courier New"/>
          <w:bCs/>
          <w:sz w:val="24"/>
          <w:szCs w:val="24"/>
        </w:rPr>
        <w:t xml:space="preserve">Figure 5–4. Format for facility requirements </w:t>
      </w:r>
      <w:proofErr w:type="gramStart"/>
      <w:r w:rsidRPr="00A55703">
        <w:rPr>
          <w:rFonts w:ascii="Courier New" w:eastAsia="Arial" w:hAnsi="Courier New" w:cs="Courier New"/>
          <w:bCs/>
          <w:sz w:val="24"/>
          <w:szCs w:val="24"/>
        </w:rPr>
        <w:t>summary</w:t>
      </w:r>
      <w:proofErr w:type="gramEnd"/>
    </w:p>
    <w:p w14:paraId="1FE2BFB6" w14:textId="77777777" w:rsidR="00A55703" w:rsidRPr="00A55703" w:rsidRDefault="00A55703">
      <w:pPr>
        <w:spacing w:after="0"/>
        <w:ind w:left="-2818" w:right="-2818"/>
        <w:rPr>
          <w:rFonts w:ascii="Courier New" w:hAnsi="Courier New" w:cs="Courier New"/>
          <w:bCs/>
          <w:sz w:val="24"/>
          <w:szCs w:val="24"/>
        </w:rPr>
      </w:pPr>
      <w:r w:rsidRPr="00A55703">
        <w:rPr>
          <w:rFonts w:ascii="Courier New" w:eastAsia="Calibri" w:hAnsi="Courier New" w:cs="Courier New"/>
          <w:bCs/>
          <w:noProof/>
          <w:sz w:val="24"/>
          <w:szCs w:val="24"/>
        </w:rPr>
        <mc:AlternateContent>
          <mc:Choice Requires="wpg">
            <w:drawing>
              <wp:inline distT="0" distB="0" distL="0" distR="0" wp14:anchorId="006329CA" wp14:editId="7746E2BA">
                <wp:extent cx="6197600" cy="19050"/>
                <wp:effectExtent l="0" t="0" r="0" b="0"/>
                <wp:docPr id="27262" name="Group 27262"/>
                <wp:cNvGraphicFramePr/>
                <a:graphic xmlns:a="http://schemas.openxmlformats.org/drawingml/2006/main">
                  <a:graphicData uri="http://schemas.microsoft.com/office/word/2010/wordprocessingGroup">
                    <wpg:wgp>
                      <wpg:cNvGrpSpPr/>
                      <wpg:grpSpPr>
                        <a:xfrm>
                          <a:off x="0" y="0"/>
                          <a:ext cx="6197600" cy="19050"/>
                          <a:chOff x="0" y="0"/>
                          <a:chExt cx="6197600" cy="19050"/>
                        </a:xfrm>
                      </wpg:grpSpPr>
                      <wps:wsp>
                        <wps:cNvPr id="1837" name="Shape 1837"/>
                        <wps:cNvSpPr/>
                        <wps:spPr>
                          <a:xfrm>
                            <a:off x="0" y="0"/>
                            <a:ext cx="6197600" cy="0"/>
                          </a:xfrm>
                          <a:custGeom>
                            <a:avLst/>
                            <a:gdLst/>
                            <a:ahLst/>
                            <a:cxnLst/>
                            <a:rect l="0" t="0" r="0" b="0"/>
                            <a:pathLst>
                              <a:path w="6197600">
                                <a:moveTo>
                                  <a:pt x="0" y="0"/>
                                </a:moveTo>
                                <a:lnTo>
                                  <a:pt x="6197600"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3007D24" id="Group 27262" o:spid="_x0000_s1026" style="width:488pt;height:1.5pt;mso-position-horizontal-relative:char;mso-position-vertical-relative:line" coordsize="6197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">
                <v:shape id="Shape 1837" o:spid="_x0000_s1027" style="position:absolute;width:61976;height:0;visibility:visible;mso-wrap-style:square;v-text-anchor:top" coordsize="6197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" path="m,l6197600,e" filled="f" strokeweight="1.5pt">
                  <v:stroke miterlimit="83231f" joinstyle="miter"/>
                  <v:path arrowok="t" textboxrect="0,0,6197600,0"/>
                </v:shape>
                <w10:anchorlock/>
              </v:group>
            </w:pict>
          </mc:Fallback>
        </mc:AlternateContent>
      </w:r>
    </w:p>
    <w:p w14:paraId="58E16EBA" w14:textId="09793D54" w:rsidR="00A55703" w:rsidRPr="00A55703" w:rsidRDefault="00A55703">
      <w:pPr>
        <w:spacing w:after="85"/>
        <w:ind w:left="-2815" w:right="-2823"/>
        <w:rPr>
          <w:rFonts w:ascii="Courier New" w:hAnsi="Courier New" w:cs="Courier New"/>
          <w:bCs/>
          <w:sz w:val="24"/>
          <w:szCs w:val="24"/>
        </w:rPr>
      </w:pPr>
    </w:p>
    <w:p w14:paraId="5B61B118" w14:textId="77777777" w:rsidR="00A55703" w:rsidRPr="00A55703" w:rsidRDefault="00A55703">
      <w:pPr>
        <w:ind w:left="-5"/>
        <w:rPr>
          <w:rFonts w:ascii="Courier New" w:hAnsi="Courier New" w:cs="Courier New"/>
          <w:bCs/>
          <w:sz w:val="24"/>
          <w:szCs w:val="24"/>
        </w:rPr>
      </w:pPr>
      <w:r w:rsidRPr="00A55703">
        <w:rPr>
          <w:rFonts w:ascii="Courier New" w:eastAsia="Arial" w:hAnsi="Courier New" w:cs="Courier New"/>
          <w:bCs/>
          <w:sz w:val="24"/>
          <w:szCs w:val="24"/>
        </w:rPr>
        <w:t xml:space="preserve">Figure 5–5. Sample community impact </w:t>
      </w:r>
      <w:proofErr w:type="gramStart"/>
      <w:r w:rsidRPr="00A55703">
        <w:rPr>
          <w:rFonts w:ascii="Courier New" w:eastAsia="Arial" w:hAnsi="Courier New" w:cs="Courier New"/>
          <w:bCs/>
          <w:sz w:val="24"/>
          <w:szCs w:val="24"/>
        </w:rPr>
        <w:t>analysis</w:t>
      </w:r>
      <w:proofErr w:type="gramEnd"/>
    </w:p>
    <w:p w14:paraId="4DD3CDDE" w14:textId="77777777" w:rsidR="00A55703" w:rsidRPr="00A55703" w:rsidRDefault="00A55703">
      <w:pPr>
        <w:spacing w:after="0"/>
        <w:ind w:left="-3055" w:right="-3055"/>
        <w:rPr>
          <w:rFonts w:ascii="Courier New" w:hAnsi="Courier New" w:cs="Courier New"/>
          <w:bCs/>
          <w:sz w:val="24"/>
          <w:szCs w:val="24"/>
        </w:rPr>
      </w:pPr>
      <w:r w:rsidRPr="00A55703">
        <w:rPr>
          <w:rFonts w:ascii="Courier New" w:eastAsia="Calibri" w:hAnsi="Courier New" w:cs="Courier New"/>
          <w:bCs/>
          <w:noProof/>
          <w:sz w:val="24"/>
          <w:szCs w:val="24"/>
        </w:rPr>
        <mc:AlternateContent>
          <mc:Choice Requires="wpg">
            <w:drawing>
              <wp:inline distT="0" distB="0" distL="0" distR="0" wp14:anchorId="0CC29532" wp14:editId="1FE25710">
                <wp:extent cx="6197600" cy="19050"/>
                <wp:effectExtent l="0" t="0" r="0" b="0"/>
                <wp:docPr id="24812" name="Group 24812"/>
                <wp:cNvGraphicFramePr/>
                <a:graphic xmlns:a="http://schemas.openxmlformats.org/drawingml/2006/main">
                  <a:graphicData uri="http://schemas.microsoft.com/office/word/2010/wordprocessingGroup">
                    <wpg:wgp>
                      <wpg:cNvGrpSpPr/>
                      <wpg:grpSpPr>
                        <a:xfrm>
                          <a:off x="0" y="0"/>
                          <a:ext cx="6197600" cy="19050"/>
                          <a:chOff x="0" y="0"/>
                          <a:chExt cx="6197600" cy="19050"/>
                        </a:xfrm>
                      </wpg:grpSpPr>
                      <wps:wsp>
                        <wps:cNvPr id="1848" name="Shape 1848"/>
                        <wps:cNvSpPr/>
                        <wps:spPr>
                          <a:xfrm>
                            <a:off x="0" y="0"/>
                            <a:ext cx="6197600" cy="0"/>
                          </a:xfrm>
                          <a:custGeom>
                            <a:avLst/>
                            <a:gdLst/>
                            <a:ahLst/>
                            <a:cxnLst/>
                            <a:rect l="0" t="0" r="0" b="0"/>
                            <a:pathLst>
                              <a:path w="6197600">
                                <a:moveTo>
                                  <a:pt x="0" y="0"/>
                                </a:moveTo>
                                <a:lnTo>
                                  <a:pt x="6197600"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8F0EF15" id="Group 24812" o:spid="_x0000_s1026" style="width:488pt;height:1.5pt;mso-position-horizontal-relative:char;mso-position-vertical-relative:line" coordsize="6197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">
                <v:shape id="Shape 1848" o:spid="_x0000_s1027" style="position:absolute;width:61976;height:0;visibility:visible;mso-wrap-style:square;v-text-anchor:top" coordsize="6197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" path="m,l6197600,e" filled="f" strokeweight="1.5pt">
                  <v:stroke miterlimit="83231f" joinstyle="miter"/>
                  <v:path arrowok="t" textboxrect="0,0,6197600,0"/>
                </v:shape>
                <w10:anchorlock/>
              </v:group>
            </w:pict>
          </mc:Fallback>
        </mc:AlternateContent>
      </w:r>
    </w:p>
    <w:p w14:paraId="518DA9EB" w14:textId="271FC946" w:rsidR="00A55703" w:rsidRPr="00A55703" w:rsidRDefault="00A55703">
      <w:pPr>
        <w:spacing w:after="85"/>
        <w:ind w:left="-2351" w:right="-2359"/>
        <w:rPr>
          <w:rFonts w:ascii="Courier New" w:hAnsi="Courier New" w:cs="Courier New"/>
          <w:bCs/>
          <w:sz w:val="24"/>
          <w:szCs w:val="24"/>
        </w:rPr>
      </w:pPr>
    </w:p>
    <w:p w14:paraId="42BC8845" w14:textId="77777777" w:rsidR="00A55703" w:rsidRPr="00A55703" w:rsidRDefault="00A55703">
      <w:pPr>
        <w:ind w:left="-5"/>
        <w:rPr>
          <w:rFonts w:ascii="Courier New" w:hAnsi="Courier New" w:cs="Courier New"/>
          <w:bCs/>
          <w:sz w:val="24"/>
          <w:szCs w:val="24"/>
        </w:rPr>
      </w:pPr>
      <w:r w:rsidRPr="00A55703">
        <w:rPr>
          <w:rFonts w:ascii="Courier New" w:eastAsia="Arial" w:hAnsi="Courier New" w:cs="Courier New"/>
          <w:bCs/>
          <w:sz w:val="24"/>
          <w:szCs w:val="24"/>
        </w:rPr>
        <w:t>Figure 5–5. Sample community impact analysis (continued)</w:t>
      </w:r>
    </w:p>
    <w:p w14:paraId="55C4881F" w14:textId="77777777" w:rsidR="00A55703" w:rsidRPr="00A55703" w:rsidRDefault="00A55703">
      <w:pPr>
        <w:spacing w:after="0"/>
        <w:ind w:left="-2591" w:right="-2591"/>
        <w:rPr>
          <w:rFonts w:ascii="Courier New" w:hAnsi="Courier New" w:cs="Courier New"/>
          <w:bCs/>
          <w:sz w:val="24"/>
          <w:szCs w:val="24"/>
        </w:rPr>
      </w:pPr>
      <w:r w:rsidRPr="00A55703">
        <w:rPr>
          <w:rFonts w:ascii="Courier New" w:eastAsia="Calibri" w:hAnsi="Courier New" w:cs="Courier New"/>
          <w:bCs/>
          <w:noProof/>
          <w:sz w:val="24"/>
          <w:szCs w:val="24"/>
        </w:rPr>
        <mc:AlternateContent>
          <mc:Choice Requires="wpg">
            <w:drawing>
              <wp:inline distT="0" distB="0" distL="0" distR="0" wp14:anchorId="55EB74C4" wp14:editId="44EB655C">
                <wp:extent cx="6197600" cy="19050"/>
                <wp:effectExtent l="0" t="0" r="0" b="0"/>
                <wp:docPr id="27368" name="Group 27368"/>
                <wp:cNvGraphicFramePr/>
                <a:graphic xmlns:a="http://schemas.openxmlformats.org/drawingml/2006/main">
                  <a:graphicData uri="http://schemas.microsoft.com/office/word/2010/wordprocessingGroup">
                    <wpg:wgp>
                      <wpg:cNvGrpSpPr/>
                      <wpg:grpSpPr>
                        <a:xfrm>
                          <a:off x="0" y="0"/>
                          <a:ext cx="6197600" cy="19050"/>
                          <a:chOff x="0" y="0"/>
                          <a:chExt cx="6197600" cy="19050"/>
                        </a:xfrm>
                      </wpg:grpSpPr>
                      <wps:wsp>
                        <wps:cNvPr id="1857" name="Shape 1857"/>
                        <wps:cNvSpPr/>
                        <wps:spPr>
                          <a:xfrm>
                            <a:off x="0" y="0"/>
                            <a:ext cx="6197600" cy="0"/>
                          </a:xfrm>
                          <a:custGeom>
                            <a:avLst/>
                            <a:gdLst/>
                            <a:ahLst/>
                            <a:cxnLst/>
                            <a:rect l="0" t="0" r="0" b="0"/>
                            <a:pathLst>
                              <a:path w="6197600">
                                <a:moveTo>
                                  <a:pt x="0" y="0"/>
                                </a:moveTo>
                                <a:lnTo>
                                  <a:pt x="6197600"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0A16311" id="Group 27368" o:spid="_x0000_s1026" style="width:488pt;height:1.5pt;mso-position-horizontal-relative:char;mso-position-vertical-relative:line" coordsize="6197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">
                <v:shape id="Shape 1857" o:spid="_x0000_s1027" style="position:absolute;width:61976;height:0;visibility:visible;mso-wrap-style:square;v-text-anchor:top" coordsize="6197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" path="m,l6197600,e" filled="f" strokeweight="1.5pt">
                  <v:stroke miterlimit="83231f" joinstyle="miter"/>
                  <v:path arrowok="t" textboxrect="0,0,6197600,0"/>
                </v:shape>
                <w10:anchorlock/>
              </v:group>
            </w:pict>
          </mc:Fallback>
        </mc:AlternateContent>
      </w:r>
    </w:p>
    <w:p w14:paraId="6FA6EAEB" w14:textId="1292DC72" w:rsidR="00A55703" w:rsidRPr="00A55703" w:rsidRDefault="00A55703">
      <w:pPr>
        <w:spacing w:after="85"/>
        <w:ind w:left="-2417" w:right="-2425"/>
        <w:rPr>
          <w:rFonts w:ascii="Courier New" w:hAnsi="Courier New" w:cs="Courier New"/>
          <w:bCs/>
          <w:sz w:val="24"/>
          <w:szCs w:val="24"/>
        </w:rPr>
      </w:pPr>
    </w:p>
    <w:p w14:paraId="718F3B85" w14:textId="77777777" w:rsidR="00A55703" w:rsidRPr="00A55703" w:rsidRDefault="00A55703">
      <w:pPr>
        <w:ind w:left="-5"/>
        <w:rPr>
          <w:rFonts w:ascii="Courier New" w:hAnsi="Courier New" w:cs="Courier New"/>
          <w:bCs/>
          <w:sz w:val="24"/>
          <w:szCs w:val="24"/>
        </w:rPr>
      </w:pPr>
      <w:r w:rsidRPr="00A55703">
        <w:rPr>
          <w:rFonts w:ascii="Courier New" w:eastAsia="Calibri" w:hAnsi="Courier New" w:cs="Courier New"/>
          <w:bCs/>
          <w:noProof/>
          <w:sz w:val="24"/>
          <w:szCs w:val="24"/>
        </w:rPr>
        <mc:AlternateContent>
          <mc:Choice Requires="wpg">
            <w:drawing>
              <wp:anchor distT="0" distB="0" distL="114300" distR="114300" simplePos="0" relativeHeight="251661312" behindDoc="0" locked="0" layoutInCell="1" allowOverlap="1" wp14:anchorId="319E6B53" wp14:editId="258813A4">
                <wp:simplePos x="0" y="0"/>
                <wp:positionH relativeFrom="page">
                  <wp:posOffset>914400</wp:posOffset>
                </wp:positionH>
                <wp:positionV relativeFrom="page">
                  <wp:posOffset>8547100</wp:posOffset>
                </wp:positionV>
                <wp:extent cx="6197600" cy="19050"/>
                <wp:effectExtent l="0" t="0" r="0" b="0"/>
                <wp:wrapTopAndBottom/>
                <wp:docPr id="24806" name="Group 24806"/>
                <wp:cNvGraphicFramePr/>
                <a:graphic xmlns:a="http://schemas.openxmlformats.org/drawingml/2006/main">
                  <a:graphicData uri="http://schemas.microsoft.com/office/word/2010/wordprocessingGroup">
                    <wpg:wgp>
                      <wpg:cNvGrpSpPr/>
                      <wpg:grpSpPr>
                        <a:xfrm>
                          <a:off x="0" y="0"/>
                          <a:ext cx="6197600" cy="19050"/>
                          <a:chOff x="0" y="0"/>
                          <a:chExt cx="6197600" cy="19050"/>
                        </a:xfrm>
                      </wpg:grpSpPr>
                      <wps:wsp>
                        <wps:cNvPr id="1868" name="Shape 1868"/>
                        <wps:cNvSpPr/>
                        <wps:spPr>
                          <a:xfrm>
                            <a:off x="0" y="0"/>
                            <a:ext cx="6197600" cy="0"/>
                          </a:xfrm>
                          <a:custGeom>
                            <a:avLst/>
                            <a:gdLst/>
                            <a:ahLst/>
                            <a:cxnLst/>
                            <a:rect l="0" t="0" r="0" b="0"/>
                            <a:pathLst>
                              <a:path w="6197600">
                                <a:moveTo>
                                  <a:pt x="0" y="0"/>
                                </a:moveTo>
                                <a:lnTo>
                                  <a:pt x="6197600"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A24F6CF" id="Group 24806" o:spid="_x0000_s1026" style="position:absolute;margin-left:1in;margin-top:673pt;width:488pt;height:1.5pt;z-index:251661312;mso-position-horizontal-relative:page;mso-position-vertical-relative:page" coordsize="6197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">
                <v:shape id="Shape 1868" o:spid="_x0000_s1027" style="position:absolute;width:61976;height:0;visibility:visible;mso-wrap-style:square;v-text-anchor:top" coordsize="6197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" path="m,l6197600,e" filled="f" strokeweight="1.5pt">
                  <v:stroke miterlimit="83231f" joinstyle="miter"/>
                  <v:path arrowok="t" textboxrect="0,0,6197600,0"/>
                </v:shape>
                <w10:wrap type="topAndBottom" anchorx="page" anchory="page"/>
              </v:group>
            </w:pict>
          </mc:Fallback>
        </mc:AlternateContent>
      </w:r>
      <w:r w:rsidRPr="00A55703">
        <w:rPr>
          <w:rFonts w:ascii="Courier New" w:eastAsia="Arial" w:hAnsi="Courier New" w:cs="Courier New"/>
          <w:bCs/>
          <w:sz w:val="24"/>
          <w:szCs w:val="24"/>
        </w:rPr>
        <w:t>Figure 5–6. Sample Information for Members of Congress</w:t>
      </w:r>
    </w:p>
    <w:p w14:paraId="1EEB4ACA" w14:textId="2045030D" w:rsidR="00A55703" w:rsidRPr="00A55703" w:rsidRDefault="00A55703">
      <w:pPr>
        <w:spacing w:after="85"/>
        <w:ind w:left="-2664" w:right="-2672"/>
        <w:rPr>
          <w:rFonts w:ascii="Courier New" w:hAnsi="Courier New" w:cs="Courier New"/>
          <w:bCs/>
          <w:sz w:val="24"/>
          <w:szCs w:val="24"/>
        </w:rPr>
      </w:pPr>
    </w:p>
    <w:p w14:paraId="43A0E965" w14:textId="77777777" w:rsidR="00A55703" w:rsidRPr="00A55703" w:rsidRDefault="00A55703">
      <w:pPr>
        <w:ind w:left="-5"/>
        <w:rPr>
          <w:rFonts w:ascii="Courier New" w:hAnsi="Courier New" w:cs="Courier New"/>
          <w:bCs/>
          <w:sz w:val="24"/>
          <w:szCs w:val="24"/>
        </w:rPr>
      </w:pPr>
      <w:r w:rsidRPr="00A55703">
        <w:rPr>
          <w:rFonts w:ascii="Courier New" w:eastAsia="Calibri" w:hAnsi="Courier New" w:cs="Courier New"/>
          <w:bCs/>
          <w:noProof/>
          <w:sz w:val="24"/>
          <w:szCs w:val="24"/>
        </w:rPr>
        <mc:AlternateContent>
          <mc:Choice Requires="wpg">
            <w:drawing>
              <wp:anchor distT="0" distB="0" distL="114300" distR="114300" simplePos="0" relativeHeight="251662336" behindDoc="0" locked="0" layoutInCell="1" allowOverlap="1" wp14:anchorId="77412EC5" wp14:editId="1AAC33E7">
                <wp:simplePos x="0" y="0"/>
                <wp:positionH relativeFrom="page">
                  <wp:posOffset>660400</wp:posOffset>
                </wp:positionH>
                <wp:positionV relativeFrom="page">
                  <wp:posOffset>8521700</wp:posOffset>
                </wp:positionV>
                <wp:extent cx="6197600" cy="19050"/>
                <wp:effectExtent l="0" t="0" r="0" b="0"/>
                <wp:wrapTopAndBottom/>
                <wp:docPr id="24796" name="Group 24796"/>
                <wp:cNvGraphicFramePr/>
                <a:graphic xmlns:a="http://schemas.openxmlformats.org/drawingml/2006/main">
                  <a:graphicData uri="http://schemas.microsoft.com/office/word/2010/wordprocessingGroup">
                    <wpg:wgp>
                      <wpg:cNvGrpSpPr/>
                      <wpg:grpSpPr>
                        <a:xfrm>
                          <a:off x="0" y="0"/>
                          <a:ext cx="6197600" cy="19050"/>
                          <a:chOff x="0" y="0"/>
                          <a:chExt cx="6197600" cy="19050"/>
                        </a:xfrm>
                      </wpg:grpSpPr>
                      <wps:wsp>
                        <wps:cNvPr id="1877" name="Shape 1877"/>
                        <wps:cNvSpPr/>
                        <wps:spPr>
                          <a:xfrm>
                            <a:off x="0" y="0"/>
                            <a:ext cx="6197600" cy="0"/>
                          </a:xfrm>
                          <a:custGeom>
                            <a:avLst/>
                            <a:gdLst/>
                            <a:ahLst/>
                            <a:cxnLst/>
                            <a:rect l="0" t="0" r="0" b="0"/>
                            <a:pathLst>
                              <a:path w="6197600">
                                <a:moveTo>
                                  <a:pt x="0" y="0"/>
                                </a:moveTo>
                                <a:lnTo>
                                  <a:pt x="6197600"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E2F6768" id="Group 24796" o:spid="_x0000_s1026" style="position:absolute;margin-left:52pt;margin-top:671pt;width:488pt;height:1.5pt;z-index:251662336;mso-position-horizontal-relative:page;mso-position-vertical-relative:page" coordsize="6197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">
                <v:shape id="Shape 1877" o:spid="_x0000_s1027" style="position:absolute;width:61976;height:0;visibility:visible;mso-wrap-style:square;v-text-anchor:top" coordsize="6197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" path="m,l6197600,e" filled="f" strokeweight="1.5pt">
                  <v:stroke miterlimit="83231f" joinstyle="miter"/>
                  <v:path arrowok="t" textboxrect="0,0,6197600,0"/>
                </v:shape>
                <w10:wrap type="topAndBottom" anchorx="page" anchory="page"/>
              </v:group>
            </w:pict>
          </mc:Fallback>
        </mc:AlternateContent>
      </w:r>
      <w:r w:rsidRPr="00A55703">
        <w:rPr>
          <w:rFonts w:ascii="Courier New" w:eastAsia="Arial" w:hAnsi="Courier New" w:cs="Courier New"/>
          <w:bCs/>
          <w:sz w:val="24"/>
          <w:szCs w:val="24"/>
        </w:rPr>
        <w:t xml:space="preserve">Figure 5–7. Sample information for correspondents Figure 5–8. Sample questions and </w:t>
      </w:r>
      <w:proofErr w:type="gramStart"/>
      <w:r w:rsidRPr="00A55703">
        <w:rPr>
          <w:rFonts w:ascii="Courier New" w:eastAsia="Arial" w:hAnsi="Courier New" w:cs="Courier New"/>
          <w:bCs/>
          <w:sz w:val="24"/>
          <w:szCs w:val="24"/>
        </w:rPr>
        <w:t>answers</w:t>
      </w:r>
      <w:proofErr w:type="gramEnd"/>
    </w:p>
    <w:p w14:paraId="0F26A282" w14:textId="77777777" w:rsidR="00A55703" w:rsidRPr="00A55703" w:rsidRDefault="00A55703">
      <w:pPr>
        <w:spacing w:after="402"/>
        <w:rPr>
          <w:rFonts w:ascii="Courier New" w:hAnsi="Courier New" w:cs="Courier New"/>
          <w:bCs/>
          <w:sz w:val="24"/>
          <w:szCs w:val="24"/>
        </w:rPr>
      </w:pPr>
      <w:r w:rsidRPr="00A55703">
        <w:rPr>
          <w:rFonts w:ascii="Courier New" w:eastAsia="Calibri" w:hAnsi="Courier New" w:cs="Courier New"/>
          <w:bCs/>
          <w:noProof/>
          <w:sz w:val="24"/>
          <w:szCs w:val="24"/>
        </w:rPr>
        <mc:AlternateContent>
          <mc:Choice Requires="wpg">
            <w:drawing>
              <wp:inline distT="0" distB="0" distL="0" distR="0" wp14:anchorId="5B4FF3F7" wp14:editId="254F3CC6">
                <wp:extent cx="6197600" cy="19050"/>
                <wp:effectExtent l="0" t="0" r="0" b="0"/>
                <wp:docPr id="25057" name="Group 25057"/>
                <wp:cNvGraphicFramePr/>
                <a:graphic xmlns:a="http://schemas.openxmlformats.org/drawingml/2006/main">
                  <a:graphicData uri="http://schemas.microsoft.com/office/word/2010/wordprocessingGroup">
                    <wpg:wgp>
                      <wpg:cNvGrpSpPr/>
                      <wpg:grpSpPr>
                        <a:xfrm>
                          <a:off x="0" y="0"/>
                          <a:ext cx="6197600" cy="19050"/>
                          <a:chOff x="0" y="0"/>
                          <a:chExt cx="6197600" cy="19050"/>
                        </a:xfrm>
                      </wpg:grpSpPr>
                      <wps:wsp>
                        <wps:cNvPr id="1888" name="Shape 1888"/>
                        <wps:cNvSpPr/>
                        <wps:spPr>
                          <a:xfrm>
                            <a:off x="0" y="0"/>
                            <a:ext cx="6197600" cy="0"/>
                          </a:xfrm>
                          <a:custGeom>
                            <a:avLst/>
                            <a:gdLst/>
                            <a:ahLst/>
                            <a:cxnLst/>
                            <a:rect l="0" t="0" r="0" b="0"/>
                            <a:pathLst>
                              <a:path w="6197600">
                                <a:moveTo>
                                  <a:pt x="0" y="0"/>
                                </a:moveTo>
                                <a:lnTo>
                                  <a:pt x="6197600"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BF7B30B" id="Group 25057" o:spid="_x0000_s1026" style="width:488pt;height:1.5pt;mso-position-horizontal-relative:char;mso-position-vertical-relative:line" coordsize="6197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">
                <v:shape id="Shape 1888" o:spid="_x0000_s1027" style="position:absolute;width:61976;height:0;visibility:visible;mso-wrap-style:square;v-text-anchor:top" coordsize="6197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" path="m,l6197600,e" filled="f" strokeweight="1.5pt">
                  <v:stroke miterlimit="83231f" joinstyle="miter"/>
                  <v:path arrowok="t" textboxrect="0,0,6197600,0"/>
                </v:shape>
                <w10:anchorlock/>
              </v:group>
            </w:pict>
          </mc:Fallback>
        </mc:AlternateContent>
      </w:r>
    </w:p>
    <w:p w14:paraId="58350E65" w14:textId="77777777" w:rsidR="00A55703" w:rsidRPr="00A55703" w:rsidRDefault="00A55703">
      <w:pPr>
        <w:pStyle w:val="Heading2"/>
        <w:spacing w:after="147"/>
        <w:ind w:left="-5"/>
        <w:rPr>
          <w:rFonts w:ascii="Courier New" w:hAnsi="Courier New" w:cs="Courier New"/>
          <w:bCs/>
          <w:color w:val="auto"/>
          <w:sz w:val="24"/>
          <w:szCs w:val="24"/>
        </w:rPr>
      </w:pPr>
      <w:r w:rsidRPr="00A55703">
        <w:rPr>
          <w:rFonts w:ascii="Courier New" w:hAnsi="Courier New" w:cs="Courier New"/>
          <w:bCs/>
          <w:color w:val="auto"/>
          <w:sz w:val="24"/>
          <w:szCs w:val="24"/>
        </w:rPr>
        <w:t>Chapter 6 Base Closure and Realignment</w:t>
      </w:r>
    </w:p>
    <w:p w14:paraId="0676293D" w14:textId="77777777" w:rsidR="00A55703" w:rsidRPr="00A55703" w:rsidRDefault="00A55703">
      <w:pPr>
        <w:pStyle w:val="Heading3"/>
        <w:ind w:left="-5"/>
        <w:rPr>
          <w:rFonts w:ascii="Courier New" w:hAnsi="Courier New" w:cs="Courier New"/>
          <w:bCs/>
          <w:color w:val="auto"/>
          <w:sz w:val="24"/>
          <w:szCs w:val="24"/>
        </w:rPr>
      </w:pPr>
      <w:r w:rsidRPr="00A55703">
        <w:rPr>
          <w:rFonts w:ascii="Courier New" w:hAnsi="Courier New" w:cs="Courier New"/>
          <w:bCs/>
          <w:color w:val="auto"/>
          <w:sz w:val="24"/>
          <w:szCs w:val="24"/>
        </w:rPr>
        <w:t>6–1. General</w:t>
      </w:r>
    </w:p>
    <w:p w14:paraId="7E18B5E4" w14:textId="77777777" w:rsidR="00A55703" w:rsidRPr="00A55703" w:rsidRDefault="00A55703">
      <w:pPr>
        <w:ind w:left="-5"/>
        <w:rPr>
          <w:rFonts w:ascii="Courier New" w:hAnsi="Courier New" w:cs="Courier New"/>
          <w:bCs/>
          <w:sz w:val="24"/>
          <w:szCs w:val="24"/>
        </w:rPr>
      </w:pPr>
      <w:r w:rsidRPr="00A55703">
        <w:rPr>
          <w:rFonts w:ascii="Courier New" w:hAnsi="Courier New" w:cs="Courier New"/>
          <w:bCs/>
          <w:sz w:val="24"/>
          <w:szCs w:val="24"/>
        </w:rPr>
        <w:t>The BRAC decisions are categorized into two distinct stationing actions.</w:t>
      </w:r>
    </w:p>
    <w:p w14:paraId="1506D687" w14:textId="5C6EBD41" w:rsidR="00A55703" w:rsidRPr="00A55703" w:rsidRDefault="00A55703" w:rsidP="00A55703">
      <w:pPr>
        <w:numPr>
          <w:ilvl w:val="0"/>
          <w:numId w:val="53"/>
        </w:numPr>
        <w:spacing w:after="3" w:line="260" w:lineRule="auto"/>
        <w:ind w:firstLine="200"/>
        <w:jc w:val="both"/>
        <w:rPr>
          <w:rFonts w:ascii="Courier New" w:hAnsi="Courier New" w:cs="Courier New"/>
          <w:bCs/>
          <w:sz w:val="24"/>
          <w:szCs w:val="24"/>
        </w:rPr>
      </w:pPr>
      <w:r w:rsidRPr="00A55703">
        <w:rPr>
          <w:rFonts w:ascii="Courier New" w:eastAsia="Times New Roman" w:hAnsi="Courier New" w:cs="Courier New"/>
          <w:bCs/>
          <w:i/>
          <w:sz w:val="24"/>
          <w:szCs w:val="24"/>
        </w:rPr>
        <w:t xml:space="preserve">Base realignment and closure-directed actions. </w:t>
      </w:r>
      <w:r w:rsidRPr="00A55703">
        <w:rPr>
          <w:rFonts w:ascii="Courier New" w:hAnsi="Courier New" w:cs="Courier New"/>
          <w:bCs/>
          <w:sz w:val="24"/>
          <w:szCs w:val="24"/>
        </w:rPr>
        <w:t xml:space="preserve">These are actions that are directed by the BRAC Commission Report approved according to BRAC law. An example is the BRAC-directed closure of Fort </w:t>
      </w:r>
      <w:r w:rsidRPr="00A55703">
        <w:rPr>
          <w:rFonts w:ascii="Courier New" w:hAnsi="Courier New" w:cs="Courier New"/>
          <w:bCs/>
          <w:sz w:val="24"/>
          <w:szCs w:val="24"/>
        </w:rPr>
        <w:lastRenderedPageBreak/>
        <w:t>McClellan, AL. Not only was the closure of Fort McClellan directed, but also the relocation of the U.S. Army Military Police School and the U.S. Army Chemical School to Fort Leonard Wood, MO, was directed.</w:t>
      </w:r>
    </w:p>
    <w:p w14:paraId="4260C5B2" w14:textId="77777777" w:rsidR="00A55703" w:rsidRPr="00A55703" w:rsidRDefault="00A55703" w:rsidP="00A55703">
      <w:pPr>
        <w:numPr>
          <w:ilvl w:val="0"/>
          <w:numId w:val="53"/>
        </w:numPr>
        <w:spacing w:after="173" w:line="260" w:lineRule="auto"/>
        <w:ind w:firstLine="200"/>
        <w:jc w:val="both"/>
        <w:rPr>
          <w:rFonts w:ascii="Courier New" w:hAnsi="Courier New" w:cs="Courier New"/>
          <w:bCs/>
          <w:sz w:val="24"/>
          <w:szCs w:val="24"/>
        </w:rPr>
      </w:pPr>
      <w:r w:rsidRPr="00A55703">
        <w:rPr>
          <w:rFonts w:ascii="Courier New" w:eastAsia="Times New Roman" w:hAnsi="Courier New" w:cs="Courier New"/>
          <w:bCs/>
          <w:i/>
          <w:sz w:val="24"/>
          <w:szCs w:val="24"/>
        </w:rPr>
        <w:t xml:space="preserve">BRAC discretionary actions. </w:t>
      </w:r>
      <w:r w:rsidRPr="00A55703">
        <w:rPr>
          <w:rFonts w:ascii="Courier New" w:hAnsi="Courier New" w:cs="Courier New"/>
          <w:bCs/>
          <w:sz w:val="24"/>
          <w:szCs w:val="24"/>
        </w:rPr>
        <w:t>These are the actions remaining after BRAC-directed actions have been considered. Again, using Fort McClellan as an example, once the two schools were considered, the disposition of other remaining units at Fort McClellan was at the discretion of the SA.</w:t>
      </w:r>
    </w:p>
    <w:p w14:paraId="158D108A" w14:textId="77777777" w:rsidR="00A55703" w:rsidRPr="00A55703" w:rsidRDefault="00A55703">
      <w:pPr>
        <w:pStyle w:val="Heading3"/>
        <w:ind w:left="-5"/>
        <w:rPr>
          <w:rFonts w:ascii="Courier New" w:hAnsi="Courier New" w:cs="Courier New"/>
          <w:bCs/>
          <w:color w:val="auto"/>
          <w:sz w:val="24"/>
          <w:szCs w:val="24"/>
        </w:rPr>
      </w:pPr>
      <w:r w:rsidRPr="00A55703">
        <w:rPr>
          <w:rFonts w:ascii="Courier New" w:hAnsi="Courier New" w:cs="Courier New"/>
          <w:bCs/>
          <w:color w:val="auto"/>
          <w:sz w:val="24"/>
          <w:szCs w:val="24"/>
        </w:rPr>
        <w:t>6–2. Base realignment and closure-directed actions</w:t>
      </w:r>
    </w:p>
    <w:p w14:paraId="5FC02D90" w14:textId="77777777" w:rsidR="00A55703" w:rsidRPr="00A55703" w:rsidRDefault="00A55703" w:rsidP="00A55703">
      <w:pPr>
        <w:numPr>
          <w:ilvl w:val="0"/>
          <w:numId w:val="54"/>
        </w:numPr>
        <w:spacing w:after="3" w:line="260" w:lineRule="auto"/>
        <w:ind w:right="-7" w:firstLine="200"/>
        <w:jc w:val="both"/>
        <w:rPr>
          <w:rFonts w:ascii="Courier New" w:hAnsi="Courier New" w:cs="Courier New"/>
          <w:bCs/>
          <w:sz w:val="24"/>
          <w:szCs w:val="24"/>
        </w:rPr>
      </w:pPr>
      <w:r w:rsidRPr="00A55703">
        <w:rPr>
          <w:rFonts w:ascii="Courier New" w:hAnsi="Courier New" w:cs="Courier New"/>
          <w:bCs/>
          <w:sz w:val="24"/>
          <w:szCs w:val="24"/>
        </w:rPr>
        <w:t>No formal stationing actions are required by the DCS, G–3/5/7 for BRAC-directed actions. The BRAC-directed actions are managed at the ACSIM BRAC Division.</w:t>
      </w:r>
    </w:p>
    <w:p w14:paraId="6AA0C653" w14:textId="77777777" w:rsidR="00A55703" w:rsidRPr="00A55703" w:rsidRDefault="00A55703">
      <w:pPr>
        <w:rPr>
          <w:rFonts w:ascii="Courier New" w:hAnsi="Courier New" w:cs="Courier New"/>
          <w:bCs/>
          <w:sz w:val="24"/>
          <w:szCs w:val="24"/>
        </w:rPr>
        <w:sectPr w:rsidR="00A55703" w:rsidRPr="00A55703" w:rsidSect="00A55703">
          <w:headerReference w:type="even" r:id="rId31"/>
          <w:headerReference w:type="default" r:id="rId32"/>
          <w:footerReference w:type="even" r:id="rId33"/>
          <w:footerReference w:type="default" r:id="rId34"/>
          <w:headerReference w:type="first" r:id="rId35"/>
          <w:footerReference w:type="first" r:id="rId36"/>
          <w:pgSz w:w="12240" w:h="15840"/>
          <w:pgMar w:top="1095" w:right="1040" w:bottom="2457" w:left="1440" w:header="1000" w:footer="583" w:gutter="0"/>
          <w:cols w:space="720"/>
        </w:sectPr>
      </w:pPr>
    </w:p>
    <w:p w14:paraId="34E55643" w14:textId="77777777" w:rsidR="00A55703" w:rsidRPr="00A55703" w:rsidRDefault="00A55703" w:rsidP="00A55703">
      <w:pPr>
        <w:numPr>
          <w:ilvl w:val="0"/>
          <w:numId w:val="54"/>
        </w:numPr>
        <w:spacing w:after="0"/>
        <w:ind w:right="-7" w:firstLine="200"/>
        <w:jc w:val="both"/>
        <w:rPr>
          <w:rFonts w:ascii="Courier New" w:hAnsi="Courier New" w:cs="Courier New"/>
          <w:bCs/>
          <w:sz w:val="24"/>
          <w:szCs w:val="24"/>
        </w:rPr>
      </w:pPr>
      <w:r w:rsidRPr="00A55703">
        <w:rPr>
          <w:rFonts w:ascii="Courier New" w:hAnsi="Courier New" w:cs="Courier New"/>
          <w:bCs/>
          <w:sz w:val="24"/>
          <w:szCs w:val="24"/>
        </w:rPr>
        <w:lastRenderedPageBreak/>
        <w:t>For the purposes of this regulation, when an installation is closed by direction of BRAC, the U.S. Army Garrison</w:t>
      </w:r>
    </w:p>
    <w:p w14:paraId="5D2B28B2"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of the closing installation is considered a directed action.</w:t>
      </w:r>
    </w:p>
    <w:p w14:paraId="5BC52521" w14:textId="77777777" w:rsidR="00A55703" w:rsidRPr="00A55703" w:rsidRDefault="00A55703">
      <w:pPr>
        <w:pStyle w:val="Heading3"/>
        <w:ind w:left="-5"/>
        <w:rPr>
          <w:rFonts w:ascii="Courier New" w:hAnsi="Courier New" w:cs="Courier New"/>
          <w:bCs/>
          <w:color w:val="auto"/>
          <w:sz w:val="24"/>
          <w:szCs w:val="24"/>
        </w:rPr>
      </w:pPr>
      <w:r w:rsidRPr="00A55703">
        <w:rPr>
          <w:rFonts w:ascii="Courier New" w:hAnsi="Courier New" w:cs="Courier New"/>
          <w:bCs/>
          <w:color w:val="auto"/>
          <w:sz w:val="24"/>
          <w:szCs w:val="24"/>
        </w:rPr>
        <w:t>6–3. Base realignment and closure discretionary actions</w:t>
      </w:r>
    </w:p>
    <w:p w14:paraId="352E557B" w14:textId="77777777" w:rsidR="00A55703" w:rsidRPr="00A55703" w:rsidRDefault="00A55703" w:rsidP="00A55703">
      <w:pPr>
        <w:numPr>
          <w:ilvl w:val="0"/>
          <w:numId w:val="55"/>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The BRAC discretionary actions require a stationing package to be submitted to HQDA for approval.</w:t>
      </w:r>
    </w:p>
    <w:p w14:paraId="4D921824" w14:textId="77777777" w:rsidR="00A55703" w:rsidRPr="00A55703" w:rsidRDefault="00A55703" w:rsidP="00A55703">
      <w:pPr>
        <w:numPr>
          <w:ilvl w:val="0"/>
          <w:numId w:val="55"/>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All BRAC discretionary actions are forwarded for approval to DCS, G–3/5/7 (DAMO–FMI) for approval by the ASA (I&amp;E) unless the approval authority is the SA or SECDEF as shown in table 3–1. Unless otherwise directed by BRAC, USAR units residing on installations closing because of BRAC also require a stationing package to DCS, G–3/ 5/7 (DAMO–FMI) for approval by the ASA (I&amp;E).</w:t>
      </w:r>
      <w:r w:rsidRPr="00A55703">
        <w:rPr>
          <w:rFonts w:ascii="Courier New" w:hAnsi="Courier New" w:cs="Courier New"/>
          <w:bCs/>
          <w:sz w:val="24"/>
          <w:szCs w:val="24"/>
        </w:rPr>
        <w:br w:type="page"/>
      </w:r>
    </w:p>
    <w:p w14:paraId="78B4E95A" w14:textId="77777777" w:rsidR="00A55703" w:rsidRPr="00A55703" w:rsidRDefault="00A55703">
      <w:pPr>
        <w:pStyle w:val="Heading2"/>
        <w:spacing w:after="171"/>
        <w:ind w:left="-5" w:right="7303"/>
        <w:rPr>
          <w:rFonts w:ascii="Courier New" w:hAnsi="Courier New" w:cs="Courier New"/>
          <w:bCs/>
          <w:color w:val="auto"/>
          <w:sz w:val="24"/>
          <w:szCs w:val="24"/>
        </w:rPr>
      </w:pPr>
      <w:r w:rsidRPr="00A55703">
        <w:rPr>
          <w:rFonts w:ascii="Courier New" w:hAnsi="Courier New" w:cs="Courier New"/>
          <w:bCs/>
          <w:color w:val="auto"/>
          <w:sz w:val="24"/>
          <w:szCs w:val="24"/>
        </w:rPr>
        <w:lastRenderedPageBreak/>
        <w:t>Appendix A References</w:t>
      </w:r>
    </w:p>
    <w:p w14:paraId="4F691E73" w14:textId="77777777" w:rsidR="00A55703" w:rsidRPr="00A55703" w:rsidRDefault="00A55703">
      <w:pPr>
        <w:pStyle w:val="Heading3"/>
        <w:spacing w:after="171"/>
        <w:ind w:left="-5"/>
        <w:rPr>
          <w:rFonts w:ascii="Courier New" w:hAnsi="Courier New" w:cs="Courier New"/>
          <w:bCs/>
          <w:color w:val="auto"/>
          <w:sz w:val="24"/>
          <w:szCs w:val="24"/>
        </w:rPr>
      </w:pPr>
      <w:r w:rsidRPr="00A55703">
        <w:rPr>
          <w:rFonts w:ascii="Courier New" w:hAnsi="Courier New" w:cs="Courier New"/>
          <w:bCs/>
          <w:color w:val="auto"/>
          <w:sz w:val="24"/>
          <w:szCs w:val="24"/>
        </w:rPr>
        <w:t>Section I Required Publications</w:t>
      </w:r>
    </w:p>
    <w:p w14:paraId="0EC20C41"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AR 1–20</w:t>
      </w:r>
    </w:p>
    <w:p w14:paraId="455CD15C"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Legislative Liaison (Cited in para 1–6</w:t>
      </w:r>
      <w:proofErr w:type="gramStart"/>
      <w:r w:rsidRPr="00A55703">
        <w:rPr>
          <w:rFonts w:ascii="Courier New" w:eastAsia="Times New Roman" w:hAnsi="Courier New" w:cs="Courier New"/>
          <w:bCs/>
          <w:i/>
          <w:sz w:val="24"/>
          <w:szCs w:val="24"/>
        </w:rPr>
        <w:t>p</w:t>
      </w:r>
      <w:r w:rsidRPr="00A55703">
        <w:rPr>
          <w:rFonts w:ascii="Courier New" w:hAnsi="Courier New" w:cs="Courier New"/>
          <w:bCs/>
          <w:sz w:val="24"/>
          <w:szCs w:val="24"/>
        </w:rPr>
        <w:t>(</w:t>
      </w:r>
      <w:proofErr w:type="gramEnd"/>
      <w:r w:rsidRPr="00A55703">
        <w:rPr>
          <w:rFonts w:ascii="Courier New" w:hAnsi="Courier New" w:cs="Courier New"/>
          <w:bCs/>
          <w:sz w:val="24"/>
          <w:szCs w:val="24"/>
        </w:rPr>
        <w:t>2).)</w:t>
      </w:r>
    </w:p>
    <w:p w14:paraId="14D895A9"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AR 380–5</w:t>
      </w:r>
    </w:p>
    <w:p w14:paraId="53F222B3" w14:textId="77777777" w:rsidR="00A55703" w:rsidRPr="00A55703" w:rsidRDefault="00A55703">
      <w:pPr>
        <w:spacing w:after="189"/>
        <w:ind w:left="-5"/>
        <w:rPr>
          <w:rFonts w:ascii="Courier New" w:hAnsi="Courier New" w:cs="Courier New"/>
          <w:bCs/>
          <w:sz w:val="24"/>
          <w:szCs w:val="24"/>
        </w:rPr>
      </w:pPr>
      <w:r w:rsidRPr="00A55703">
        <w:rPr>
          <w:rFonts w:ascii="Courier New" w:hAnsi="Courier New" w:cs="Courier New"/>
          <w:bCs/>
          <w:sz w:val="24"/>
          <w:szCs w:val="24"/>
        </w:rPr>
        <w:t>Department of the Army Information Security Program (Cited in para 3–4</w:t>
      </w:r>
      <w:r w:rsidRPr="00A55703">
        <w:rPr>
          <w:rFonts w:ascii="Courier New" w:eastAsia="Times New Roman" w:hAnsi="Courier New" w:cs="Courier New"/>
          <w:bCs/>
          <w:i/>
          <w:sz w:val="24"/>
          <w:szCs w:val="24"/>
        </w:rPr>
        <w:t>a</w:t>
      </w:r>
      <w:r w:rsidRPr="00A55703">
        <w:rPr>
          <w:rFonts w:ascii="Courier New" w:hAnsi="Courier New" w:cs="Courier New"/>
          <w:bCs/>
          <w:sz w:val="24"/>
          <w:szCs w:val="24"/>
        </w:rPr>
        <w:t>.)</w:t>
      </w:r>
    </w:p>
    <w:p w14:paraId="0B2A109C" w14:textId="77777777" w:rsidR="00A55703" w:rsidRPr="00A55703" w:rsidRDefault="00A55703">
      <w:pPr>
        <w:pStyle w:val="Heading3"/>
        <w:ind w:left="-5"/>
        <w:rPr>
          <w:rFonts w:ascii="Courier New" w:hAnsi="Courier New" w:cs="Courier New"/>
          <w:bCs/>
          <w:color w:val="auto"/>
          <w:sz w:val="24"/>
          <w:szCs w:val="24"/>
        </w:rPr>
      </w:pPr>
      <w:r w:rsidRPr="00A55703">
        <w:rPr>
          <w:rFonts w:ascii="Courier New" w:hAnsi="Courier New" w:cs="Courier New"/>
          <w:bCs/>
          <w:color w:val="auto"/>
          <w:sz w:val="24"/>
          <w:szCs w:val="24"/>
        </w:rPr>
        <w:t>Section II Related Publications</w:t>
      </w:r>
    </w:p>
    <w:p w14:paraId="67CBF381" w14:textId="77777777" w:rsidR="00A55703" w:rsidRPr="00A55703" w:rsidRDefault="00A55703">
      <w:pPr>
        <w:spacing w:after="173"/>
        <w:ind w:left="-5"/>
        <w:rPr>
          <w:rFonts w:ascii="Courier New" w:hAnsi="Courier New" w:cs="Courier New"/>
          <w:bCs/>
          <w:sz w:val="24"/>
          <w:szCs w:val="24"/>
        </w:rPr>
      </w:pPr>
      <w:r w:rsidRPr="00A55703">
        <w:rPr>
          <w:rFonts w:ascii="Courier New" w:hAnsi="Courier New" w:cs="Courier New"/>
          <w:bCs/>
          <w:sz w:val="24"/>
          <w:szCs w:val="24"/>
        </w:rPr>
        <w:t>A related publication is a source of additional information. The user does not have to read it to understand this publication.</w:t>
      </w:r>
    </w:p>
    <w:p w14:paraId="16499CF8"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AR 5–9</w:t>
      </w:r>
    </w:p>
    <w:p w14:paraId="2117884C"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Area Support Responsibilities</w:t>
      </w:r>
    </w:p>
    <w:p w14:paraId="1ED499E9"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AR 10–87</w:t>
      </w:r>
    </w:p>
    <w:p w14:paraId="5D21525D"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Army Commands, Army Service Component Commands, and Direct Reporting Units</w:t>
      </w:r>
    </w:p>
    <w:p w14:paraId="6261A801"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AR 25–55</w:t>
      </w:r>
    </w:p>
    <w:p w14:paraId="57770F9E"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The Department of the Army Freedom of Information Act Program</w:t>
      </w:r>
    </w:p>
    <w:p w14:paraId="0D9F17C3"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AR 25–400–2</w:t>
      </w:r>
    </w:p>
    <w:p w14:paraId="2B5F54E1"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The Army Records Information Management System (ARIMS)</w:t>
      </w:r>
    </w:p>
    <w:p w14:paraId="034808B2"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AR 71–32</w:t>
      </w:r>
    </w:p>
    <w:p w14:paraId="7D8236AE"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Force Development and Documentation-Consolidated Policies</w:t>
      </w:r>
    </w:p>
    <w:p w14:paraId="07789CE4"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AR 200–1</w:t>
      </w:r>
    </w:p>
    <w:p w14:paraId="39277B9E"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Environmental Protection and Enhancement</w:t>
      </w:r>
    </w:p>
    <w:p w14:paraId="3ABE3D5B"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AR 215–3</w:t>
      </w:r>
    </w:p>
    <w:p w14:paraId="2F44A78C" w14:textId="77777777" w:rsidR="00A55703" w:rsidRPr="00A55703" w:rsidRDefault="00A55703">
      <w:pPr>
        <w:spacing w:after="169"/>
        <w:ind w:left="-5"/>
        <w:rPr>
          <w:rFonts w:ascii="Courier New" w:hAnsi="Courier New" w:cs="Courier New"/>
          <w:bCs/>
          <w:sz w:val="24"/>
          <w:szCs w:val="24"/>
        </w:rPr>
      </w:pPr>
      <w:proofErr w:type="spellStart"/>
      <w:r w:rsidRPr="00A55703">
        <w:rPr>
          <w:rFonts w:ascii="Courier New" w:hAnsi="Courier New" w:cs="Courier New"/>
          <w:bCs/>
          <w:sz w:val="24"/>
          <w:szCs w:val="24"/>
        </w:rPr>
        <w:t>Nonappropriated</w:t>
      </w:r>
      <w:proofErr w:type="spellEnd"/>
      <w:r w:rsidRPr="00A55703">
        <w:rPr>
          <w:rFonts w:ascii="Courier New" w:hAnsi="Courier New" w:cs="Courier New"/>
          <w:bCs/>
          <w:sz w:val="24"/>
          <w:szCs w:val="24"/>
        </w:rPr>
        <w:t xml:space="preserve"> Funds Personnel Policy</w:t>
      </w:r>
    </w:p>
    <w:p w14:paraId="77DC7761"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AR 350–19</w:t>
      </w:r>
    </w:p>
    <w:p w14:paraId="5FDCB60E"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The Army Sustainable Range Program</w:t>
      </w:r>
    </w:p>
    <w:p w14:paraId="31410DA1"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AR 380–5</w:t>
      </w:r>
    </w:p>
    <w:p w14:paraId="27B4AB76"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Department of the Army Information Security Program</w:t>
      </w:r>
    </w:p>
    <w:p w14:paraId="59229CC4"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AR 405–10</w:t>
      </w:r>
    </w:p>
    <w:p w14:paraId="1FE4EF4F"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Acquisition of Real Property and Interests Therein</w:t>
      </w:r>
    </w:p>
    <w:p w14:paraId="2CBD76F4"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AR 405–80</w:t>
      </w:r>
    </w:p>
    <w:p w14:paraId="7B892C87"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Management of Title and Granting Use of Real Property</w:t>
      </w:r>
    </w:p>
    <w:p w14:paraId="587E3898"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AR 420–1</w:t>
      </w:r>
    </w:p>
    <w:p w14:paraId="7D4DFB4D"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Army Facilities Management</w:t>
      </w:r>
    </w:p>
    <w:p w14:paraId="33AEC23E"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lastRenderedPageBreak/>
        <w:t>AR 570–4</w:t>
      </w:r>
    </w:p>
    <w:p w14:paraId="525E955F"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Manpower Management</w:t>
      </w:r>
    </w:p>
    <w:p w14:paraId="119536FB" w14:textId="77777777" w:rsidR="00A55703" w:rsidRPr="00A55703" w:rsidRDefault="00A55703">
      <w:pPr>
        <w:spacing w:after="2" w:line="254" w:lineRule="auto"/>
        <w:ind w:left="-5" w:right="7449"/>
        <w:rPr>
          <w:rFonts w:ascii="Courier New" w:hAnsi="Courier New" w:cs="Courier New"/>
          <w:bCs/>
          <w:sz w:val="24"/>
          <w:szCs w:val="24"/>
        </w:rPr>
      </w:pPr>
      <w:r w:rsidRPr="00A55703">
        <w:rPr>
          <w:rFonts w:ascii="Courier New" w:eastAsia="Times New Roman" w:hAnsi="Courier New" w:cs="Courier New"/>
          <w:bCs/>
          <w:sz w:val="24"/>
          <w:szCs w:val="24"/>
        </w:rPr>
        <w:t xml:space="preserve">AR 600–8–11 </w:t>
      </w:r>
      <w:r w:rsidRPr="00A55703">
        <w:rPr>
          <w:rFonts w:ascii="Courier New" w:hAnsi="Courier New" w:cs="Courier New"/>
          <w:bCs/>
          <w:sz w:val="24"/>
          <w:szCs w:val="24"/>
        </w:rPr>
        <w:t xml:space="preserve">Reassignment </w:t>
      </w:r>
      <w:r w:rsidRPr="00A55703">
        <w:rPr>
          <w:rFonts w:ascii="Courier New" w:eastAsia="Times New Roman" w:hAnsi="Courier New" w:cs="Courier New"/>
          <w:bCs/>
          <w:sz w:val="24"/>
          <w:szCs w:val="24"/>
        </w:rPr>
        <w:t>DA Pam 420–1–2</w:t>
      </w:r>
    </w:p>
    <w:p w14:paraId="246AEA04"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 xml:space="preserve">Army Military Construction and </w:t>
      </w:r>
      <w:proofErr w:type="spellStart"/>
      <w:r w:rsidRPr="00A55703">
        <w:rPr>
          <w:rFonts w:ascii="Courier New" w:hAnsi="Courier New" w:cs="Courier New"/>
          <w:bCs/>
          <w:sz w:val="24"/>
          <w:szCs w:val="24"/>
        </w:rPr>
        <w:t>Nonappropriated</w:t>
      </w:r>
      <w:proofErr w:type="spellEnd"/>
      <w:r w:rsidRPr="00A55703">
        <w:rPr>
          <w:rFonts w:ascii="Courier New" w:hAnsi="Courier New" w:cs="Courier New"/>
          <w:bCs/>
          <w:sz w:val="24"/>
          <w:szCs w:val="24"/>
        </w:rPr>
        <w:t>-Funded Construction Program Development and Execution</w:t>
      </w:r>
    </w:p>
    <w:p w14:paraId="34A06316"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DOD 4165.66–M</w:t>
      </w:r>
    </w:p>
    <w:p w14:paraId="08060F59"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Base Redevelopment and Realignment Manual (Available at http://www.dtic.mil/whs/directives.)</w:t>
      </w:r>
    </w:p>
    <w:p w14:paraId="6B878054"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DODD 6050.7</w:t>
      </w:r>
    </w:p>
    <w:p w14:paraId="4852FCCB" w14:textId="77777777" w:rsidR="00A55703" w:rsidRPr="00A55703" w:rsidRDefault="00A55703">
      <w:pPr>
        <w:spacing w:after="173"/>
        <w:ind w:left="-5"/>
        <w:rPr>
          <w:rFonts w:ascii="Courier New" w:hAnsi="Courier New" w:cs="Courier New"/>
          <w:bCs/>
          <w:sz w:val="24"/>
          <w:szCs w:val="24"/>
        </w:rPr>
      </w:pPr>
      <w:r w:rsidRPr="00A55703">
        <w:rPr>
          <w:rFonts w:ascii="Courier New" w:hAnsi="Courier New" w:cs="Courier New"/>
          <w:bCs/>
          <w:sz w:val="24"/>
          <w:szCs w:val="24"/>
        </w:rPr>
        <w:t>Environmental Effects Abroad of Major Department of Defense Actions (Available at http://www.dtic.mil/whs/ directives.)</w:t>
      </w:r>
    </w:p>
    <w:p w14:paraId="32B8CF57"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DODI 4000.19</w:t>
      </w:r>
    </w:p>
    <w:p w14:paraId="76F6FD0A"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Interservice and Intragovernmental Support (Available at http://www.dtic.mil/whs/directives.)</w:t>
      </w:r>
    </w:p>
    <w:p w14:paraId="7C5670ED"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JP 3–61</w:t>
      </w:r>
    </w:p>
    <w:p w14:paraId="1B371D86"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Public Affairs (Available at http://www.dtic.mil/doctrine/index.html.)</w:t>
      </w:r>
    </w:p>
    <w:p w14:paraId="2C746709"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National Environmental Policy Act</w:t>
      </w:r>
    </w:p>
    <w:p w14:paraId="08A19772"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(Available at http://www.gsa.gov.)</w:t>
      </w:r>
    </w:p>
    <w:p w14:paraId="3A3B955B"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NGR 10–1</w:t>
      </w:r>
    </w:p>
    <w:p w14:paraId="1ADD8C97" w14:textId="77777777" w:rsidR="00A55703" w:rsidRPr="00A55703" w:rsidRDefault="00A55703">
      <w:pPr>
        <w:spacing w:after="173"/>
        <w:ind w:left="-5"/>
        <w:rPr>
          <w:rFonts w:ascii="Courier New" w:hAnsi="Courier New" w:cs="Courier New"/>
          <w:bCs/>
          <w:sz w:val="24"/>
          <w:szCs w:val="24"/>
        </w:rPr>
      </w:pPr>
      <w:r w:rsidRPr="00A55703">
        <w:rPr>
          <w:rFonts w:ascii="Courier New" w:hAnsi="Courier New" w:cs="Courier New"/>
          <w:bCs/>
          <w:sz w:val="24"/>
          <w:szCs w:val="24"/>
        </w:rPr>
        <w:t>Organization and Federal Recognition of Army National Guard Units (Available at http://www.ngbpdc.ngb.army.mil/ pubs/25/ngpam25_30.pdf.)</w:t>
      </w:r>
    </w:p>
    <w:p w14:paraId="4067501A"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PL 101–510</w:t>
      </w:r>
    </w:p>
    <w:p w14:paraId="5678C7B7" w14:textId="77777777" w:rsidR="00A55703" w:rsidRPr="00A55703" w:rsidRDefault="00A55703">
      <w:pPr>
        <w:spacing w:after="173"/>
        <w:ind w:left="-5"/>
        <w:rPr>
          <w:rFonts w:ascii="Courier New" w:hAnsi="Courier New" w:cs="Courier New"/>
          <w:bCs/>
          <w:sz w:val="24"/>
          <w:szCs w:val="24"/>
        </w:rPr>
      </w:pPr>
      <w:r w:rsidRPr="00A55703">
        <w:rPr>
          <w:rFonts w:ascii="Courier New" w:hAnsi="Courier New" w:cs="Courier New"/>
          <w:bCs/>
          <w:sz w:val="24"/>
          <w:szCs w:val="24"/>
        </w:rPr>
        <w:t xml:space="preserve">Public Law: Defense Base Closure and Realignment Act of 1990, as amended (Available at http://www.defense.gov/ </w:t>
      </w:r>
      <w:proofErr w:type="spellStart"/>
      <w:r w:rsidRPr="00A55703">
        <w:rPr>
          <w:rFonts w:ascii="Courier New" w:hAnsi="Courier New" w:cs="Courier New"/>
          <w:bCs/>
          <w:sz w:val="24"/>
          <w:szCs w:val="24"/>
        </w:rPr>
        <w:t>brac</w:t>
      </w:r>
      <w:proofErr w:type="spellEnd"/>
      <w:r w:rsidRPr="00A55703">
        <w:rPr>
          <w:rFonts w:ascii="Courier New" w:hAnsi="Courier New" w:cs="Courier New"/>
          <w:bCs/>
          <w:sz w:val="24"/>
          <w:szCs w:val="24"/>
        </w:rPr>
        <w:t>/docs/legis03.pdf.)</w:t>
      </w:r>
    </w:p>
    <w:p w14:paraId="7292A240"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10 USC 2687</w:t>
      </w:r>
    </w:p>
    <w:p w14:paraId="7E676B3B"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Base Closure and Realignment Act (Available at http://www.gpoaccess.gov/uscode/browse.html.)</w:t>
      </w:r>
    </w:p>
    <w:p w14:paraId="6089AB8B"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32 USC 104</w:t>
      </w:r>
    </w:p>
    <w:p w14:paraId="1C86F01B"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Units: location; organization; command (Available at http://www.gpoaccess.gov/uscode/browse.html.)</w:t>
      </w:r>
    </w:p>
    <w:p w14:paraId="7FB5F1E7"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32 CFR Part 651</w:t>
      </w:r>
    </w:p>
    <w:p w14:paraId="020E30AB" w14:textId="77777777" w:rsidR="00A55703" w:rsidRPr="00A55703" w:rsidRDefault="00A55703">
      <w:pPr>
        <w:spacing w:after="189"/>
        <w:ind w:left="-5"/>
        <w:rPr>
          <w:rFonts w:ascii="Courier New" w:hAnsi="Courier New" w:cs="Courier New"/>
          <w:bCs/>
          <w:sz w:val="24"/>
          <w:szCs w:val="24"/>
        </w:rPr>
      </w:pPr>
      <w:r w:rsidRPr="00A55703">
        <w:rPr>
          <w:rFonts w:ascii="Courier New" w:hAnsi="Courier New" w:cs="Courier New"/>
          <w:bCs/>
          <w:sz w:val="24"/>
          <w:szCs w:val="24"/>
        </w:rPr>
        <w:t>Environmental Analysis of Army Actions (Available at http://ecfr.gpoaccess.gov.)</w:t>
      </w:r>
    </w:p>
    <w:p w14:paraId="756DCC6F" w14:textId="77777777" w:rsidR="00A55703" w:rsidRPr="00A55703" w:rsidRDefault="00A55703">
      <w:pPr>
        <w:ind w:left="-5"/>
        <w:rPr>
          <w:rFonts w:ascii="Courier New" w:hAnsi="Courier New" w:cs="Courier New"/>
          <w:bCs/>
          <w:sz w:val="24"/>
          <w:szCs w:val="24"/>
        </w:rPr>
      </w:pPr>
      <w:r w:rsidRPr="00A55703">
        <w:rPr>
          <w:rFonts w:ascii="Courier New" w:eastAsia="Arial" w:hAnsi="Courier New" w:cs="Courier New"/>
          <w:bCs/>
          <w:sz w:val="24"/>
          <w:szCs w:val="24"/>
        </w:rPr>
        <w:lastRenderedPageBreak/>
        <w:t>Section III Prescribed Forms</w:t>
      </w:r>
    </w:p>
    <w:p w14:paraId="1048C700" w14:textId="77777777" w:rsidR="00A55703" w:rsidRPr="00A55703" w:rsidRDefault="00A55703">
      <w:pPr>
        <w:spacing w:after="189"/>
        <w:ind w:left="-5"/>
        <w:rPr>
          <w:rFonts w:ascii="Courier New" w:hAnsi="Courier New" w:cs="Courier New"/>
          <w:bCs/>
          <w:sz w:val="24"/>
          <w:szCs w:val="24"/>
        </w:rPr>
      </w:pPr>
      <w:r w:rsidRPr="00A55703">
        <w:rPr>
          <w:rFonts w:ascii="Courier New" w:hAnsi="Courier New" w:cs="Courier New"/>
          <w:bCs/>
          <w:sz w:val="24"/>
          <w:szCs w:val="24"/>
        </w:rPr>
        <w:t>This section contains no entries.</w:t>
      </w:r>
    </w:p>
    <w:p w14:paraId="5306FB2E" w14:textId="77777777" w:rsidR="00A55703" w:rsidRPr="00A55703" w:rsidRDefault="00A55703">
      <w:pPr>
        <w:pStyle w:val="Heading3"/>
        <w:ind w:left="-5"/>
        <w:rPr>
          <w:rFonts w:ascii="Courier New" w:hAnsi="Courier New" w:cs="Courier New"/>
          <w:bCs/>
          <w:color w:val="auto"/>
          <w:sz w:val="24"/>
          <w:szCs w:val="24"/>
        </w:rPr>
      </w:pPr>
      <w:r w:rsidRPr="00A55703">
        <w:rPr>
          <w:rFonts w:ascii="Courier New" w:hAnsi="Courier New" w:cs="Courier New"/>
          <w:bCs/>
          <w:color w:val="auto"/>
          <w:sz w:val="24"/>
          <w:szCs w:val="24"/>
        </w:rPr>
        <w:t>Section IV Referenced Forms</w:t>
      </w:r>
    </w:p>
    <w:p w14:paraId="4DDEE5AF" w14:textId="77777777" w:rsidR="00A55703" w:rsidRPr="00A55703" w:rsidRDefault="00A55703">
      <w:pPr>
        <w:spacing w:after="173"/>
        <w:ind w:left="-5"/>
        <w:rPr>
          <w:rFonts w:ascii="Courier New" w:hAnsi="Courier New" w:cs="Courier New"/>
          <w:bCs/>
          <w:sz w:val="24"/>
          <w:szCs w:val="24"/>
        </w:rPr>
      </w:pPr>
      <w:r w:rsidRPr="00A55703">
        <w:rPr>
          <w:rFonts w:ascii="Courier New" w:hAnsi="Courier New" w:cs="Courier New"/>
          <w:bCs/>
          <w:sz w:val="24"/>
          <w:szCs w:val="24"/>
        </w:rPr>
        <w:t>Unless otherwise indicated, DA forms are available on the APD Web site (http://www.apd.army.mil) and DD forms are available on the OSD Web site (http://www.dtic.mil/whs/directives/infomgt/forms/formsprogram.htm).</w:t>
      </w:r>
    </w:p>
    <w:p w14:paraId="7B1E3978"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DA Form 2028</w:t>
      </w:r>
    </w:p>
    <w:p w14:paraId="518FBB0F"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Recommended Changes to Publications and Blank Forms</w:t>
      </w:r>
    </w:p>
    <w:p w14:paraId="12082211"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DD Form 1144</w:t>
      </w:r>
    </w:p>
    <w:p w14:paraId="5D0FA411" w14:textId="77777777" w:rsidR="00A55703" w:rsidRPr="00A55703" w:rsidRDefault="00A55703">
      <w:pPr>
        <w:ind w:left="-5"/>
        <w:rPr>
          <w:rFonts w:ascii="Courier New" w:hAnsi="Courier New" w:cs="Courier New"/>
          <w:bCs/>
          <w:sz w:val="24"/>
          <w:szCs w:val="24"/>
        </w:rPr>
      </w:pPr>
      <w:r w:rsidRPr="00A55703">
        <w:rPr>
          <w:rFonts w:ascii="Courier New" w:hAnsi="Courier New" w:cs="Courier New"/>
          <w:bCs/>
          <w:sz w:val="24"/>
          <w:szCs w:val="24"/>
        </w:rPr>
        <w:t>Support Agreement</w:t>
      </w:r>
    </w:p>
    <w:p w14:paraId="3C15FB5D" w14:textId="77777777" w:rsidR="00A55703" w:rsidRPr="00A55703" w:rsidRDefault="00A55703">
      <w:pPr>
        <w:pStyle w:val="Heading2"/>
        <w:spacing w:after="127"/>
        <w:ind w:left="-5"/>
        <w:rPr>
          <w:rFonts w:ascii="Courier New" w:hAnsi="Courier New" w:cs="Courier New"/>
          <w:bCs/>
          <w:color w:val="auto"/>
          <w:sz w:val="24"/>
          <w:szCs w:val="24"/>
        </w:rPr>
      </w:pPr>
      <w:r w:rsidRPr="00A55703">
        <w:rPr>
          <w:rFonts w:ascii="Courier New" w:hAnsi="Courier New" w:cs="Courier New"/>
          <w:bCs/>
          <w:color w:val="auto"/>
          <w:sz w:val="24"/>
          <w:szCs w:val="24"/>
        </w:rPr>
        <w:t>Glossary</w:t>
      </w:r>
    </w:p>
    <w:p w14:paraId="3258FACC" w14:textId="77777777" w:rsidR="00A55703" w:rsidRPr="00A55703" w:rsidRDefault="00A55703">
      <w:pPr>
        <w:pStyle w:val="Heading3"/>
        <w:spacing w:after="171"/>
        <w:ind w:left="-5"/>
        <w:rPr>
          <w:rFonts w:ascii="Courier New" w:hAnsi="Courier New" w:cs="Courier New"/>
          <w:bCs/>
          <w:color w:val="auto"/>
          <w:sz w:val="24"/>
          <w:szCs w:val="24"/>
        </w:rPr>
      </w:pPr>
      <w:r w:rsidRPr="00A55703">
        <w:rPr>
          <w:rFonts w:ascii="Courier New" w:hAnsi="Courier New" w:cs="Courier New"/>
          <w:bCs/>
          <w:color w:val="auto"/>
          <w:sz w:val="24"/>
          <w:szCs w:val="24"/>
        </w:rPr>
        <w:t>Section I Abbreviations</w:t>
      </w:r>
    </w:p>
    <w:p w14:paraId="1A9A400D"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ACOM</w:t>
      </w:r>
    </w:p>
    <w:p w14:paraId="2A97E154"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Army Command</w:t>
      </w:r>
    </w:p>
    <w:p w14:paraId="1FAC2C9C"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ACSIM</w:t>
      </w:r>
    </w:p>
    <w:p w14:paraId="2B380F06"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Assistant Chief of Staff for Installation Management</w:t>
      </w:r>
    </w:p>
    <w:p w14:paraId="20A5356B" w14:textId="77777777" w:rsidR="00A55703" w:rsidRPr="00A55703" w:rsidRDefault="00A55703">
      <w:pPr>
        <w:spacing w:after="2" w:line="254" w:lineRule="auto"/>
        <w:ind w:left="-5"/>
        <w:rPr>
          <w:rFonts w:ascii="Courier New" w:hAnsi="Courier New" w:cs="Courier New"/>
          <w:bCs/>
          <w:sz w:val="24"/>
          <w:szCs w:val="24"/>
        </w:rPr>
      </w:pPr>
      <w:proofErr w:type="spellStart"/>
      <w:r w:rsidRPr="00A55703">
        <w:rPr>
          <w:rFonts w:ascii="Courier New" w:eastAsia="Times New Roman" w:hAnsi="Courier New" w:cs="Courier New"/>
          <w:bCs/>
          <w:sz w:val="24"/>
          <w:szCs w:val="24"/>
        </w:rPr>
        <w:t>appn</w:t>
      </w:r>
      <w:proofErr w:type="spellEnd"/>
    </w:p>
    <w:p w14:paraId="7CFF1459"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appropriations</w:t>
      </w:r>
    </w:p>
    <w:p w14:paraId="60BC894D"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AR</w:t>
      </w:r>
    </w:p>
    <w:p w14:paraId="3BEC2943"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Army regulation</w:t>
      </w:r>
    </w:p>
    <w:p w14:paraId="6DF7C475"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ARNG</w:t>
      </w:r>
    </w:p>
    <w:p w14:paraId="5538A388"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Army National Guard</w:t>
      </w:r>
    </w:p>
    <w:p w14:paraId="78E668F3"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ARSTAF</w:t>
      </w:r>
    </w:p>
    <w:p w14:paraId="3A553C98"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Army Staff</w:t>
      </w:r>
    </w:p>
    <w:p w14:paraId="7302790B"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ASA (FM&amp;C)</w:t>
      </w:r>
    </w:p>
    <w:p w14:paraId="40EA956E"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Assistant Secretary of the Army (Financial Management and Comptroller)</w:t>
      </w:r>
    </w:p>
    <w:p w14:paraId="02736F50"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ASA (I&amp;E)</w:t>
      </w:r>
    </w:p>
    <w:p w14:paraId="2181F514"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Assistant Secretary of the Army (Installation and Environment)</w:t>
      </w:r>
    </w:p>
    <w:p w14:paraId="11A3CFC5"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ASA (M&amp;RA)</w:t>
      </w:r>
    </w:p>
    <w:p w14:paraId="54667854"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Assistant Secretary of the Army (Manpower and Reserve Affairs)</w:t>
      </w:r>
    </w:p>
    <w:p w14:paraId="7A231E75"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ASCC</w:t>
      </w:r>
    </w:p>
    <w:p w14:paraId="30545695"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Army Service Component Command</w:t>
      </w:r>
    </w:p>
    <w:p w14:paraId="2E8A5125"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lastRenderedPageBreak/>
        <w:t>BASOPS</w:t>
      </w:r>
    </w:p>
    <w:p w14:paraId="0B57C911"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base operations</w:t>
      </w:r>
    </w:p>
    <w:p w14:paraId="41C955BC"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bn</w:t>
      </w:r>
    </w:p>
    <w:p w14:paraId="63EAEEDA"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battalion</w:t>
      </w:r>
    </w:p>
    <w:p w14:paraId="46DA0E11"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BRAC</w:t>
      </w:r>
    </w:p>
    <w:p w14:paraId="365A7918"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base realignment and closure</w:t>
      </w:r>
    </w:p>
    <w:p w14:paraId="47E45C2B"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CAR</w:t>
      </w:r>
    </w:p>
    <w:p w14:paraId="1EB0BE48"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Chief, Army Reserve</w:t>
      </w:r>
    </w:p>
    <w:p w14:paraId="7D808FC4"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CG</w:t>
      </w:r>
    </w:p>
    <w:p w14:paraId="48185A93"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commanding general</w:t>
      </w:r>
    </w:p>
    <w:p w14:paraId="6957835B"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CIA</w:t>
      </w:r>
    </w:p>
    <w:p w14:paraId="5D571E9C"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community impact analysis</w:t>
      </w:r>
    </w:p>
    <w:p w14:paraId="723E3DBB"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CIO/G–6</w:t>
      </w:r>
    </w:p>
    <w:p w14:paraId="58D320D3"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Chief Information Officer, G–6</w:t>
      </w:r>
    </w:p>
    <w:p w14:paraId="369F1C17"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CLL</w:t>
      </w:r>
    </w:p>
    <w:p w14:paraId="1105653E"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Chief of Legislative Liaison</w:t>
      </w:r>
    </w:p>
    <w:p w14:paraId="1709A88F"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CNGB</w:t>
      </w:r>
    </w:p>
    <w:p w14:paraId="68942FCB" w14:textId="77777777" w:rsidR="00A55703" w:rsidRPr="00A55703" w:rsidRDefault="00A55703">
      <w:pPr>
        <w:ind w:left="-5"/>
        <w:rPr>
          <w:rFonts w:ascii="Courier New" w:hAnsi="Courier New" w:cs="Courier New"/>
          <w:bCs/>
          <w:sz w:val="24"/>
          <w:szCs w:val="24"/>
        </w:rPr>
      </w:pPr>
      <w:r w:rsidRPr="00A55703">
        <w:rPr>
          <w:rFonts w:ascii="Courier New" w:hAnsi="Courier New" w:cs="Courier New"/>
          <w:bCs/>
          <w:sz w:val="24"/>
          <w:szCs w:val="24"/>
        </w:rPr>
        <w:t>Chief, National Guard Bureau</w:t>
      </w:r>
    </w:p>
    <w:p w14:paraId="17FA6148"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CONUS</w:t>
      </w:r>
    </w:p>
    <w:p w14:paraId="7B72B529"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continental United States</w:t>
      </w:r>
    </w:p>
    <w:p w14:paraId="7A9CD3F6"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CPA</w:t>
      </w:r>
    </w:p>
    <w:p w14:paraId="6D7C7E20"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Chief of Public Affairs</w:t>
      </w:r>
    </w:p>
    <w:p w14:paraId="5BFF71E8"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DARNG</w:t>
      </w:r>
    </w:p>
    <w:p w14:paraId="71C1BADA"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Director, Army National Guard</w:t>
      </w:r>
    </w:p>
    <w:p w14:paraId="302A3AC7"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DCS, G–1</w:t>
      </w:r>
    </w:p>
    <w:p w14:paraId="5F1DA840"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Deputy Chief of Staff, G–1</w:t>
      </w:r>
    </w:p>
    <w:p w14:paraId="0FCC95CA"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DCS, G–2</w:t>
      </w:r>
    </w:p>
    <w:p w14:paraId="369B277F"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Deputy Chief of Staff, G–2</w:t>
      </w:r>
    </w:p>
    <w:p w14:paraId="7947070E"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DCS, G–3/5/7</w:t>
      </w:r>
    </w:p>
    <w:p w14:paraId="34E68EB6"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Deputy Chief of Staff, G–3/5/7</w:t>
      </w:r>
    </w:p>
    <w:p w14:paraId="0BFDA1E1"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DCS, G–4</w:t>
      </w:r>
    </w:p>
    <w:p w14:paraId="1C37EC56"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Deputy Chief of Staff, G–4</w:t>
      </w:r>
    </w:p>
    <w:p w14:paraId="2872708B"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DCS, G–8</w:t>
      </w:r>
    </w:p>
    <w:p w14:paraId="49543B0B"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Deputy Chief of Staff, G–8</w:t>
      </w:r>
    </w:p>
    <w:p w14:paraId="3F69F7D4"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DOD</w:t>
      </w:r>
    </w:p>
    <w:p w14:paraId="5F5549E5"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Department of Defense</w:t>
      </w:r>
    </w:p>
    <w:p w14:paraId="6600B3C6"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lastRenderedPageBreak/>
        <w:t>DODD</w:t>
      </w:r>
    </w:p>
    <w:p w14:paraId="43FDAE1D"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Department of Defense directive</w:t>
      </w:r>
    </w:p>
    <w:p w14:paraId="760D59AF"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DODI</w:t>
      </w:r>
    </w:p>
    <w:p w14:paraId="793695E4"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Department of Defense instruction</w:t>
      </w:r>
    </w:p>
    <w:p w14:paraId="3E214DD4"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DRU</w:t>
      </w:r>
    </w:p>
    <w:p w14:paraId="1EB39D8D"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Direct Reporting Unit</w:t>
      </w:r>
    </w:p>
    <w:p w14:paraId="6BAFF466" w14:textId="77777777" w:rsidR="00A55703" w:rsidRPr="00A55703" w:rsidRDefault="00A55703">
      <w:pPr>
        <w:spacing w:after="171"/>
        <w:ind w:left="-5" w:right="2072"/>
        <w:rPr>
          <w:rFonts w:ascii="Courier New" w:hAnsi="Courier New" w:cs="Courier New"/>
          <w:bCs/>
          <w:sz w:val="24"/>
          <w:szCs w:val="24"/>
        </w:rPr>
      </w:pPr>
      <w:r w:rsidRPr="00A55703">
        <w:rPr>
          <w:rFonts w:ascii="Courier New" w:eastAsia="Times New Roman" w:hAnsi="Courier New" w:cs="Courier New"/>
          <w:bCs/>
          <w:sz w:val="24"/>
          <w:szCs w:val="24"/>
        </w:rPr>
        <w:t xml:space="preserve">E-date </w:t>
      </w:r>
      <w:r w:rsidRPr="00A55703">
        <w:rPr>
          <w:rFonts w:ascii="Courier New" w:hAnsi="Courier New" w:cs="Courier New"/>
          <w:bCs/>
          <w:sz w:val="24"/>
          <w:szCs w:val="24"/>
        </w:rPr>
        <w:t>effective date</w:t>
      </w:r>
    </w:p>
    <w:p w14:paraId="583FE683"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FCG</w:t>
      </w:r>
    </w:p>
    <w:p w14:paraId="267B1A5D"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Facility Group Category</w:t>
      </w:r>
    </w:p>
    <w:p w14:paraId="5BAF3567"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FDU</w:t>
      </w:r>
    </w:p>
    <w:p w14:paraId="6BA0A587"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 xml:space="preserve">force design </w:t>
      </w:r>
      <w:proofErr w:type="gramStart"/>
      <w:r w:rsidRPr="00A55703">
        <w:rPr>
          <w:rFonts w:ascii="Courier New" w:hAnsi="Courier New" w:cs="Courier New"/>
          <w:bCs/>
          <w:sz w:val="24"/>
          <w:szCs w:val="24"/>
        </w:rPr>
        <w:t>update</w:t>
      </w:r>
      <w:proofErr w:type="gramEnd"/>
    </w:p>
    <w:p w14:paraId="0CFB2894"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FFID</w:t>
      </w:r>
    </w:p>
    <w:p w14:paraId="1A50650C"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Future Force Integration Directorate</w:t>
      </w:r>
    </w:p>
    <w:p w14:paraId="19414871"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GC</w:t>
      </w:r>
    </w:p>
    <w:p w14:paraId="7884CAAC"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general counsel</w:t>
      </w:r>
    </w:p>
    <w:p w14:paraId="19602E75"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HQDA</w:t>
      </w:r>
    </w:p>
    <w:p w14:paraId="19E30FA7"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Headquarters, Department of the Army</w:t>
      </w:r>
    </w:p>
    <w:p w14:paraId="36DC48A5"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IC</w:t>
      </w:r>
    </w:p>
    <w:p w14:paraId="3BDBA6A7"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information for correspondents</w:t>
      </w:r>
    </w:p>
    <w:p w14:paraId="74951DCC"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IMC</w:t>
      </w:r>
    </w:p>
    <w:p w14:paraId="17A4FFBE" w14:textId="77777777" w:rsidR="00A55703" w:rsidRPr="00A55703" w:rsidRDefault="00A55703">
      <w:pPr>
        <w:ind w:left="-5"/>
        <w:rPr>
          <w:rFonts w:ascii="Courier New" w:hAnsi="Courier New" w:cs="Courier New"/>
          <w:bCs/>
          <w:sz w:val="24"/>
          <w:szCs w:val="24"/>
        </w:rPr>
      </w:pPr>
      <w:r w:rsidRPr="00A55703">
        <w:rPr>
          <w:rFonts w:ascii="Courier New" w:hAnsi="Courier New" w:cs="Courier New"/>
          <w:bCs/>
          <w:sz w:val="24"/>
          <w:szCs w:val="24"/>
        </w:rPr>
        <w:t xml:space="preserve">Information for Members of Congress </w:t>
      </w:r>
      <w:r w:rsidRPr="00A55703">
        <w:rPr>
          <w:rFonts w:ascii="Courier New" w:eastAsia="Times New Roman" w:hAnsi="Courier New" w:cs="Courier New"/>
          <w:bCs/>
          <w:sz w:val="24"/>
          <w:szCs w:val="24"/>
        </w:rPr>
        <w:t>ISA</w:t>
      </w:r>
    </w:p>
    <w:p w14:paraId="2FF3CD67"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inter-/intra-Service support agreement</w:t>
      </w:r>
    </w:p>
    <w:p w14:paraId="371BB6CB" w14:textId="77777777" w:rsidR="00A55703" w:rsidRPr="00A55703" w:rsidRDefault="00A55703">
      <w:pPr>
        <w:spacing w:after="171"/>
        <w:ind w:left="-5" w:right="2272"/>
        <w:rPr>
          <w:rFonts w:ascii="Courier New" w:hAnsi="Courier New" w:cs="Courier New"/>
          <w:bCs/>
          <w:sz w:val="24"/>
          <w:szCs w:val="24"/>
        </w:rPr>
      </w:pPr>
      <w:r w:rsidRPr="00A55703">
        <w:rPr>
          <w:rFonts w:ascii="Courier New" w:eastAsia="Times New Roman" w:hAnsi="Courier New" w:cs="Courier New"/>
          <w:bCs/>
          <w:sz w:val="24"/>
          <w:szCs w:val="24"/>
        </w:rPr>
        <w:t xml:space="preserve">IT </w:t>
      </w:r>
      <w:r w:rsidRPr="00A55703">
        <w:rPr>
          <w:rFonts w:ascii="Courier New" w:hAnsi="Courier New" w:cs="Courier New"/>
          <w:bCs/>
          <w:sz w:val="24"/>
          <w:szCs w:val="24"/>
        </w:rPr>
        <w:t>information technology</w:t>
      </w:r>
    </w:p>
    <w:p w14:paraId="3D406370"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MCA</w:t>
      </w:r>
    </w:p>
    <w:p w14:paraId="6A33836C"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military construction, Army</w:t>
      </w:r>
    </w:p>
    <w:p w14:paraId="5545A7DD"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MEDCOM</w:t>
      </w:r>
    </w:p>
    <w:p w14:paraId="6C45BD1F"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U.S. Army Medical Command</w:t>
      </w:r>
    </w:p>
    <w:p w14:paraId="4A75476C"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MILCON</w:t>
      </w:r>
    </w:p>
    <w:p w14:paraId="1041C923"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military construction</w:t>
      </w:r>
    </w:p>
    <w:p w14:paraId="46CE0175"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MTOE</w:t>
      </w:r>
    </w:p>
    <w:p w14:paraId="681AB2C1"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modified table of organization and equipment</w:t>
      </w:r>
    </w:p>
    <w:p w14:paraId="63487A5E"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NEPA</w:t>
      </w:r>
    </w:p>
    <w:p w14:paraId="6E8B4355"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National Environmental Policy Act</w:t>
      </w:r>
    </w:p>
    <w:p w14:paraId="6FA31640"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NGR</w:t>
      </w:r>
    </w:p>
    <w:p w14:paraId="5E99978C"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National Guard regulation</w:t>
      </w:r>
    </w:p>
    <w:p w14:paraId="4557D144"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lastRenderedPageBreak/>
        <w:t>OCLL</w:t>
      </w:r>
    </w:p>
    <w:p w14:paraId="5503FDC3"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Office of the Chief of Legislative Liaison</w:t>
      </w:r>
    </w:p>
    <w:p w14:paraId="152AF670"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OCONUS</w:t>
      </w:r>
    </w:p>
    <w:p w14:paraId="2C3CDCF0"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outside the continental United States</w:t>
      </w:r>
    </w:p>
    <w:p w14:paraId="35F4AA25"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OSD</w:t>
      </w:r>
    </w:p>
    <w:p w14:paraId="063027CF"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Office of the Secretary of Defense</w:t>
      </w:r>
    </w:p>
    <w:p w14:paraId="0073E5ED"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POM</w:t>
      </w:r>
    </w:p>
    <w:p w14:paraId="794871A3"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 xml:space="preserve">program objective </w:t>
      </w:r>
      <w:proofErr w:type="gramStart"/>
      <w:r w:rsidRPr="00A55703">
        <w:rPr>
          <w:rFonts w:ascii="Courier New" w:hAnsi="Courier New" w:cs="Courier New"/>
          <w:bCs/>
          <w:sz w:val="24"/>
          <w:szCs w:val="24"/>
        </w:rPr>
        <w:t>memorandum</w:t>
      </w:r>
      <w:proofErr w:type="gramEnd"/>
    </w:p>
    <w:p w14:paraId="6B3C716D"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PPBE</w:t>
      </w:r>
    </w:p>
    <w:p w14:paraId="08D847AE"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planning, programming, budgeting, and execution</w:t>
      </w:r>
    </w:p>
    <w:p w14:paraId="6C429308"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PSYOP</w:t>
      </w:r>
    </w:p>
    <w:p w14:paraId="510F9C48"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psychological operations</w:t>
      </w:r>
    </w:p>
    <w:p w14:paraId="5EEB5217"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PUAL</w:t>
      </w:r>
    </w:p>
    <w:p w14:paraId="04B937B1"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Pending Unit Actions List</w:t>
      </w:r>
    </w:p>
    <w:p w14:paraId="509A3407"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QAs</w:t>
      </w:r>
    </w:p>
    <w:p w14:paraId="46CAC942"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questions and answers</w:t>
      </w:r>
    </w:p>
    <w:p w14:paraId="6C97C536"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RC</w:t>
      </w:r>
    </w:p>
    <w:p w14:paraId="15759976"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Reserve Component</w:t>
      </w:r>
    </w:p>
    <w:p w14:paraId="5B8D0C9F"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ROI</w:t>
      </w:r>
    </w:p>
    <w:p w14:paraId="4D2A17E9"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region of influence</w:t>
      </w:r>
    </w:p>
    <w:p w14:paraId="62E431EA"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RTV</w:t>
      </w:r>
    </w:p>
    <w:p w14:paraId="675BC9E7"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rational threshold value</w:t>
      </w:r>
    </w:p>
    <w:p w14:paraId="475D9256"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SA</w:t>
      </w:r>
    </w:p>
    <w:p w14:paraId="6BC3CAE6" w14:textId="77777777" w:rsidR="00A55703" w:rsidRPr="00A55703" w:rsidRDefault="00A55703">
      <w:pPr>
        <w:ind w:left="-5"/>
        <w:rPr>
          <w:rFonts w:ascii="Courier New" w:hAnsi="Courier New" w:cs="Courier New"/>
          <w:bCs/>
          <w:sz w:val="24"/>
          <w:szCs w:val="24"/>
        </w:rPr>
      </w:pPr>
      <w:r w:rsidRPr="00A55703">
        <w:rPr>
          <w:rFonts w:ascii="Courier New" w:hAnsi="Courier New" w:cs="Courier New"/>
          <w:bCs/>
          <w:sz w:val="24"/>
          <w:szCs w:val="24"/>
        </w:rPr>
        <w:t>Secretary of the Army</w:t>
      </w:r>
    </w:p>
    <w:p w14:paraId="514BDBB4"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SECDEF</w:t>
      </w:r>
    </w:p>
    <w:p w14:paraId="663875DC"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Secretary of Defense</w:t>
      </w:r>
    </w:p>
    <w:p w14:paraId="1F0E6139"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SS</w:t>
      </w:r>
    </w:p>
    <w:p w14:paraId="05B49B8E"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stationing summary</w:t>
      </w:r>
    </w:p>
    <w:p w14:paraId="7CC053E0"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TAP</w:t>
      </w:r>
    </w:p>
    <w:p w14:paraId="795EA88A"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The Army Plan</w:t>
      </w:r>
    </w:p>
    <w:p w14:paraId="3F74B330"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TDA</w:t>
      </w:r>
    </w:p>
    <w:p w14:paraId="7B0B186B"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table of distribution and allowance</w:t>
      </w:r>
    </w:p>
    <w:p w14:paraId="73B4B4DB"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TJAG</w:t>
      </w:r>
    </w:p>
    <w:p w14:paraId="768B3CA7"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The Judge Advocate General</w:t>
      </w:r>
    </w:p>
    <w:p w14:paraId="56A2BFB0"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TSG</w:t>
      </w:r>
    </w:p>
    <w:p w14:paraId="3CA0A7DE"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The Surgeon General</w:t>
      </w:r>
    </w:p>
    <w:p w14:paraId="7A54BCD2"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lastRenderedPageBreak/>
        <w:t>U.S.</w:t>
      </w:r>
    </w:p>
    <w:p w14:paraId="1FDCC7F1"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United States</w:t>
      </w:r>
    </w:p>
    <w:p w14:paraId="73EF2192"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USAR</w:t>
      </w:r>
    </w:p>
    <w:p w14:paraId="37E7C0A5"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U.S. Army Reserve</w:t>
      </w:r>
    </w:p>
    <w:p w14:paraId="50D65547"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USARC</w:t>
      </w:r>
    </w:p>
    <w:p w14:paraId="49926EBE"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U.S. Army Reserve Command</w:t>
      </w:r>
    </w:p>
    <w:p w14:paraId="11AF42B9"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USC</w:t>
      </w:r>
    </w:p>
    <w:p w14:paraId="0B9F6291" w14:textId="77777777" w:rsidR="00A55703" w:rsidRPr="00A55703" w:rsidRDefault="00A55703">
      <w:pPr>
        <w:spacing w:after="189"/>
        <w:ind w:left="-5"/>
        <w:rPr>
          <w:rFonts w:ascii="Courier New" w:hAnsi="Courier New" w:cs="Courier New"/>
          <w:bCs/>
          <w:sz w:val="24"/>
          <w:szCs w:val="24"/>
        </w:rPr>
      </w:pPr>
      <w:r w:rsidRPr="00A55703">
        <w:rPr>
          <w:rFonts w:ascii="Courier New" w:hAnsi="Courier New" w:cs="Courier New"/>
          <w:bCs/>
          <w:sz w:val="24"/>
          <w:szCs w:val="24"/>
        </w:rPr>
        <w:t>United States Code</w:t>
      </w:r>
    </w:p>
    <w:p w14:paraId="7C95005B" w14:textId="77777777" w:rsidR="00A55703" w:rsidRPr="00A55703" w:rsidRDefault="00A55703">
      <w:pPr>
        <w:pStyle w:val="Heading3"/>
        <w:spacing w:after="171"/>
        <w:ind w:left="-5"/>
        <w:rPr>
          <w:rFonts w:ascii="Courier New" w:hAnsi="Courier New" w:cs="Courier New"/>
          <w:bCs/>
          <w:color w:val="auto"/>
          <w:sz w:val="24"/>
          <w:szCs w:val="24"/>
        </w:rPr>
      </w:pPr>
      <w:r w:rsidRPr="00A55703">
        <w:rPr>
          <w:rFonts w:ascii="Courier New" w:hAnsi="Courier New" w:cs="Courier New"/>
          <w:bCs/>
          <w:color w:val="auto"/>
          <w:sz w:val="24"/>
          <w:szCs w:val="24"/>
        </w:rPr>
        <w:t>Section II Terms</w:t>
      </w:r>
    </w:p>
    <w:p w14:paraId="7B3B9F49"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Army installation</w:t>
      </w:r>
    </w:p>
    <w:p w14:paraId="395ABA04" w14:textId="77777777" w:rsidR="00A55703" w:rsidRPr="00A55703" w:rsidRDefault="00A55703">
      <w:pPr>
        <w:ind w:left="-5"/>
        <w:rPr>
          <w:rFonts w:ascii="Courier New" w:hAnsi="Courier New" w:cs="Courier New"/>
          <w:bCs/>
          <w:sz w:val="24"/>
          <w:szCs w:val="24"/>
        </w:rPr>
      </w:pPr>
      <w:r w:rsidRPr="00A55703">
        <w:rPr>
          <w:rFonts w:ascii="Courier New" w:hAnsi="Courier New" w:cs="Courier New"/>
          <w:bCs/>
          <w:sz w:val="24"/>
          <w:szCs w:val="24"/>
        </w:rPr>
        <w:t>An Army installation constitutes the following:</w:t>
      </w:r>
    </w:p>
    <w:p w14:paraId="689F0717" w14:textId="77777777" w:rsidR="00A55703" w:rsidRPr="00A55703" w:rsidRDefault="00A55703" w:rsidP="00A55703">
      <w:pPr>
        <w:numPr>
          <w:ilvl w:val="0"/>
          <w:numId w:val="56"/>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An installation is defined as an aggregation of contiguous or near contiguous, real property holdings commanded by a centrally selected commander. Installations represent management organizations. An installation may be made of one or more sites.</w:t>
      </w:r>
    </w:p>
    <w:p w14:paraId="37DFDCD1" w14:textId="77777777" w:rsidR="00A55703" w:rsidRPr="00A55703" w:rsidRDefault="00A55703" w:rsidP="00A55703">
      <w:pPr>
        <w:numPr>
          <w:ilvl w:val="0"/>
          <w:numId w:val="56"/>
        </w:numPr>
        <w:spacing w:after="17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A site is a physically defined location which can be supported by a legal boundary survey which closes a polygon. It can be owned, leased, or otherwise possessed or used. A site may exist in one of three forms: land only, facility or facilities only, or land and all the facilities on it. A site is the sum of all real property at a specific location.</w:t>
      </w:r>
    </w:p>
    <w:p w14:paraId="22270123"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Closure</w:t>
      </w:r>
    </w:p>
    <w:p w14:paraId="4D6372EE" w14:textId="77777777" w:rsidR="00A55703" w:rsidRPr="00A55703" w:rsidRDefault="00A55703">
      <w:pPr>
        <w:spacing w:after="173"/>
        <w:ind w:left="-5"/>
        <w:rPr>
          <w:rFonts w:ascii="Courier New" w:hAnsi="Courier New" w:cs="Courier New"/>
          <w:bCs/>
          <w:sz w:val="24"/>
          <w:szCs w:val="24"/>
        </w:rPr>
      </w:pPr>
      <w:r w:rsidRPr="00A55703">
        <w:rPr>
          <w:rFonts w:ascii="Courier New" w:hAnsi="Courier New" w:cs="Courier New"/>
          <w:bCs/>
          <w:sz w:val="24"/>
          <w:szCs w:val="24"/>
        </w:rPr>
        <w:t>The process of placing facilities in an inactive status at an installation or site after units, organizations, and activities have vacated, relocated, transferred, and/or inactivated and services have ceased. Closure may involve maintaining an installation or site in an inactive status. It may also involve disposal or transfer of land or improvements to another Federal agency or to state, local, or private interests as specified by the DOD 4165.66–M (Base Redevelopment and Realignment Manual).</w:t>
      </w:r>
    </w:p>
    <w:p w14:paraId="7B3CFEC8"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Consolidation</w:t>
      </w:r>
    </w:p>
    <w:p w14:paraId="6E073531" w14:textId="77777777" w:rsidR="00A55703" w:rsidRPr="00A55703" w:rsidRDefault="00A55703">
      <w:pPr>
        <w:spacing w:after="173"/>
        <w:ind w:left="-5"/>
        <w:rPr>
          <w:rFonts w:ascii="Courier New" w:hAnsi="Courier New" w:cs="Courier New"/>
          <w:bCs/>
          <w:sz w:val="24"/>
          <w:szCs w:val="24"/>
        </w:rPr>
      </w:pPr>
      <w:r w:rsidRPr="00A55703">
        <w:rPr>
          <w:rFonts w:ascii="Courier New" w:hAnsi="Courier New" w:cs="Courier New"/>
          <w:bCs/>
          <w:sz w:val="24"/>
          <w:szCs w:val="24"/>
        </w:rPr>
        <w:t xml:space="preserve">The combining of </w:t>
      </w:r>
      <w:proofErr w:type="gramStart"/>
      <w:r w:rsidRPr="00A55703">
        <w:rPr>
          <w:rFonts w:ascii="Courier New" w:hAnsi="Courier New" w:cs="Courier New"/>
          <w:bCs/>
          <w:sz w:val="24"/>
          <w:szCs w:val="24"/>
        </w:rPr>
        <w:t>a number of</w:t>
      </w:r>
      <w:proofErr w:type="gramEnd"/>
      <w:r w:rsidRPr="00A55703">
        <w:rPr>
          <w:rFonts w:ascii="Courier New" w:hAnsi="Courier New" w:cs="Courier New"/>
          <w:bCs/>
          <w:sz w:val="24"/>
          <w:szCs w:val="24"/>
        </w:rPr>
        <w:t xml:space="preserve"> separate activities located at different installations or sites into activities at one or more installations or sites.</w:t>
      </w:r>
    </w:p>
    <w:p w14:paraId="2590806E"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Critical infrastructure risk</w:t>
      </w:r>
    </w:p>
    <w:p w14:paraId="339BB788" w14:textId="77777777" w:rsidR="00A55703" w:rsidRPr="00A55703" w:rsidRDefault="00A55703">
      <w:pPr>
        <w:spacing w:after="173"/>
        <w:ind w:left="-5"/>
        <w:rPr>
          <w:rFonts w:ascii="Courier New" w:hAnsi="Courier New" w:cs="Courier New"/>
          <w:bCs/>
          <w:sz w:val="24"/>
          <w:szCs w:val="24"/>
        </w:rPr>
      </w:pPr>
      <w:r w:rsidRPr="00A55703">
        <w:rPr>
          <w:rFonts w:ascii="Courier New" w:hAnsi="Courier New" w:cs="Courier New"/>
          <w:bCs/>
          <w:sz w:val="24"/>
          <w:szCs w:val="24"/>
        </w:rPr>
        <w:t>Risk to strategic infrastructure and networked assets in support of the Army’s mission to provide necessary forces and capabilities to the combatant commanders in support of the National Security and Defense Strategies.</w:t>
      </w:r>
    </w:p>
    <w:p w14:paraId="77DC9F64"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lastRenderedPageBreak/>
        <w:t>Critical infrastructure risk management</w:t>
      </w:r>
    </w:p>
    <w:p w14:paraId="65DBA800" w14:textId="77777777" w:rsidR="00A55703" w:rsidRPr="00A55703" w:rsidRDefault="00A55703">
      <w:pPr>
        <w:spacing w:after="173"/>
        <w:ind w:left="-5"/>
        <w:rPr>
          <w:rFonts w:ascii="Courier New" w:hAnsi="Courier New" w:cs="Courier New"/>
          <w:bCs/>
          <w:sz w:val="24"/>
          <w:szCs w:val="24"/>
        </w:rPr>
      </w:pPr>
      <w:r w:rsidRPr="00A55703">
        <w:rPr>
          <w:rFonts w:ascii="Courier New" w:hAnsi="Courier New" w:cs="Courier New"/>
          <w:bCs/>
          <w:sz w:val="24"/>
          <w:szCs w:val="24"/>
        </w:rPr>
        <w:t>A capability focused risk management program that seeks to manage risk to our assets and infrastructure, enabling mission success and aiding commanders in both deliberate and adaptive planning, as well as strategic risk management. The Army applies risk management practices which contribute to mission assurance and complements other Army programs such as strategic mobilization, industrial preparedness, supply chain risk management, antiterrorism, physical security, and continuity of operations. As an all-hazards based program, it will ensure a capability to detect and assess information, provide timely warning, execute planned actions to mitigate or prevent disruptions to critical assets and, if necessary, to recover to full mission capability. As part of a stationing action, it must be considered to assure that a single point of failure is not created potentially adversely impacting mission success and commander’s capabilities.</w:t>
      </w:r>
    </w:p>
    <w:p w14:paraId="36C8FEC3"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Elimination</w:t>
      </w:r>
    </w:p>
    <w:p w14:paraId="57E254DB"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Manpower requirements and authorizations no longer recognized for a particular unit or organization.</w:t>
      </w:r>
    </w:p>
    <w:p w14:paraId="20DE437B"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 xml:space="preserve">Force </w:t>
      </w:r>
      <w:proofErr w:type="gramStart"/>
      <w:r w:rsidRPr="00A55703">
        <w:rPr>
          <w:rFonts w:ascii="Courier New" w:eastAsia="Times New Roman" w:hAnsi="Courier New" w:cs="Courier New"/>
          <w:bCs/>
          <w:sz w:val="24"/>
          <w:szCs w:val="24"/>
        </w:rPr>
        <w:t>component</w:t>
      </w:r>
      <w:proofErr w:type="gramEnd"/>
    </w:p>
    <w:p w14:paraId="09CF8B12"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The personnel and equipment associated with a unit.</w:t>
      </w:r>
    </w:p>
    <w:p w14:paraId="7A16ECA7"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Installation component</w:t>
      </w:r>
    </w:p>
    <w:p w14:paraId="5C81CEEF" w14:textId="77777777" w:rsidR="00A55703" w:rsidRPr="00A55703" w:rsidRDefault="00A55703">
      <w:pPr>
        <w:spacing w:after="169"/>
        <w:ind w:left="-5"/>
        <w:rPr>
          <w:rFonts w:ascii="Courier New" w:hAnsi="Courier New" w:cs="Courier New"/>
          <w:bCs/>
          <w:sz w:val="24"/>
          <w:szCs w:val="24"/>
        </w:rPr>
      </w:pPr>
      <w:r w:rsidRPr="00A55703">
        <w:rPr>
          <w:rFonts w:ascii="Courier New" w:hAnsi="Courier New" w:cs="Courier New"/>
          <w:bCs/>
          <w:sz w:val="24"/>
          <w:szCs w:val="24"/>
        </w:rPr>
        <w:t>The facilities associated with supporting a unit.</w:t>
      </w:r>
    </w:p>
    <w:p w14:paraId="7AEC81DC"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Realignment</w:t>
      </w:r>
    </w:p>
    <w:p w14:paraId="5E3EC95C" w14:textId="77777777" w:rsidR="00A55703" w:rsidRPr="00A55703" w:rsidRDefault="00A55703">
      <w:pPr>
        <w:ind w:left="-5"/>
        <w:rPr>
          <w:rFonts w:ascii="Courier New" w:hAnsi="Courier New" w:cs="Courier New"/>
          <w:bCs/>
          <w:sz w:val="24"/>
          <w:szCs w:val="24"/>
        </w:rPr>
      </w:pPr>
      <w:r w:rsidRPr="00A55703">
        <w:rPr>
          <w:rFonts w:ascii="Courier New" w:hAnsi="Courier New" w:cs="Courier New"/>
          <w:bCs/>
          <w:sz w:val="24"/>
          <w:szCs w:val="24"/>
        </w:rPr>
        <w:t>A realignment constitutes the following:</w:t>
      </w:r>
    </w:p>
    <w:p w14:paraId="29BFB2C1" w14:textId="77777777" w:rsidR="00A55703" w:rsidRPr="00A55703" w:rsidRDefault="00A55703" w:rsidP="00A55703">
      <w:pPr>
        <w:numPr>
          <w:ilvl w:val="0"/>
          <w:numId w:val="57"/>
        </w:numPr>
        <w:spacing w:after="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Transfer, consolidate, or relocate all or portions of any function, authorization, or personnel of unit, MTOE or TDA activity or organization of the Active Army or Reserve Component.</w:t>
      </w:r>
    </w:p>
    <w:p w14:paraId="3A3951E8" w14:textId="77777777" w:rsidR="00A55703" w:rsidRPr="00A55703" w:rsidRDefault="00A55703" w:rsidP="00A55703">
      <w:pPr>
        <w:numPr>
          <w:ilvl w:val="0"/>
          <w:numId w:val="57"/>
        </w:numPr>
        <w:spacing w:after="173" w:line="260" w:lineRule="auto"/>
        <w:ind w:firstLine="200"/>
        <w:jc w:val="both"/>
        <w:rPr>
          <w:rFonts w:ascii="Courier New" w:hAnsi="Courier New" w:cs="Courier New"/>
          <w:bCs/>
          <w:sz w:val="24"/>
          <w:szCs w:val="24"/>
        </w:rPr>
      </w:pPr>
      <w:r w:rsidRPr="00A55703">
        <w:rPr>
          <w:rFonts w:ascii="Courier New" w:hAnsi="Courier New" w:cs="Courier New"/>
          <w:bCs/>
          <w:sz w:val="24"/>
          <w:szCs w:val="24"/>
        </w:rPr>
        <w:t>Entails activation and/or establishment and inactivation and/or discontinuance of all or portions of any unit, MTOE, or TDA activities or organizations of the Active Army or Reserve Component.</w:t>
      </w:r>
    </w:p>
    <w:p w14:paraId="4408092C"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Relocation</w:t>
      </w:r>
    </w:p>
    <w:p w14:paraId="0354B94D" w14:textId="77777777" w:rsidR="00A55703" w:rsidRPr="00A55703" w:rsidRDefault="00A55703">
      <w:pPr>
        <w:ind w:left="-5"/>
        <w:rPr>
          <w:rFonts w:ascii="Courier New" w:hAnsi="Courier New" w:cs="Courier New"/>
          <w:bCs/>
          <w:sz w:val="24"/>
          <w:szCs w:val="24"/>
        </w:rPr>
      </w:pPr>
      <w:r w:rsidRPr="00A55703">
        <w:rPr>
          <w:rFonts w:ascii="Courier New" w:hAnsi="Courier New" w:cs="Courier New"/>
          <w:bCs/>
          <w:sz w:val="24"/>
          <w:szCs w:val="24"/>
        </w:rPr>
        <w:t>A relocation constitutes the following:</w:t>
      </w:r>
    </w:p>
    <w:p w14:paraId="64556A0E" w14:textId="77777777" w:rsidR="00A55703" w:rsidRPr="00A55703" w:rsidRDefault="00A55703">
      <w:pPr>
        <w:numPr>
          <w:ilvl w:val="0"/>
          <w:numId w:val="58"/>
        </w:numPr>
        <w:spacing w:after="0"/>
        <w:ind w:right="-15" w:hanging="250"/>
        <w:jc w:val="right"/>
        <w:rPr>
          <w:rFonts w:ascii="Courier New" w:hAnsi="Courier New" w:cs="Courier New"/>
          <w:bCs/>
          <w:sz w:val="24"/>
          <w:szCs w:val="24"/>
        </w:rPr>
      </w:pPr>
      <w:r w:rsidRPr="00A55703">
        <w:rPr>
          <w:rFonts w:ascii="Courier New" w:hAnsi="Courier New" w:cs="Courier New"/>
          <w:bCs/>
          <w:sz w:val="24"/>
          <w:szCs w:val="24"/>
        </w:rPr>
        <w:t xml:space="preserve">The physical move of all or portions of a unit, organization, or activity to a different location than where it </w:t>
      </w:r>
      <w:proofErr w:type="gramStart"/>
      <w:r w:rsidRPr="00A55703">
        <w:rPr>
          <w:rFonts w:ascii="Courier New" w:hAnsi="Courier New" w:cs="Courier New"/>
          <w:bCs/>
          <w:sz w:val="24"/>
          <w:szCs w:val="24"/>
        </w:rPr>
        <w:t>is</w:t>
      </w:r>
      <w:proofErr w:type="gramEnd"/>
    </w:p>
    <w:p w14:paraId="3BD285F0" w14:textId="77777777" w:rsidR="00A55703" w:rsidRPr="00A55703" w:rsidRDefault="00A55703">
      <w:pPr>
        <w:ind w:left="-5"/>
        <w:rPr>
          <w:rFonts w:ascii="Courier New" w:hAnsi="Courier New" w:cs="Courier New"/>
          <w:bCs/>
          <w:sz w:val="24"/>
          <w:szCs w:val="24"/>
        </w:rPr>
      </w:pPr>
      <w:r w:rsidRPr="00A55703">
        <w:rPr>
          <w:rFonts w:ascii="Courier New" w:hAnsi="Courier New" w:cs="Courier New"/>
          <w:bCs/>
          <w:sz w:val="24"/>
          <w:szCs w:val="24"/>
        </w:rPr>
        <w:t>currently located.</w:t>
      </w:r>
    </w:p>
    <w:p w14:paraId="1669136B" w14:textId="77777777" w:rsidR="00A55703" w:rsidRPr="00A55703" w:rsidRDefault="00A55703">
      <w:pPr>
        <w:numPr>
          <w:ilvl w:val="0"/>
          <w:numId w:val="58"/>
        </w:numPr>
        <w:spacing w:after="0"/>
        <w:ind w:right="-15" w:hanging="250"/>
        <w:jc w:val="right"/>
        <w:rPr>
          <w:rFonts w:ascii="Courier New" w:hAnsi="Courier New" w:cs="Courier New"/>
          <w:bCs/>
          <w:sz w:val="24"/>
          <w:szCs w:val="24"/>
        </w:rPr>
      </w:pPr>
      <w:r w:rsidRPr="00A55703">
        <w:rPr>
          <w:rFonts w:ascii="Courier New" w:hAnsi="Courier New" w:cs="Courier New"/>
          <w:bCs/>
          <w:sz w:val="24"/>
          <w:szCs w:val="24"/>
        </w:rPr>
        <w:t xml:space="preserve">Relocation used for the purpose of this regulation involves the permanent physical movement from one </w:t>
      </w:r>
      <w:proofErr w:type="spellStart"/>
      <w:r w:rsidRPr="00A55703">
        <w:rPr>
          <w:rFonts w:ascii="Courier New" w:hAnsi="Courier New" w:cs="Courier New"/>
          <w:bCs/>
          <w:sz w:val="24"/>
          <w:szCs w:val="24"/>
        </w:rPr>
        <w:t>installa</w:t>
      </w:r>
      <w:proofErr w:type="spellEnd"/>
      <w:r w:rsidRPr="00A55703">
        <w:rPr>
          <w:rFonts w:ascii="Courier New" w:hAnsi="Courier New" w:cs="Courier New"/>
          <w:bCs/>
          <w:sz w:val="24"/>
          <w:szCs w:val="24"/>
        </w:rPr>
        <w:t>-</w:t>
      </w:r>
    </w:p>
    <w:p w14:paraId="581AB16F" w14:textId="77777777" w:rsidR="00A55703" w:rsidRPr="00A55703" w:rsidRDefault="00A55703">
      <w:pPr>
        <w:spacing w:after="169"/>
        <w:ind w:left="-5"/>
        <w:rPr>
          <w:rFonts w:ascii="Courier New" w:hAnsi="Courier New" w:cs="Courier New"/>
          <w:bCs/>
          <w:sz w:val="24"/>
          <w:szCs w:val="24"/>
        </w:rPr>
      </w:pPr>
      <w:proofErr w:type="spellStart"/>
      <w:r w:rsidRPr="00A55703">
        <w:rPr>
          <w:rFonts w:ascii="Courier New" w:hAnsi="Courier New" w:cs="Courier New"/>
          <w:bCs/>
          <w:sz w:val="24"/>
          <w:szCs w:val="24"/>
        </w:rPr>
        <w:t>tion</w:t>
      </w:r>
      <w:proofErr w:type="spellEnd"/>
      <w:r w:rsidRPr="00A55703">
        <w:rPr>
          <w:rFonts w:ascii="Courier New" w:hAnsi="Courier New" w:cs="Courier New"/>
          <w:bCs/>
          <w:sz w:val="24"/>
          <w:szCs w:val="24"/>
        </w:rPr>
        <w:t xml:space="preserve"> or site to a different installation or site outside of the commuting area.</w:t>
      </w:r>
    </w:p>
    <w:p w14:paraId="1315C6B2"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lastRenderedPageBreak/>
        <w:t>Reorganization</w:t>
      </w:r>
    </w:p>
    <w:p w14:paraId="45744633" w14:textId="77777777" w:rsidR="00A55703" w:rsidRPr="00A55703" w:rsidRDefault="00A55703">
      <w:pPr>
        <w:spacing w:after="173"/>
        <w:ind w:left="-5"/>
        <w:rPr>
          <w:rFonts w:ascii="Courier New" w:hAnsi="Courier New" w:cs="Courier New"/>
          <w:bCs/>
          <w:sz w:val="24"/>
          <w:szCs w:val="24"/>
        </w:rPr>
      </w:pPr>
      <w:r w:rsidRPr="00A55703">
        <w:rPr>
          <w:rFonts w:ascii="Courier New" w:hAnsi="Courier New" w:cs="Courier New"/>
          <w:bCs/>
          <w:sz w:val="24"/>
          <w:szCs w:val="24"/>
        </w:rPr>
        <w:t>A rearrangement of personnel and equipment within or among units, activities, or installations in accordance with the organizations and structures to develop a synchronized, affordable, supportable, and executable mix of organizational capabilities that support DOD, Army, Joint operational and contingency planning.</w:t>
      </w:r>
    </w:p>
    <w:p w14:paraId="18B5DA76"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Stationing</w:t>
      </w:r>
    </w:p>
    <w:p w14:paraId="138AA2BB" w14:textId="77777777" w:rsidR="00A55703" w:rsidRPr="00A55703" w:rsidRDefault="00A55703">
      <w:pPr>
        <w:spacing w:after="173"/>
        <w:ind w:left="-5"/>
        <w:rPr>
          <w:rFonts w:ascii="Courier New" w:hAnsi="Courier New" w:cs="Courier New"/>
          <w:bCs/>
          <w:sz w:val="24"/>
          <w:szCs w:val="24"/>
        </w:rPr>
      </w:pPr>
      <w:r w:rsidRPr="00A55703">
        <w:rPr>
          <w:rFonts w:ascii="Courier New" w:hAnsi="Courier New" w:cs="Courier New"/>
          <w:bCs/>
          <w:sz w:val="24"/>
          <w:szCs w:val="24"/>
        </w:rPr>
        <w:t>Stationing is the process of combining force structure and installation structure at a specific location to satisfy a specific mission requirement. As such, it includes all forms of realignment or relocation and includes those actions that determine the authorized population (military and civilian) at a particular installation. Each stationing action is composed of a force component and an installation component. The force component consists of the personnel (military and civilian) and equipment of an organization. The installation component deals with all the facilities required to support the unit. Both components must be considered as part of the stationing process. The desired end of this process is a force that is based in a manner that ensures effective and efficient mission accomplishment. The ways used to accomplish stationing include transfer, consolidation, or relocation of a function, manpower, or personnel; activation or inactivation; or reduction or increase of civilian personnel. The means to execute these actions are encompassed in the procedures used to manage directed actions (for example, those actions mandated by Congress, BRAC, and discretionary actions resulting from ACOM/ASCC/DRU requests, Department of the Army direction, or directed actions requiring additional actions not originally specified).</w:t>
      </w:r>
    </w:p>
    <w:p w14:paraId="4891ACCF" w14:textId="77777777" w:rsidR="00A55703" w:rsidRPr="00A55703" w:rsidRDefault="00A55703">
      <w:pPr>
        <w:spacing w:after="2" w:line="254" w:lineRule="auto"/>
        <w:ind w:left="-5"/>
        <w:rPr>
          <w:rFonts w:ascii="Courier New" w:hAnsi="Courier New" w:cs="Courier New"/>
          <w:bCs/>
          <w:sz w:val="24"/>
          <w:szCs w:val="24"/>
        </w:rPr>
      </w:pPr>
      <w:r w:rsidRPr="00A55703">
        <w:rPr>
          <w:rFonts w:ascii="Courier New" w:eastAsia="Times New Roman" w:hAnsi="Courier New" w:cs="Courier New"/>
          <w:bCs/>
          <w:sz w:val="24"/>
          <w:szCs w:val="24"/>
        </w:rPr>
        <w:t>Well-being</w:t>
      </w:r>
    </w:p>
    <w:p w14:paraId="179F68FA" w14:textId="77777777" w:rsidR="00A55703" w:rsidRPr="00A55703" w:rsidRDefault="00A55703">
      <w:pPr>
        <w:spacing w:after="193"/>
        <w:ind w:left="-5"/>
        <w:rPr>
          <w:rFonts w:ascii="Courier New" w:hAnsi="Courier New" w:cs="Courier New"/>
          <w:bCs/>
          <w:sz w:val="24"/>
          <w:szCs w:val="24"/>
        </w:rPr>
      </w:pPr>
      <w:r w:rsidRPr="00A55703">
        <w:rPr>
          <w:rFonts w:ascii="Courier New" w:hAnsi="Courier New" w:cs="Courier New"/>
          <w:bCs/>
          <w:sz w:val="24"/>
          <w:szCs w:val="24"/>
        </w:rPr>
        <w:t>The personal—physical, material, mental, and spiritual—state of Soldiers, retirees, veterans, civilians, and their Families that contributes to their preparedness to perform and support the Army’s mission.</w:t>
      </w:r>
    </w:p>
    <w:p w14:paraId="598B0840" w14:textId="77777777" w:rsidR="00A55703" w:rsidRPr="00A55703" w:rsidRDefault="00A55703">
      <w:pPr>
        <w:ind w:left="-5"/>
        <w:rPr>
          <w:rFonts w:ascii="Courier New" w:hAnsi="Courier New" w:cs="Courier New"/>
          <w:bCs/>
          <w:sz w:val="24"/>
          <w:szCs w:val="24"/>
        </w:rPr>
      </w:pPr>
      <w:r w:rsidRPr="00A55703">
        <w:rPr>
          <w:rFonts w:ascii="Courier New" w:eastAsia="Arial" w:hAnsi="Courier New" w:cs="Courier New"/>
          <w:bCs/>
          <w:sz w:val="24"/>
          <w:szCs w:val="24"/>
        </w:rPr>
        <w:t>Section III Special Abbreviations and Terms</w:t>
      </w:r>
    </w:p>
    <w:p w14:paraId="45C85964" w14:textId="77777777" w:rsidR="00A55703" w:rsidRPr="00A55703" w:rsidRDefault="00A55703">
      <w:pPr>
        <w:ind w:left="-5"/>
        <w:rPr>
          <w:rFonts w:ascii="Courier New" w:hAnsi="Courier New" w:cs="Courier New"/>
          <w:bCs/>
          <w:sz w:val="24"/>
          <w:szCs w:val="24"/>
        </w:rPr>
      </w:pPr>
      <w:r w:rsidRPr="00A55703">
        <w:rPr>
          <w:rFonts w:ascii="Courier New" w:hAnsi="Courier New" w:cs="Courier New"/>
          <w:bCs/>
          <w:sz w:val="24"/>
          <w:szCs w:val="24"/>
        </w:rPr>
        <w:t>There are no entries in this section.</w:t>
      </w:r>
    </w:p>
    <w:p w14:paraId="321A1883" w14:textId="77777777" w:rsidR="00A55703" w:rsidRPr="00A55703" w:rsidRDefault="00A55703">
      <w:pPr>
        <w:rPr>
          <w:rFonts w:ascii="Courier New" w:hAnsi="Courier New" w:cs="Courier New"/>
          <w:bCs/>
          <w:sz w:val="24"/>
          <w:szCs w:val="24"/>
        </w:rPr>
        <w:sectPr w:rsidR="00A55703" w:rsidRPr="00A55703" w:rsidSect="00A55703">
          <w:headerReference w:type="even" r:id="rId37"/>
          <w:headerReference w:type="default" r:id="rId38"/>
          <w:footerReference w:type="even" r:id="rId39"/>
          <w:footerReference w:type="default" r:id="rId40"/>
          <w:headerReference w:type="first" r:id="rId41"/>
          <w:footerReference w:type="first" r:id="rId42"/>
          <w:pgSz w:w="12240" w:h="15840"/>
          <w:pgMar w:top="1042" w:right="1440" w:bottom="1317" w:left="1040" w:header="720" w:footer="583" w:gutter="0"/>
          <w:cols w:space="720"/>
        </w:sectPr>
      </w:pPr>
    </w:p>
    <w:p w14:paraId="2E2B227F" w14:textId="77777777" w:rsidR="00A55703" w:rsidRPr="00A55703" w:rsidRDefault="00A55703">
      <w:pPr>
        <w:pStyle w:val="Heading3"/>
        <w:tabs>
          <w:tab w:val="center" w:pos="4680"/>
          <w:tab w:val="right" w:pos="9360"/>
        </w:tabs>
        <w:ind w:left="-15"/>
        <w:rPr>
          <w:rFonts w:ascii="Courier New" w:hAnsi="Courier New" w:cs="Courier New"/>
          <w:bCs/>
          <w:color w:val="auto"/>
          <w:sz w:val="24"/>
          <w:szCs w:val="24"/>
        </w:rPr>
      </w:pPr>
      <w:r w:rsidRPr="00A55703">
        <w:rPr>
          <w:rFonts w:ascii="Courier New" w:eastAsia="Calibri" w:hAnsi="Courier New" w:cs="Courier New"/>
          <w:bCs/>
          <w:color w:val="auto"/>
          <w:sz w:val="24"/>
          <w:szCs w:val="24"/>
        </w:rPr>
        <w:lastRenderedPageBreak/>
        <w:tab/>
      </w:r>
      <w:r w:rsidRPr="00A55703">
        <w:rPr>
          <w:rFonts w:ascii="Courier New" w:hAnsi="Courier New" w:cs="Courier New"/>
          <w:bCs/>
          <w:color w:val="auto"/>
          <w:sz w:val="24"/>
          <w:szCs w:val="24"/>
        </w:rPr>
        <w:t>UNCLASSIFIED</w:t>
      </w:r>
      <w:r w:rsidRPr="00A55703">
        <w:rPr>
          <w:rFonts w:ascii="Courier New" w:hAnsi="Courier New" w:cs="Courier New"/>
          <w:bCs/>
          <w:color w:val="auto"/>
          <w:sz w:val="24"/>
          <w:szCs w:val="24"/>
        </w:rPr>
        <w:tab/>
        <w:t>PIN 032592–000</w:t>
      </w:r>
    </w:p>
    <w:p w14:paraId="24439160" w14:textId="77777777" w:rsidR="00226335" w:rsidRPr="00A55703" w:rsidRDefault="00226335">
      <w:pPr>
        <w:rPr>
          <w:rFonts w:ascii="Courier New" w:hAnsi="Courier New" w:cs="Courier New"/>
          <w:bCs/>
          <w:sz w:val="24"/>
          <w:szCs w:val="24"/>
        </w:rPr>
      </w:pPr>
    </w:p>
    <w:sectPr w:rsidR="00226335" w:rsidRPr="00A55703" w:rsidSect="00A55703">
      <w:headerReference w:type="even" r:id="rId43"/>
      <w:headerReference w:type="default" r:id="rId44"/>
      <w:footerReference w:type="even" r:id="rId45"/>
      <w:footerReference w:type="default" r:id="rId46"/>
      <w:headerReference w:type="first" r:id="rId47"/>
      <w:footerReference w:type="first" r:id="rId4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63F0E" w14:textId="77777777" w:rsidR="0072790B" w:rsidRDefault="0072790B">
      <w:pPr>
        <w:spacing w:after="0" w:line="240" w:lineRule="auto"/>
      </w:pPr>
      <w:r>
        <w:separator/>
      </w:r>
    </w:p>
  </w:endnote>
  <w:endnote w:type="continuationSeparator" w:id="0">
    <w:p w14:paraId="57AF2AC7" w14:textId="77777777" w:rsidR="0072790B" w:rsidRDefault="00727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E698C" w14:textId="77777777" w:rsidR="00A55703" w:rsidRDefault="00A55703"/>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D0741" w14:textId="77777777" w:rsidR="00A55703" w:rsidRDefault="00A55703">
    <w:pPr>
      <w:tabs>
        <w:tab w:val="center" w:pos="4480"/>
      </w:tabs>
      <w:spacing w:after="0"/>
      <w:ind w:left="-400"/>
    </w:pPr>
    <w:r>
      <w:fldChar w:fldCharType="begin"/>
    </w:r>
    <w:r>
      <w:instrText xml:space="preserve"> PAGE   \* MERGEFORMAT </w:instrText>
    </w:r>
    <w:r>
      <w:fldChar w:fldCharType="separate"/>
    </w:r>
    <w:r>
      <w:rPr>
        <w:rFonts w:ascii="Arial" w:eastAsia="Arial" w:hAnsi="Arial" w:cs="Arial"/>
        <w:sz w:val="18"/>
      </w:rPr>
      <w:t>2</w:t>
    </w:r>
    <w:r>
      <w:rPr>
        <w:rFonts w:ascii="Arial" w:eastAsia="Arial" w:hAnsi="Arial" w:cs="Arial"/>
        <w:sz w:val="18"/>
      </w:rPr>
      <w:fldChar w:fldCharType="end"/>
    </w:r>
    <w:r>
      <w:rPr>
        <w:rFonts w:ascii="Arial" w:eastAsia="Arial" w:hAnsi="Arial" w:cs="Arial"/>
        <w:sz w:val="18"/>
      </w:rPr>
      <w:tab/>
      <w:t>AR 5–10 • 20 August 2010</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4F774" w14:textId="77777777" w:rsidR="00A55703" w:rsidRDefault="00A55703">
    <w:pPr>
      <w:tabs>
        <w:tab w:val="center" w:pos="4880"/>
        <w:tab w:val="right" w:pos="9760"/>
      </w:tabs>
      <w:spacing w:after="0"/>
    </w:pPr>
    <w:r>
      <w:rPr>
        <w:rFonts w:ascii="Calibri" w:eastAsia="Calibri" w:hAnsi="Calibri" w:cs="Calibri"/>
      </w:rPr>
      <w:tab/>
    </w:r>
    <w:r>
      <w:rPr>
        <w:rFonts w:ascii="Arial" w:eastAsia="Arial" w:hAnsi="Arial" w:cs="Arial"/>
        <w:sz w:val="18"/>
      </w:rPr>
      <w:t>AR 5–10 • 20 August 2010</w:t>
    </w:r>
    <w:r>
      <w:rPr>
        <w:rFonts w:ascii="Arial" w:eastAsia="Arial" w:hAnsi="Arial" w:cs="Arial"/>
        <w:sz w:val="18"/>
      </w:rPr>
      <w:tab/>
    </w: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CE285" w14:textId="77777777" w:rsidR="00A55703" w:rsidRDefault="00A55703">
    <w:pPr>
      <w:tabs>
        <w:tab w:val="center" w:pos="4880"/>
        <w:tab w:val="right" w:pos="9760"/>
      </w:tabs>
      <w:spacing w:after="0"/>
    </w:pPr>
    <w:r>
      <w:rPr>
        <w:rFonts w:ascii="Calibri" w:eastAsia="Calibri" w:hAnsi="Calibri" w:cs="Calibri"/>
      </w:rPr>
      <w:tab/>
    </w:r>
    <w:r>
      <w:rPr>
        <w:rFonts w:ascii="Arial" w:eastAsia="Arial" w:hAnsi="Arial" w:cs="Arial"/>
        <w:sz w:val="18"/>
      </w:rPr>
      <w:t>AR 5–10 • 20 August 2010</w:t>
    </w:r>
    <w:r>
      <w:rPr>
        <w:rFonts w:ascii="Arial" w:eastAsia="Arial" w:hAnsi="Arial" w:cs="Arial"/>
        <w:sz w:val="18"/>
      </w:rPr>
      <w:tab/>
    </w: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B3953" w14:textId="77777777" w:rsidR="00A55703" w:rsidRDefault="00A55703">
    <w:pPr>
      <w:tabs>
        <w:tab w:val="center" w:pos="4480"/>
      </w:tabs>
      <w:spacing w:after="0"/>
      <w:ind w:left="-400"/>
    </w:pPr>
    <w:r>
      <w:fldChar w:fldCharType="begin"/>
    </w:r>
    <w:r>
      <w:instrText xml:space="preserve"> PAGE   \* MERGEFORMAT </w:instrText>
    </w:r>
    <w:r>
      <w:fldChar w:fldCharType="separate"/>
    </w:r>
    <w:r>
      <w:rPr>
        <w:rFonts w:ascii="Arial" w:eastAsia="Arial" w:hAnsi="Arial" w:cs="Arial"/>
        <w:sz w:val="18"/>
      </w:rPr>
      <w:t>2</w:t>
    </w:r>
    <w:r>
      <w:rPr>
        <w:rFonts w:ascii="Arial" w:eastAsia="Arial" w:hAnsi="Arial" w:cs="Arial"/>
        <w:sz w:val="18"/>
      </w:rPr>
      <w:fldChar w:fldCharType="end"/>
    </w:r>
    <w:r>
      <w:rPr>
        <w:rFonts w:ascii="Arial" w:eastAsia="Arial" w:hAnsi="Arial" w:cs="Arial"/>
        <w:sz w:val="18"/>
      </w:rPr>
      <w:tab/>
      <w:t>AR 5–10 • 20 August 2010</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73CB1" w14:textId="77777777" w:rsidR="00A55703" w:rsidRDefault="00A55703">
    <w:pPr>
      <w:tabs>
        <w:tab w:val="center" w:pos="4880"/>
        <w:tab w:val="right" w:pos="9760"/>
      </w:tabs>
      <w:spacing w:after="0"/>
    </w:pPr>
    <w:r>
      <w:rPr>
        <w:rFonts w:ascii="Calibri" w:eastAsia="Calibri" w:hAnsi="Calibri" w:cs="Calibri"/>
      </w:rPr>
      <w:tab/>
    </w:r>
    <w:r>
      <w:rPr>
        <w:rFonts w:ascii="Arial" w:eastAsia="Arial" w:hAnsi="Arial" w:cs="Arial"/>
        <w:sz w:val="18"/>
      </w:rPr>
      <w:t>AR 5–10 • 20 August 2010</w:t>
    </w:r>
    <w:r>
      <w:rPr>
        <w:rFonts w:ascii="Arial" w:eastAsia="Arial" w:hAnsi="Arial" w:cs="Arial"/>
        <w:sz w:val="18"/>
      </w:rPr>
      <w:tab/>
    </w: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94B2A" w14:textId="77777777" w:rsidR="00A55703" w:rsidRDefault="00A55703">
    <w:pPr>
      <w:tabs>
        <w:tab w:val="center" w:pos="4880"/>
        <w:tab w:val="right" w:pos="9760"/>
      </w:tabs>
      <w:spacing w:after="0"/>
    </w:pPr>
    <w:r>
      <w:rPr>
        <w:rFonts w:ascii="Calibri" w:eastAsia="Calibri" w:hAnsi="Calibri" w:cs="Calibri"/>
      </w:rPr>
      <w:tab/>
    </w:r>
    <w:r>
      <w:rPr>
        <w:rFonts w:ascii="Arial" w:eastAsia="Arial" w:hAnsi="Arial" w:cs="Arial"/>
        <w:sz w:val="18"/>
      </w:rPr>
      <w:t>AR 5–10 • 20 August 2010</w:t>
    </w:r>
    <w:r>
      <w:rPr>
        <w:rFonts w:ascii="Arial" w:eastAsia="Arial" w:hAnsi="Arial" w:cs="Arial"/>
        <w:sz w:val="18"/>
      </w:rPr>
      <w:tab/>
    </w: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B6AD7" w14:textId="77777777" w:rsidR="00A55703" w:rsidRDefault="00A55703">
    <w:pPr>
      <w:tabs>
        <w:tab w:val="center" w:pos="4880"/>
      </w:tabs>
      <w:spacing w:after="0"/>
    </w:pPr>
    <w:r>
      <w:fldChar w:fldCharType="begin"/>
    </w:r>
    <w:r>
      <w:instrText xml:space="preserve"> PAGE   \* MERGEFORMAT </w:instrText>
    </w:r>
    <w:r>
      <w:fldChar w:fldCharType="separate"/>
    </w:r>
    <w:r>
      <w:rPr>
        <w:rFonts w:ascii="Arial" w:eastAsia="Arial" w:hAnsi="Arial" w:cs="Arial"/>
        <w:sz w:val="18"/>
      </w:rPr>
      <w:t>2</w:t>
    </w:r>
    <w:r>
      <w:rPr>
        <w:rFonts w:ascii="Arial" w:eastAsia="Arial" w:hAnsi="Arial" w:cs="Arial"/>
        <w:sz w:val="18"/>
      </w:rPr>
      <w:fldChar w:fldCharType="end"/>
    </w:r>
    <w:r>
      <w:rPr>
        <w:rFonts w:ascii="Arial" w:eastAsia="Arial" w:hAnsi="Arial" w:cs="Arial"/>
        <w:sz w:val="18"/>
      </w:rPr>
      <w:tab/>
      <w:t>AR 5–10 • 20 August 2010</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37DBC" w14:textId="77777777" w:rsidR="00A55703" w:rsidRDefault="00A55703">
    <w:pPr>
      <w:tabs>
        <w:tab w:val="center" w:pos="5280"/>
        <w:tab w:val="right" w:pos="10160"/>
      </w:tabs>
      <w:spacing w:after="0"/>
      <w:ind w:right="-400"/>
    </w:pPr>
    <w:r>
      <w:rPr>
        <w:rFonts w:ascii="Calibri" w:eastAsia="Calibri" w:hAnsi="Calibri" w:cs="Calibri"/>
      </w:rPr>
      <w:tab/>
    </w:r>
    <w:r>
      <w:rPr>
        <w:rFonts w:ascii="Arial" w:eastAsia="Arial" w:hAnsi="Arial" w:cs="Arial"/>
        <w:sz w:val="18"/>
      </w:rPr>
      <w:t>AR 5–10 • 20 August 2010</w:t>
    </w:r>
    <w:r>
      <w:rPr>
        <w:rFonts w:ascii="Arial" w:eastAsia="Arial" w:hAnsi="Arial" w:cs="Arial"/>
        <w:sz w:val="18"/>
      </w:rPr>
      <w:tab/>
    </w: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FA8A6" w14:textId="77777777" w:rsidR="00A55703" w:rsidRDefault="00A55703">
    <w:pPr>
      <w:tabs>
        <w:tab w:val="center" w:pos="4880"/>
      </w:tabs>
      <w:spacing w:after="0"/>
    </w:pPr>
    <w:r>
      <w:fldChar w:fldCharType="begin"/>
    </w:r>
    <w:r>
      <w:instrText xml:space="preserve"> PAGE   \* MERGEFORMAT </w:instrText>
    </w:r>
    <w:r>
      <w:fldChar w:fldCharType="separate"/>
    </w:r>
    <w:r>
      <w:rPr>
        <w:rFonts w:ascii="Arial" w:eastAsia="Arial" w:hAnsi="Arial" w:cs="Arial"/>
        <w:sz w:val="18"/>
      </w:rPr>
      <w:t>2</w:t>
    </w:r>
    <w:r>
      <w:rPr>
        <w:rFonts w:ascii="Arial" w:eastAsia="Arial" w:hAnsi="Arial" w:cs="Arial"/>
        <w:sz w:val="18"/>
      </w:rPr>
      <w:fldChar w:fldCharType="end"/>
    </w:r>
    <w:r>
      <w:rPr>
        <w:rFonts w:ascii="Arial" w:eastAsia="Arial" w:hAnsi="Arial" w:cs="Arial"/>
        <w:sz w:val="18"/>
      </w:rPr>
      <w:tab/>
      <w:t>AR 5–10 • 20 August 2010</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088B7" w14:textId="77777777" w:rsidR="00A55703" w:rsidRDefault="00A5570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2DD86" w14:textId="77777777" w:rsidR="00A55703" w:rsidRDefault="00A55703"/>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4B21C" w14:textId="77777777" w:rsidR="00A55703" w:rsidRDefault="00A55703"/>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690B8" w14:textId="77777777" w:rsidR="00A55703" w:rsidRDefault="00A5570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D2EA2" w14:textId="77777777" w:rsidR="00A55703" w:rsidRDefault="00A55703"/>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2C658" w14:textId="77777777" w:rsidR="00A55703" w:rsidRDefault="00A55703">
    <w:pPr>
      <w:spacing w:after="0"/>
      <w:jc w:val="center"/>
    </w:pPr>
    <w:r>
      <w:rPr>
        <w:rFonts w:ascii="Arial" w:eastAsia="Arial" w:hAnsi="Arial" w:cs="Arial"/>
        <w:sz w:val="18"/>
      </w:rPr>
      <w:t>AR 5–10 • 20 August 2010</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1844F" w14:textId="77777777" w:rsidR="00A55703" w:rsidRDefault="00A55703">
    <w:pPr>
      <w:spacing w:after="0"/>
      <w:jc w:val="center"/>
    </w:pPr>
    <w:r>
      <w:rPr>
        <w:rFonts w:ascii="Arial" w:eastAsia="Arial" w:hAnsi="Arial" w:cs="Arial"/>
        <w:sz w:val="18"/>
      </w:rPr>
      <w:t>AR 5–10 • 20 August 2010</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87622" w14:textId="77777777" w:rsidR="00A55703" w:rsidRDefault="00A55703">
    <w:pPr>
      <w:spacing w:after="0"/>
      <w:jc w:val="center"/>
    </w:pPr>
    <w:r>
      <w:rPr>
        <w:rFonts w:ascii="Arial" w:eastAsia="Arial" w:hAnsi="Arial" w:cs="Arial"/>
        <w:sz w:val="18"/>
      </w:rPr>
      <w:t>AR 5–10 • 20 August 2010</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3AF9C" w14:textId="77777777" w:rsidR="00A55703" w:rsidRDefault="00A55703"/>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DA1C9" w14:textId="77777777" w:rsidR="00A55703" w:rsidRDefault="00A55703"/>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F9725" w14:textId="77777777" w:rsidR="00A55703" w:rsidRDefault="00A5570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F328B" w14:textId="77777777" w:rsidR="0072790B" w:rsidRDefault="0072790B">
      <w:pPr>
        <w:spacing w:after="0" w:line="240" w:lineRule="auto"/>
      </w:pPr>
      <w:r>
        <w:separator/>
      </w:r>
    </w:p>
  </w:footnote>
  <w:footnote w:type="continuationSeparator" w:id="0">
    <w:p w14:paraId="353B0D06" w14:textId="77777777" w:rsidR="0072790B" w:rsidRDefault="007279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A33F3" w14:textId="77777777" w:rsidR="00A55703" w:rsidRDefault="00A55703"/>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4DDF4" w14:textId="77777777" w:rsidR="00A55703" w:rsidRDefault="00A55703"/>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BFBB7" w14:textId="77777777" w:rsidR="00A55703" w:rsidRDefault="00A55703"/>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3A693" w14:textId="77777777" w:rsidR="00A55703" w:rsidRDefault="00A55703"/>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94BC2" w14:textId="77777777" w:rsidR="00A55703" w:rsidRDefault="00A55703">
    <w:pPr>
      <w:spacing w:after="0"/>
      <w:ind w:left="-1440" w:right="11200"/>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2B02B0C7" wp14:editId="21449192">
              <wp:simplePos x="0" y="0"/>
              <wp:positionH relativeFrom="page">
                <wp:posOffset>660400</wp:posOffset>
              </wp:positionH>
              <wp:positionV relativeFrom="page">
                <wp:posOffset>635000</wp:posOffset>
              </wp:positionV>
              <wp:extent cx="6197600" cy="19050"/>
              <wp:effectExtent l="0" t="0" r="0" b="0"/>
              <wp:wrapSquare wrapText="bothSides"/>
              <wp:docPr id="31342" name="Group 31342"/>
              <wp:cNvGraphicFramePr/>
              <a:graphic xmlns:a="http://schemas.openxmlformats.org/drawingml/2006/main">
                <a:graphicData uri="http://schemas.microsoft.com/office/word/2010/wordprocessingGroup">
                  <wpg:wgp>
                    <wpg:cNvGrpSpPr/>
                    <wpg:grpSpPr>
                      <a:xfrm>
                        <a:off x="0" y="0"/>
                        <a:ext cx="6197600" cy="19050"/>
                        <a:chOff x="0" y="0"/>
                        <a:chExt cx="6197600" cy="19050"/>
                      </a:xfrm>
                    </wpg:grpSpPr>
                    <wps:wsp>
                      <wps:cNvPr id="31343" name="Shape 31343"/>
                      <wps:cNvSpPr/>
                      <wps:spPr>
                        <a:xfrm>
                          <a:off x="0" y="0"/>
                          <a:ext cx="6197600" cy="0"/>
                        </a:xfrm>
                        <a:custGeom>
                          <a:avLst/>
                          <a:gdLst/>
                          <a:ahLst/>
                          <a:cxnLst/>
                          <a:rect l="0" t="0" r="0" b="0"/>
                          <a:pathLst>
                            <a:path w="6197600">
                              <a:moveTo>
                                <a:pt x="0" y="0"/>
                              </a:moveTo>
                              <a:lnTo>
                                <a:pt x="6197600"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FD38AD9" id="Group 31342" o:spid="_x0000_s1026" style="position:absolute;margin-left:52pt;margin-top:50pt;width:488pt;height:1.5pt;z-index:251659264;mso-position-horizontal-relative:page;mso-position-vertical-relative:page" coordsize="6197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">
              <v:shape id="Shape 31343" o:spid="_x0000_s1027" style="position:absolute;width:61976;height:0;visibility:visible;mso-wrap-style:square;v-text-anchor:top" coordsize="6197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" path="m,l6197600,e" filled="f" strokeweight="1.5pt">
                <v:stroke miterlimit="83231f" joinstyle="miter"/>
                <v:path arrowok="t" textboxrect="0,0,6197600,0"/>
              </v:shape>
              <w10:wrap type="square" anchorx="page" anchory="page"/>
            </v:group>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B401F" w14:textId="77777777" w:rsidR="00A55703" w:rsidRDefault="00A55703">
    <w:pPr>
      <w:spacing w:after="0"/>
      <w:ind w:left="-1440" w:right="11200"/>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5E914842" wp14:editId="068DEAFD">
              <wp:simplePos x="0" y="0"/>
              <wp:positionH relativeFrom="page">
                <wp:posOffset>914400</wp:posOffset>
              </wp:positionH>
              <wp:positionV relativeFrom="page">
                <wp:posOffset>635000</wp:posOffset>
              </wp:positionV>
              <wp:extent cx="6197600" cy="19050"/>
              <wp:effectExtent l="0" t="0" r="0" b="0"/>
              <wp:wrapSquare wrapText="bothSides"/>
              <wp:docPr id="31328" name="Group 31328"/>
              <wp:cNvGraphicFramePr/>
              <a:graphic xmlns:a="http://schemas.openxmlformats.org/drawingml/2006/main">
                <a:graphicData uri="http://schemas.microsoft.com/office/word/2010/wordprocessingGroup">
                  <wpg:wgp>
                    <wpg:cNvGrpSpPr/>
                    <wpg:grpSpPr>
                      <a:xfrm>
                        <a:off x="0" y="0"/>
                        <a:ext cx="6197600" cy="19050"/>
                        <a:chOff x="0" y="0"/>
                        <a:chExt cx="6197600" cy="19050"/>
                      </a:xfrm>
                    </wpg:grpSpPr>
                    <wps:wsp>
                      <wps:cNvPr id="31329" name="Shape 31329"/>
                      <wps:cNvSpPr/>
                      <wps:spPr>
                        <a:xfrm>
                          <a:off x="0" y="0"/>
                          <a:ext cx="6197600" cy="0"/>
                        </a:xfrm>
                        <a:custGeom>
                          <a:avLst/>
                          <a:gdLst/>
                          <a:ahLst/>
                          <a:cxnLst/>
                          <a:rect l="0" t="0" r="0" b="0"/>
                          <a:pathLst>
                            <a:path w="6197600">
                              <a:moveTo>
                                <a:pt x="0" y="0"/>
                              </a:moveTo>
                              <a:lnTo>
                                <a:pt x="6197600"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AE744F0" id="Group 31328" o:spid="_x0000_s1026" style="position:absolute;margin-left:1in;margin-top:50pt;width:488pt;height:1.5pt;z-index:251660288;mso-position-horizontal-relative:page;mso-position-vertical-relative:page" coordsize="6197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">
              <v:shape id="Shape 31329" o:spid="_x0000_s1027" style="position:absolute;width:61976;height:0;visibility:visible;mso-wrap-style:square;v-text-anchor:top" coordsize="6197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" path="m,l6197600,e" filled="f" strokeweight="1.5pt">
                <v:stroke miterlimit="83231f" joinstyle="miter"/>
                <v:path arrowok="t" textboxrect="0,0,6197600,0"/>
              </v:shape>
              <w10:wrap type="square" anchorx="page" anchory="page"/>
            </v:group>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BE833" w14:textId="77777777" w:rsidR="00A55703" w:rsidRDefault="00A55703">
    <w:pPr>
      <w:spacing w:after="0"/>
      <w:ind w:left="-1440" w:right="11200"/>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0D7CABAD" wp14:editId="02D2D56E">
              <wp:simplePos x="0" y="0"/>
              <wp:positionH relativeFrom="page">
                <wp:posOffset>914400</wp:posOffset>
              </wp:positionH>
              <wp:positionV relativeFrom="page">
                <wp:posOffset>635000</wp:posOffset>
              </wp:positionV>
              <wp:extent cx="6197600" cy="19050"/>
              <wp:effectExtent l="0" t="0" r="0" b="0"/>
              <wp:wrapSquare wrapText="bothSides"/>
              <wp:docPr id="31314" name="Group 31314"/>
              <wp:cNvGraphicFramePr/>
              <a:graphic xmlns:a="http://schemas.openxmlformats.org/drawingml/2006/main">
                <a:graphicData uri="http://schemas.microsoft.com/office/word/2010/wordprocessingGroup">
                  <wpg:wgp>
                    <wpg:cNvGrpSpPr/>
                    <wpg:grpSpPr>
                      <a:xfrm>
                        <a:off x="0" y="0"/>
                        <a:ext cx="6197600" cy="19050"/>
                        <a:chOff x="0" y="0"/>
                        <a:chExt cx="6197600" cy="19050"/>
                      </a:xfrm>
                    </wpg:grpSpPr>
                    <wps:wsp>
                      <wps:cNvPr id="31315" name="Shape 31315"/>
                      <wps:cNvSpPr/>
                      <wps:spPr>
                        <a:xfrm>
                          <a:off x="0" y="0"/>
                          <a:ext cx="6197600" cy="0"/>
                        </a:xfrm>
                        <a:custGeom>
                          <a:avLst/>
                          <a:gdLst/>
                          <a:ahLst/>
                          <a:cxnLst/>
                          <a:rect l="0" t="0" r="0" b="0"/>
                          <a:pathLst>
                            <a:path w="6197600">
                              <a:moveTo>
                                <a:pt x="0" y="0"/>
                              </a:moveTo>
                              <a:lnTo>
                                <a:pt x="6197600"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5EC1A64" id="Group 31314" o:spid="_x0000_s1026" style="position:absolute;margin-left:1in;margin-top:50pt;width:488pt;height:1.5pt;z-index:251661312;mso-position-horizontal-relative:page;mso-position-vertical-relative:page" coordsize="6197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">
              <v:shape id="Shape 31315" o:spid="_x0000_s1027" style="position:absolute;width:61976;height:0;visibility:visible;mso-wrap-style:square;v-text-anchor:top" coordsize="6197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" path="m,l6197600,e" filled="f" strokeweight="1.5pt">
                <v:stroke miterlimit="83231f" joinstyle="miter"/>
                <v:path arrowok="t" textboxrect="0,0,6197600,0"/>
              </v:shape>
              <w10:wrap type="square" anchorx="page" anchory="page"/>
            </v:group>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01255" w14:textId="77777777" w:rsidR="00A55703" w:rsidRDefault="00A55703"/>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9D2CC" w14:textId="77777777" w:rsidR="00A55703" w:rsidRDefault="00A55703"/>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171DE" w14:textId="77777777" w:rsidR="00A55703" w:rsidRDefault="00A55703"/>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29EAC" w14:textId="77777777" w:rsidR="00A55703" w:rsidRDefault="00A5570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E72F3" w14:textId="77777777" w:rsidR="00A55703" w:rsidRDefault="00A55703"/>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D531D" w14:textId="77777777" w:rsidR="00A55703" w:rsidRDefault="00A55703"/>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E5A8B" w14:textId="77777777" w:rsidR="00A55703" w:rsidRDefault="00A5570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B2BEF" w14:textId="77777777" w:rsidR="00A55703" w:rsidRDefault="00A5570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BCA64" w14:textId="77777777" w:rsidR="00A55703" w:rsidRDefault="00A55703"/>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E4965" w14:textId="77777777" w:rsidR="00A55703" w:rsidRDefault="00A55703"/>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19B90" w14:textId="77777777" w:rsidR="00A55703" w:rsidRDefault="00A55703"/>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6F261" w14:textId="77777777" w:rsidR="00A55703" w:rsidRDefault="00A55703"/>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8BB56" w14:textId="77777777" w:rsidR="00A55703" w:rsidRDefault="00A55703"/>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CC2E4" w14:textId="77777777" w:rsidR="00A55703" w:rsidRDefault="00A5570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29E8"/>
    <w:multiLevelType w:val="hybridMultilevel"/>
    <w:tmpl w:val="DD28E16C"/>
    <w:lvl w:ilvl="0" w:tplc="70DC22C0">
      <w:start w:val="1"/>
      <w:numFmt w:val="lowerLetter"/>
      <w:lvlText w:val="%1."/>
      <w:lvlJc w:val="left"/>
      <w:pPr>
        <w:ind w:left="25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82F8E836">
      <w:start w:val="1"/>
      <w:numFmt w:val="lowerLetter"/>
      <w:lvlText w:val="%2"/>
      <w:lvlJc w:val="left"/>
      <w:pPr>
        <w:ind w:left="12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2466AF12">
      <w:start w:val="1"/>
      <w:numFmt w:val="lowerRoman"/>
      <w:lvlText w:val="%3"/>
      <w:lvlJc w:val="left"/>
      <w:pPr>
        <w:ind w:left="20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EF46FBEC">
      <w:start w:val="1"/>
      <w:numFmt w:val="decimal"/>
      <w:lvlText w:val="%4"/>
      <w:lvlJc w:val="left"/>
      <w:pPr>
        <w:ind w:left="27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40AC9AB2">
      <w:start w:val="1"/>
      <w:numFmt w:val="lowerLetter"/>
      <w:lvlText w:val="%5"/>
      <w:lvlJc w:val="left"/>
      <w:pPr>
        <w:ind w:left="34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05D4EC4C">
      <w:start w:val="1"/>
      <w:numFmt w:val="lowerRoman"/>
      <w:lvlText w:val="%6"/>
      <w:lvlJc w:val="left"/>
      <w:pPr>
        <w:ind w:left="41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C9CC4A00">
      <w:start w:val="1"/>
      <w:numFmt w:val="decimal"/>
      <w:lvlText w:val="%7"/>
      <w:lvlJc w:val="left"/>
      <w:pPr>
        <w:ind w:left="48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6178B2E8">
      <w:start w:val="1"/>
      <w:numFmt w:val="lowerLetter"/>
      <w:lvlText w:val="%8"/>
      <w:lvlJc w:val="left"/>
      <w:pPr>
        <w:ind w:left="56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FB2C4972">
      <w:start w:val="1"/>
      <w:numFmt w:val="lowerRoman"/>
      <w:lvlText w:val="%9"/>
      <w:lvlJc w:val="left"/>
      <w:pPr>
        <w:ind w:left="63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72C55C2"/>
    <w:multiLevelType w:val="hybridMultilevel"/>
    <w:tmpl w:val="60FABC20"/>
    <w:lvl w:ilvl="0" w:tplc="90AC911A">
      <w:start w:val="1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D08292A">
      <w:start w:val="1"/>
      <w:numFmt w:val="lowerLetter"/>
      <w:lvlText w:val="%2"/>
      <w:lvlJc w:val="left"/>
      <w:pPr>
        <w:ind w:left="12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336D12A">
      <w:start w:val="1"/>
      <w:numFmt w:val="lowerRoman"/>
      <w:lvlText w:val="%3"/>
      <w:lvlJc w:val="left"/>
      <w:pPr>
        <w:ind w:left="20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6FCD5E2">
      <w:start w:val="1"/>
      <w:numFmt w:val="decimal"/>
      <w:lvlText w:val="%4"/>
      <w:lvlJc w:val="left"/>
      <w:pPr>
        <w:ind w:left="2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0BA8FE0">
      <w:start w:val="1"/>
      <w:numFmt w:val="lowerLetter"/>
      <w:lvlText w:val="%5"/>
      <w:lvlJc w:val="left"/>
      <w:pPr>
        <w:ind w:left="3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5CE18F6">
      <w:start w:val="1"/>
      <w:numFmt w:val="lowerRoman"/>
      <w:lvlText w:val="%6"/>
      <w:lvlJc w:val="left"/>
      <w:pPr>
        <w:ind w:left="4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85E2204">
      <w:start w:val="1"/>
      <w:numFmt w:val="decimal"/>
      <w:lvlText w:val="%7"/>
      <w:lvlJc w:val="left"/>
      <w:pPr>
        <w:ind w:left="4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E00C88C">
      <w:start w:val="1"/>
      <w:numFmt w:val="lowerLetter"/>
      <w:lvlText w:val="%8"/>
      <w:lvlJc w:val="left"/>
      <w:pPr>
        <w:ind w:left="5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7B21D84">
      <w:start w:val="1"/>
      <w:numFmt w:val="lowerRoman"/>
      <w:lvlText w:val="%9"/>
      <w:lvlJc w:val="left"/>
      <w:pPr>
        <w:ind w:left="6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D6C0C78"/>
    <w:multiLevelType w:val="hybridMultilevel"/>
    <w:tmpl w:val="04B01AA6"/>
    <w:lvl w:ilvl="0" w:tplc="BF2EBA62">
      <w:start w:val="1"/>
      <w:numFmt w:val="lowerLetter"/>
      <w:lvlText w:val="(%1)"/>
      <w:lvlJc w:val="left"/>
      <w:pPr>
        <w:ind w:left="93"/>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E2185976">
      <w:start w:val="1"/>
      <w:numFmt w:val="lowerLetter"/>
      <w:lvlText w:val="%2"/>
      <w:lvlJc w:val="left"/>
      <w:pPr>
        <w:ind w:left="12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7B26F684">
      <w:start w:val="1"/>
      <w:numFmt w:val="lowerRoman"/>
      <w:lvlText w:val="%3"/>
      <w:lvlJc w:val="left"/>
      <w:pPr>
        <w:ind w:left="20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CDD4BCD2">
      <w:start w:val="1"/>
      <w:numFmt w:val="decimal"/>
      <w:lvlText w:val="%4"/>
      <w:lvlJc w:val="left"/>
      <w:pPr>
        <w:ind w:left="27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4B8A6A30">
      <w:start w:val="1"/>
      <w:numFmt w:val="lowerLetter"/>
      <w:lvlText w:val="%5"/>
      <w:lvlJc w:val="left"/>
      <w:pPr>
        <w:ind w:left="34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349802B0">
      <w:start w:val="1"/>
      <w:numFmt w:val="lowerRoman"/>
      <w:lvlText w:val="%6"/>
      <w:lvlJc w:val="left"/>
      <w:pPr>
        <w:ind w:left="41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914220D0">
      <w:start w:val="1"/>
      <w:numFmt w:val="decimal"/>
      <w:lvlText w:val="%7"/>
      <w:lvlJc w:val="left"/>
      <w:pPr>
        <w:ind w:left="48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1D4EA940">
      <w:start w:val="1"/>
      <w:numFmt w:val="lowerLetter"/>
      <w:lvlText w:val="%8"/>
      <w:lvlJc w:val="left"/>
      <w:pPr>
        <w:ind w:left="56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6B30741A">
      <w:start w:val="1"/>
      <w:numFmt w:val="lowerRoman"/>
      <w:lvlText w:val="%9"/>
      <w:lvlJc w:val="left"/>
      <w:pPr>
        <w:ind w:left="63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E0508F1"/>
    <w:multiLevelType w:val="hybridMultilevel"/>
    <w:tmpl w:val="49523E20"/>
    <w:lvl w:ilvl="0" w:tplc="C2802D28">
      <w:start w:val="1"/>
      <w:numFmt w:val="decimal"/>
      <w:lvlText w:val="(%1)"/>
      <w:lvlJc w:val="left"/>
      <w:pPr>
        <w:ind w:left="5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204CA2A">
      <w:start w:val="1"/>
      <w:numFmt w:val="lowerLetter"/>
      <w:lvlText w:val="%2"/>
      <w:lvlJc w:val="left"/>
      <w:pPr>
        <w:ind w:left="12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D32341C">
      <w:start w:val="1"/>
      <w:numFmt w:val="lowerRoman"/>
      <w:lvlText w:val="%3"/>
      <w:lvlJc w:val="left"/>
      <w:pPr>
        <w:ind w:left="20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DF4C4B6">
      <w:start w:val="1"/>
      <w:numFmt w:val="decimal"/>
      <w:lvlText w:val="%4"/>
      <w:lvlJc w:val="left"/>
      <w:pPr>
        <w:ind w:left="2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5EA2FF8">
      <w:start w:val="1"/>
      <w:numFmt w:val="lowerLetter"/>
      <w:lvlText w:val="%5"/>
      <w:lvlJc w:val="left"/>
      <w:pPr>
        <w:ind w:left="3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3B645F4">
      <w:start w:val="1"/>
      <w:numFmt w:val="lowerRoman"/>
      <w:lvlText w:val="%6"/>
      <w:lvlJc w:val="left"/>
      <w:pPr>
        <w:ind w:left="4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1F6202C">
      <w:start w:val="1"/>
      <w:numFmt w:val="decimal"/>
      <w:lvlText w:val="%7"/>
      <w:lvlJc w:val="left"/>
      <w:pPr>
        <w:ind w:left="4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5688D16">
      <w:start w:val="1"/>
      <w:numFmt w:val="lowerLetter"/>
      <w:lvlText w:val="%8"/>
      <w:lvlJc w:val="left"/>
      <w:pPr>
        <w:ind w:left="5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412D662">
      <w:start w:val="1"/>
      <w:numFmt w:val="lowerRoman"/>
      <w:lvlText w:val="%9"/>
      <w:lvlJc w:val="left"/>
      <w:pPr>
        <w:ind w:left="6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E224DDE"/>
    <w:multiLevelType w:val="hybridMultilevel"/>
    <w:tmpl w:val="F0E89398"/>
    <w:lvl w:ilvl="0" w:tplc="C49ADB80">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DE6B092">
      <w:start w:val="1"/>
      <w:numFmt w:val="lowerLetter"/>
      <w:lvlText w:val="%2"/>
      <w:lvlJc w:val="left"/>
      <w:pPr>
        <w:ind w:left="12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A3262CA">
      <w:start w:val="1"/>
      <w:numFmt w:val="lowerRoman"/>
      <w:lvlText w:val="%3"/>
      <w:lvlJc w:val="left"/>
      <w:pPr>
        <w:ind w:left="20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C525024">
      <w:start w:val="1"/>
      <w:numFmt w:val="decimal"/>
      <w:lvlText w:val="%4"/>
      <w:lvlJc w:val="left"/>
      <w:pPr>
        <w:ind w:left="2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BBEB4EA">
      <w:start w:val="1"/>
      <w:numFmt w:val="lowerLetter"/>
      <w:lvlText w:val="%5"/>
      <w:lvlJc w:val="left"/>
      <w:pPr>
        <w:ind w:left="3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6D88346">
      <w:start w:val="1"/>
      <w:numFmt w:val="lowerRoman"/>
      <w:lvlText w:val="%6"/>
      <w:lvlJc w:val="left"/>
      <w:pPr>
        <w:ind w:left="4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252FC12">
      <w:start w:val="1"/>
      <w:numFmt w:val="decimal"/>
      <w:lvlText w:val="%7"/>
      <w:lvlJc w:val="left"/>
      <w:pPr>
        <w:ind w:left="4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E128DC2">
      <w:start w:val="1"/>
      <w:numFmt w:val="lowerLetter"/>
      <w:lvlText w:val="%8"/>
      <w:lvlJc w:val="left"/>
      <w:pPr>
        <w:ind w:left="5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0AE2E16">
      <w:start w:val="1"/>
      <w:numFmt w:val="lowerRoman"/>
      <w:lvlText w:val="%9"/>
      <w:lvlJc w:val="left"/>
      <w:pPr>
        <w:ind w:left="6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040109D"/>
    <w:multiLevelType w:val="hybridMultilevel"/>
    <w:tmpl w:val="FF224E3C"/>
    <w:lvl w:ilvl="0" w:tplc="D5E8A6C8">
      <w:start w:val="1"/>
      <w:numFmt w:val="lowerLetter"/>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D97272CC">
      <w:start w:val="1"/>
      <w:numFmt w:val="lowerLetter"/>
      <w:lvlText w:val="%2"/>
      <w:lvlJc w:val="left"/>
      <w:pPr>
        <w:ind w:left="12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5CAA704C">
      <w:start w:val="1"/>
      <w:numFmt w:val="lowerRoman"/>
      <w:lvlText w:val="%3"/>
      <w:lvlJc w:val="left"/>
      <w:pPr>
        <w:ind w:left="20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A24CCED0">
      <w:start w:val="1"/>
      <w:numFmt w:val="decimal"/>
      <w:lvlText w:val="%4"/>
      <w:lvlJc w:val="left"/>
      <w:pPr>
        <w:ind w:left="27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BE1A9EC2">
      <w:start w:val="1"/>
      <w:numFmt w:val="lowerLetter"/>
      <w:lvlText w:val="%5"/>
      <w:lvlJc w:val="left"/>
      <w:pPr>
        <w:ind w:left="34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F1388468">
      <w:start w:val="1"/>
      <w:numFmt w:val="lowerRoman"/>
      <w:lvlText w:val="%6"/>
      <w:lvlJc w:val="left"/>
      <w:pPr>
        <w:ind w:left="41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E8A81A8C">
      <w:start w:val="1"/>
      <w:numFmt w:val="decimal"/>
      <w:lvlText w:val="%7"/>
      <w:lvlJc w:val="left"/>
      <w:pPr>
        <w:ind w:left="48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D3D2B2FC">
      <w:start w:val="1"/>
      <w:numFmt w:val="lowerLetter"/>
      <w:lvlText w:val="%8"/>
      <w:lvlJc w:val="left"/>
      <w:pPr>
        <w:ind w:left="56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FA88F826">
      <w:start w:val="1"/>
      <w:numFmt w:val="lowerRoman"/>
      <w:lvlText w:val="%9"/>
      <w:lvlJc w:val="left"/>
      <w:pPr>
        <w:ind w:left="63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060623B"/>
    <w:multiLevelType w:val="hybridMultilevel"/>
    <w:tmpl w:val="7144A5E4"/>
    <w:lvl w:ilvl="0" w:tplc="84B8EC12">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FFC169E">
      <w:start w:val="1"/>
      <w:numFmt w:val="lowerLetter"/>
      <w:lvlText w:val="%2"/>
      <w:lvlJc w:val="left"/>
      <w:pPr>
        <w:ind w:left="12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A6EE9FC">
      <w:start w:val="1"/>
      <w:numFmt w:val="lowerRoman"/>
      <w:lvlText w:val="%3"/>
      <w:lvlJc w:val="left"/>
      <w:pPr>
        <w:ind w:left="20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852023E">
      <w:start w:val="1"/>
      <w:numFmt w:val="decimal"/>
      <w:lvlText w:val="%4"/>
      <w:lvlJc w:val="left"/>
      <w:pPr>
        <w:ind w:left="2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D88C73E">
      <w:start w:val="1"/>
      <w:numFmt w:val="lowerLetter"/>
      <w:lvlText w:val="%5"/>
      <w:lvlJc w:val="left"/>
      <w:pPr>
        <w:ind w:left="3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C9ECF8C">
      <w:start w:val="1"/>
      <w:numFmt w:val="lowerRoman"/>
      <w:lvlText w:val="%6"/>
      <w:lvlJc w:val="left"/>
      <w:pPr>
        <w:ind w:left="4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7CCBA7A">
      <w:start w:val="1"/>
      <w:numFmt w:val="decimal"/>
      <w:lvlText w:val="%7"/>
      <w:lvlJc w:val="left"/>
      <w:pPr>
        <w:ind w:left="4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BE471DC">
      <w:start w:val="1"/>
      <w:numFmt w:val="lowerLetter"/>
      <w:lvlText w:val="%8"/>
      <w:lvlJc w:val="left"/>
      <w:pPr>
        <w:ind w:left="5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DB6CCB0">
      <w:start w:val="1"/>
      <w:numFmt w:val="lowerRoman"/>
      <w:lvlText w:val="%9"/>
      <w:lvlJc w:val="left"/>
      <w:pPr>
        <w:ind w:left="6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7B5417E"/>
    <w:multiLevelType w:val="hybridMultilevel"/>
    <w:tmpl w:val="74B6C600"/>
    <w:lvl w:ilvl="0" w:tplc="A482B37A">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2CE82D2">
      <w:start w:val="1"/>
      <w:numFmt w:val="lowerLetter"/>
      <w:lvlText w:val="%2"/>
      <w:lvlJc w:val="left"/>
      <w:pPr>
        <w:ind w:left="12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A5CE334">
      <w:start w:val="1"/>
      <w:numFmt w:val="lowerRoman"/>
      <w:lvlText w:val="%3"/>
      <w:lvlJc w:val="left"/>
      <w:pPr>
        <w:ind w:left="20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886E86E">
      <w:start w:val="1"/>
      <w:numFmt w:val="decimal"/>
      <w:lvlText w:val="%4"/>
      <w:lvlJc w:val="left"/>
      <w:pPr>
        <w:ind w:left="2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C62A236">
      <w:start w:val="1"/>
      <w:numFmt w:val="lowerLetter"/>
      <w:lvlText w:val="%5"/>
      <w:lvlJc w:val="left"/>
      <w:pPr>
        <w:ind w:left="3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CD6CAE6">
      <w:start w:val="1"/>
      <w:numFmt w:val="lowerRoman"/>
      <w:lvlText w:val="%6"/>
      <w:lvlJc w:val="left"/>
      <w:pPr>
        <w:ind w:left="4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D0C13EA">
      <w:start w:val="1"/>
      <w:numFmt w:val="decimal"/>
      <w:lvlText w:val="%7"/>
      <w:lvlJc w:val="left"/>
      <w:pPr>
        <w:ind w:left="4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3062AC8">
      <w:start w:val="1"/>
      <w:numFmt w:val="lowerLetter"/>
      <w:lvlText w:val="%8"/>
      <w:lvlJc w:val="left"/>
      <w:pPr>
        <w:ind w:left="5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D80F65C">
      <w:start w:val="1"/>
      <w:numFmt w:val="lowerRoman"/>
      <w:lvlText w:val="%9"/>
      <w:lvlJc w:val="left"/>
      <w:pPr>
        <w:ind w:left="6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9015E07"/>
    <w:multiLevelType w:val="hybridMultilevel"/>
    <w:tmpl w:val="1C36A952"/>
    <w:lvl w:ilvl="0" w:tplc="1CD8E622">
      <w:start w:val="1"/>
      <w:numFmt w:val="lowerLetter"/>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24844DFC">
      <w:start w:val="1"/>
      <w:numFmt w:val="lowerLetter"/>
      <w:lvlText w:val="%2"/>
      <w:lvlJc w:val="left"/>
      <w:pPr>
        <w:ind w:left="12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4D7E341A">
      <w:start w:val="1"/>
      <w:numFmt w:val="lowerRoman"/>
      <w:lvlText w:val="%3"/>
      <w:lvlJc w:val="left"/>
      <w:pPr>
        <w:ind w:left="20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2B6AF9D2">
      <w:start w:val="1"/>
      <w:numFmt w:val="decimal"/>
      <w:lvlText w:val="%4"/>
      <w:lvlJc w:val="left"/>
      <w:pPr>
        <w:ind w:left="27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72C426F6">
      <w:start w:val="1"/>
      <w:numFmt w:val="lowerLetter"/>
      <w:lvlText w:val="%5"/>
      <w:lvlJc w:val="left"/>
      <w:pPr>
        <w:ind w:left="34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19C605EA">
      <w:start w:val="1"/>
      <w:numFmt w:val="lowerRoman"/>
      <w:lvlText w:val="%6"/>
      <w:lvlJc w:val="left"/>
      <w:pPr>
        <w:ind w:left="41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4A565850">
      <w:start w:val="1"/>
      <w:numFmt w:val="decimal"/>
      <w:lvlText w:val="%7"/>
      <w:lvlJc w:val="left"/>
      <w:pPr>
        <w:ind w:left="48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4F6A1B9E">
      <w:start w:val="1"/>
      <w:numFmt w:val="lowerLetter"/>
      <w:lvlText w:val="%8"/>
      <w:lvlJc w:val="left"/>
      <w:pPr>
        <w:ind w:left="56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FAF8A0A0">
      <w:start w:val="1"/>
      <w:numFmt w:val="lowerRoman"/>
      <w:lvlText w:val="%9"/>
      <w:lvlJc w:val="left"/>
      <w:pPr>
        <w:ind w:left="63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9FF7396"/>
    <w:multiLevelType w:val="hybridMultilevel"/>
    <w:tmpl w:val="072C7F08"/>
    <w:lvl w:ilvl="0" w:tplc="FA30AAB0">
      <w:start w:val="1"/>
      <w:numFmt w:val="lowerLetter"/>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C99C1F94">
      <w:start w:val="1"/>
      <w:numFmt w:val="lowerLetter"/>
      <w:lvlText w:val="%2"/>
      <w:lvlJc w:val="left"/>
      <w:pPr>
        <w:ind w:left="12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D5304954">
      <w:start w:val="1"/>
      <w:numFmt w:val="lowerRoman"/>
      <w:lvlText w:val="%3"/>
      <w:lvlJc w:val="left"/>
      <w:pPr>
        <w:ind w:left="20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8E2CCB18">
      <w:start w:val="1"/>
      <w:numFmt w:val="decimal"/>
      <w:lvlText w:val="%4"/>
      <w:lvlJc w:val="left"/>
      <w:pPr>
        <w:ind w:left="27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F5D48DDC">
      <w:start w:val="1"/>
      <w:numFmt w:val="lowerLetter"/>
      <w:lvlText w:val="%5"/>
      <w:lvlJc w:val="left"/>
      <w:pPr>
        <w:ind w:left="34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BFE89A78">
      <w:start w:val="1"/>
      <w:numFmt w:val="lowerRoman"/>
      <w:lvlText w:val="%6"/>
      <w:lvlJc w:val="left"/>
      <w:pPr>
        <w:ind w:left="41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774E8522">
      <w:start w:val="1"/>
      <w:numFmt w:val="decimal"/>
      <w:lvlText w:val="%7"/>
      <w:lvlJc w:val="left"/>
      <w:pPr>
        <w:ind w:left="48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ED90477C">
      <w:start w:val="1"/>
      <w:numFmt w:val="lowerLetter"/>
      <w:lvlText w:val="%8"/>
      <w:lvlJc w:val="left"/>
      <w:pPr>
        <w:ind w:left="56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D8281E22">
      <w:start w:val="1"/>
      <w:numFmt w:val="lowerRoman"/>
      <w:lvlText w:val="%9"/>
      <w:lvlJc w:val="left"/>
      <w:pPr>
        <w:ind w:left="63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1A8B048D"/>
    <w:multiLevelType w:val="hybridMultilevel"/>
    <w:tmpl w:val="90CC6F28"/>
    <w:lvl w:ilvl="0" w:tplc="C3D69DEE">
      <w:start w:val="1"/>
      <w:numFmt w:val="lowerLetter"/>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2B76D978">
      <w:start w:val="1"/>
      <w:numFmt w:val="lowerLetter"/>
      <w:lvlText w:val="%2"/>
      <w:lvlJc w:val="left"/>
      <w:pPr>
        <w:ind w:left="12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69F66580">
      <w:start w:val="1"/>
      <w:numFmt w:val="lowerRoman"/>
      <w:lvlText w:val="%3"/>
      <w:lvlJc w:val="left"/>
      <w:pPr>
        <w:ind w:left="20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73E0D012">
      <w:start w:val="1"/>
      <w:numFmt w:val="decimal"/>
      <w:lvlText w:val="%4"/>
      <w:lvlJc w:val="left"/>
      <w:pPr>
        <w:ind w:left="27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D2EAD442">
      <w:start w:val="1"/>
      <w:numFmt w:val="lowerLetter"/>
      <w:lvlText w:val="%5"/>
      <w:lvlJc w:val="left"/>
      <w:pPr>
        <w:ind w:left="34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98EC38BE">
      <w:start w:val="1"/>
      <w:numFmt w:val="lowerRoman"/>
      <w:lvlText w:val="%6"/>
      <w:lvlJc w:val="left"/>
      <w:pPr>
        <w:ind w:left="41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3FB46FBA">
      <w:start w:val="1"/>
      <w:numFmt w:val="decimal"/>
      <w:lvlText w:val="%7"/>
      <w:lvlJc w:val="left"/>
      <w:pPr>
        <w:ind w:left="48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A0DA66A0">
      <w:start w:val="1"/>
      <w:numFmt w:val="lowerLetter"/>
      <w:lvlText w:val="%8"/>
      <w:lvlJc w:val="left"/>
      <w:pPr>
        <w:ind w:left="56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A3F443F2">
      <w:start w:val="1"/>
      <w:numFmt w:val="lowerRoman"/>
      <w:lvlText w:val="%9"/>
      <w:lvlJc w:val="left"/>
      <w:pPr>
        <w:ind w:left="63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1E210752"/>
    <w:multiLevelType w:val="hybridMultilevel"/>
    <w:tmpl w:val="15FE05F0"/>
    <w:lvl w:ilvl="0" w:tplc="15C2F27C">
      <w:start w:val="1"/>
      <w:numFmt w:val="lowerLetter"/>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3D206E8C">
      <w:start w:val="1"/>
      <w:numFmt w:val="lowerLetter"/>
      <w:lvlText w:val="%2"/>
      <w:lvlJc w:val="left"/>
      <w:pPr>
        <w:ind w:left="12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92BA5ED4">
      <w:start w:val="1"/>
      <w:numFmt w:val="lowerRoman"/>
      <w:lvlText w:val="%3"/>
      <w:lvlJc w:val="left"/>
      <w:pPr>
        <w:ind w:left="20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42B20F80">
      <w:start w:val="1"/>
      <w:numFmt w:val="decimal"/>
      <w:lvlText w:val="%4"/>
      <w:lvlJc w:val="left"/>
      <w:pPr>
        <w:ind w:left="27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FF6203C8">
      <w:start w:val="1"/>
      <w:numFmt w:val="lowerLetter"/>
      <w:lvlText w:val="%5"/>
      <w:lvlJc w:val="left"/>
      <w:pPr>
        <w:ind w:left="34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552C0A14">
      <w:start w:val="1"/>
      <w:numFmt w:val="lowerRoman"/>
      <w:lvlText w:val="%6"/>
      <w:lvlJc w:val="left"/>
      <w:pPr>
        <w:ind w:left="41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1E7E3C08">
      <w:start w:val="1"/>
      <w:numFmt w:val="decimal"/>
      <w:lvlText w:val="%7"/>
      <w:lvlJc w:val="left"/>
      <w:pPr>
        <w:ind w:left="48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786096E6">
      <w:start w:val="1"/>
      <w:numFmt w:val="lowerLetter"/>
      <w:lvlText w:val="%8"/>
      <w:lvlJc w:val="left"/>
      <w:pPr>
        <w:ind w:left="56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739210CA">
      <w:start w:val="1"/>
      <w:numFmt w:val="lowerRoman"/>
      <w:lvlText w:val="%9"/>
      <w:lvlJc w:val="left"/>
      <w:pPr>
        <w:ind w:left="63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1EA43272"/>
    <w:multiLevelType w:val="hybridMultilevel"/>
    <w:tmpl w:val="F5AA3EB8"/>
    <w:lvl w:ilvl="0" w:tplc="849A7A20">
      <w:start w:val="1"/>
      <w:numFmt w:val="lowerLetter"/>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83B64D18">
      <w:start w:val="1"/>
      <w:numFmt w:val="lowerLetter"/>
      <w:lvlText w:val="%2"/>
      <w:lvlJc w:val="left"/>
      <w:pPr>
        <w:ind w:left="12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EDFECF0E">
      <w:start w:val="1"/>
      <w:numFmt w:val="lowerRoman"/>
      <w:lvlText w:val="%3"/>
      <w:lvlJc w:val="left"/>
      <w:pPr>
        <w:ind w:left="20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C6428322">
      <w:start w:val="1"/>
      <w:numFmt w:val="decimal"/>
      <w:lvlText w:val="%4"/>
      <w:lvlJc w:val="left"/>
      <w:pPr>
        <w:ind w:left="27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1ECCC4E2">
      <w:start w:val="1"/>
      <w:numFmt w:val="lowerLetter"/>
      <w:lvlText w:val="%5"/>
      <w:lvlJc w:val="left"/>
      <w:pPr>
        <w:ind w:left="34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BEE4B210">
      <w:start w:val="1"/>
      <w:numFmt w:val="lowerRoman"/>
      <w:lvlText w:val="%6"/>
      <w:lvlJc w:val="left"/>
      <w:pPr>
        <w:ind w:left="41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C0CAB470">
      <w:start w:val="1"/>
      <w:numFmt w:val="decimal"/>
      <w:lvlText w:val="%7"/>
      <w:lvlJc w:val="left"/>
      <w:pPr>
        <w:ind w:left="48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BDE45CB4">
      <w:start w:val="1"/>
      <w:numFmt w:val="lowerLetter"/>
      <w:lvlText w:val="%8"/>
      <w:lvlJc w:val="left"/>
      <w:pPr>
        <w:ind w:left="56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BBAAF2C2">
      <w:start w:val="1"/>
      <w:numFmt w:val="lowerRoman"/>
      <w:lvlText w:val="%9"/>
      <w:lvlJc w:val="left"/>
      <w:pPr>
        <w:ind w:left="63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1EC76D67"/>
    <w:multiLevelType w:val="hybridMultilevel"/>
    <w:tmpl w:val="B08A20C2"/>
    <w:lvl w:ilvl="0" w:tplc="179AEC74">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D02718C">
      <w:start w:val="1"/>
      <w:numFmt w:val="lowerLetter"/>
      <w:lvlText w:val="%2"/>
      <w:lvlJc w:val="left"/>
      <w:pPr>
        <w:ind w:left="12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364E040">
      <w:start w:val="1"/>
      <w:numFmt w:val="lowerRoman"/>
      <w:lvlText w:val="%3"/>
      <w:lvlJc w:val="left"/>
      <w:pPr>
        <w:ind w:left="20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7963A9E">
      <w:start w:val="1"/>
      <w:numFmt w:val="decimal"/>
      <w:lvlText w:val="%4"/>
      <w:lvlJc w:val="left"/>
      <w:pPr>
        <w:ind w:left="2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314D23A">
      <w:start w:val="1"/>
      <w:numFmt w:val="lowerLetter"/>
      <w:lvlText w:val="%5"/>
      <w:lvlJc w:val="left"/>
      <w:pPr>
        <w:ind w:left="3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A2097C2">
      <w:start w:val="1"/>
      <w:numFmt w:val="lowerRoman"/>
      <w:lvlText w:val="%6"/>
      <w:lvlJc w:val="left"/>
      <w:pPr>
        <w:ind w:left="4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29EDA90">
      <w:start w:val="1"/>
      <w:numFmt w:val="decimal"/>
      <w:lvlText w:val="%7"/>
      <w:lvlJc w:val="left"/>
      <w:pPr>
        <w:ind w:left="4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99C6F08">
      <w:start w:val="1"/>
      <w:numFmt w:val="lowerLetter"/>
      <w:lvlText w:val="%8"/>
      <w:lvlJc w:val="left"/>
      <w:pPr>
        <w:ind w:left="5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698E91E">
      <w:start w:val="1"/>
      <w:numFmt w:val="lowerRoman"/>
      <w:lvlText w:val="%9"/>
      <w:lvlJc w:val="left"/>
      <w:pPr>
        <w:ind w:left="6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1EEB56D7"/>
    <w:multiLevelType w:val="hybridMultilevel"/>
    <w:tmpl w:val="90628E02"/>
    <w:lvl w:ilvl="0" w:tplc="453203C4">
      <w:start w:val="1"/>
      <w:numFmt w:val="lowerLetter"/>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D4EAC6C0">
      <w:start w:val="1"/>
      <w:numFmt w:val="lowerLetter"/>
      <w:lvlText w:val="%2"/>
      <w:lvlJc w:val="left"/>
      <w:pPr>
        <w:ind w:left="12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3ED60C4C">
      <w:start w:val="1"/>
      <w:numFmt w:val="lowerRoman"/>
      <w:lvlText w:val="%3"/>
      <w:lvlJc w:val="left"/>
      <w:pPr>
        <w:ind w:left="20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05828DE6">
      <w:start w:val="1"/>
      <w:numFmt w:val="decimal"/>
      <w:lvlText w:val="%4"/>
      <w:lvlJc w:val="left"/>
      <w:pPr>
        <w:ind w:left="27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5AE0C9FA">
      <w:start w:val="1"/>
      <w:numFmt w:val="lowerLetter"/>
      <w:lvlText w:val="%5"/>
      <w:lvlJc w:val="left"/>
      <w:pPr>
        <w:ind w:left="34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F3EE7BBC">
      <w:start w:val="1"/>
      <w:numFmt w:val="lowerRoman"/>
      <w:lvlText w:val="%6"/>
      <w:lvlJc w:val="left"/>
      <w:pPr>
        <w:ind w:left="41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3A6E1F74">
      <w:start w:val="1"/>
      <w:numFmt w:val="decimal"/>
      <w:lvlText w:val="%7"/>
      <w:lvlJc w:val="left"/>
      <w:pPr>
        <w:ind w:left="48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E52C8ACC">
      <w:start w:val="1"/>
      <w:numFmt w:val="lowerLetter"/>
      <w:lvlText w:val="%8"/>
      <w:lvlJc w:val="left"/>
      <w:pPr>
        <w:ind w:left="56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356265CE">
      <w:start w:val="1"/>
      <w:numFmt w:val="lowerRoman"/>
      <w:lvlText w:val="%9"/>
      <w:lvlJc w:val="left"/>
      <w:pPr>
        <w:ind w:left="63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1F0D7CA9"/>
    <w:multiLevelType w:val="hybridMultilevel"/>
    <w:tmpl w:val="5A8034E2"/>
    <w:lvl w:ilvl="0" w:tplc="15E2C768">
      <w:start w:val="1"/>
      <w:numFmt w:val="lowerLetter"/>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654A602C">
      <w:start w:val="1"/>
      <w:numFmt w:val="lowerLetter"/>
      <w:lvlText w:val="%2"/>
      <w:lvlJc w:val="left"/>
      <w:pPr>
        <w:ind w:left="12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F6328016">
      <w:start w:val="1"/>
      <w:numFmt w:val="lowerRoman"/>
      <w:lvlText w:val="%3"/>
      <w:lvlJc w:val="left"/>
      <w:pPr>
        <w:ind w:left="20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2EA26FF0">
      <w:start w:val="1"/>
      <w:numFmt w:val="decimal"/>
      <w:lvlText w:val="%4"/>
      <w:lvlJc w:val="left"/>
      <w:pPr>
        <w:ind w:left="27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E7347654">
      <w:start w:val="1"/>
      <w:numFmt w:val="lowerLetter"/>
      <w:lvlText w:val="%5"/>
      <w:lvlJc w:val="left"/>
      <w:pPr>
        <w:ind w:left="34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E16EE666">
      <w:start w:val="1"/>
      <w:numFmt w:val="lowerRoman"/>
      <w:lvlText w:val="%6"/>
      <w:lvlJc w:val="left"/>
      <w:pPr>
        <w:ind w:left="41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9AB46C58">
      <w:start w:val="1"/>
      <w:numFmt w:val="decimal"/>
      <w:lvlText w:val="%7"/>
      <w:lvlJc w:val="left"/>
      <w:pPr>
        <w:ind w:left="48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0956AD42">
      <w:start w:val="1"/>
      <w:numFmt w:val="lowerLetter"/>
      <w:lvlText w:val="%8"/>
      <w:lvlJc w:val="left"/>
      <w:pPr>
        <w:ind w:left="56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2D1E235E">
      <w:start w:val="1"/>
      <w:numFmt w:val="lowerRoman"/>
      <w:lvlText w:val="%9"/>
      <w:lvlJc w:val="left"/>
      <w:pPr>
        <w:ind w:left="63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23C27B40"/>
    <w:multiLevelType w:val="hybridMultilevel"/>
    <w:tmpl w:val="14A44954"/>
    <w:lvl w:ilvl="0" w:tplc="9266D098">
      <w:start w:val="1"/>
      <w:numFmt w:val="lowerLetter"/>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FAD671EA">
      <w:start w:val="1"/>
      <w:numFmt w:val="lowerLetter"/>
      <w:lvlText w:val="%2"/>
      <w:lvlJc w:val="left"/>
      <w:pPr>
        <w:ind w:left="12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8DF805DA">
      <w:start w:val="1"/>
      <w:numFmt w:val="lowerRoman"/>
      <w:lvlText w:val="%3"/>
      <w:lvlJc w:val="left"/>
      <w:pPr>
        <w:ind w:left="20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C16CF5C4">
      <w:start w:val="1"/>
      <w:numFmt w:val="decimal"/>
      <w:lvlText w:val="%4"/>
      <w:lvlJc w:val="left"/>
      <w:pPr>
        <w:ind w:left="27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E230F7AA">
      <w:start w:val="1"/>
      <w:numFmt w:val="lowerLetter"/>
      <w:lvlText w:val="%5"/>
      <w:lvlJc w:val="left"/>
      <w:pPr>
        <w:ind w:left="34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C9D46DA2">
      <w:start w:val="1"/>
      <w:numFmt w:val="lowerRoman"/>
      <w:lvlText w:val="%6"/>
      <w:lvlJc w:val="left"/>
      <w:pPr>
        <w:ind w:left="41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3882493E">
      <w:start w:val="1"/>
      <w:numFmt w:val="decimal"/>
      <w:lvlText w:val="%7"/>
      <w:lvlJc w:val="left"/>
      <w:pPr>
        <w:ind w:left="48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3D124B04">
      <w:start w:val="1"/>
      <w:numFmt w:val="lowerLetter"/>
      <w:lvlText w:val="%8"/>
      <w:lvlJc w:val="left"/>
      <w:pPr>
        <w:ind w:left="56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26365E8A">
      <w:start w:val="1"/>
      <w:numFmt w:val="lowerRoman"/>
      <w:lvlText w:val="%9"/>
      <w:lvlJc w:val="left"/>
      <w:pPr>
        <w:ind w:left="63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240338F3"/>
    <w:multiLevelType w:val="hybridMultilevel"/>
    <w:tmpl w:val="263ADA18"/>
    <w:lvl w:ilvl="0" w:tplc="51941366">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FE82F80">
      <w:start w:val="1"/>
      <w:numFmt w:val="lowerLetter"/>
      <w:lvlText w:val="%2"/>
      <w:lvlJc w:val="left"/>
      <w:pPr>
        <w:ind w:left="12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9D47D8E">
      <w:start w:val="1"/>
      <w:numFmt w:val="lowerRoman"/>
      <w:lvlText w:val="%3"/>
      <w:lvlJc w:val="left"/>
      <w:pPr>
        <w:ind w:left="20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EF6223C">
      <w:start w:val="1"/>
      <w:numFmt w:val="decimal"/>
      <w:lvlText w:val="%4"/>
      <w:lvlJc w:val="left"/>
      <w:pPr>
        <w:ind w:left="2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F46C196">
      <w:start w:val="1"/>
      <w:numFmt w:val="lowerLetter"/>
      <w:lvlText w:val="%5"/>
      <w:lvlJc w:val="left"/>
      <w:pPr>
        <w:ind w:left="3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564DBEC">
      <w:start w:val="1"/>
      <w:numFmt w:val="lowerRoman"/>
      <w:lvlText w:val="%6"/>
      <w:lvlJc w:val="left"/>
      <w:pPr>
        <w:ind w:left="4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7DC04AC">
      <w:start w:val="1"/>
      <w:numFmt w:val="decimal"/>
      <w:lvlText w:val="%7"/>
      <w:lvlJc w:val="left"/>
      <w:pPr>
        <w:ind w:left="4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BF4B84C">
      <w:start w:val="1"/>
      <w:numFmt w:val="lowerLetter"/>
      <w:lvlText w:val="%8"/>
      <w:lvlJc w:val="left"/>
      <w:pPr>
        <w:ind w:left="5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E72519A">
      <w:start w:val="1"/>
      <w:numFmt w:val="lowerRoman"/>
      <w:lvlText w:val="%9"/>
      <w:lvlJc w:val="left"/>
      <w:pPr>
        <w:ind w:left="6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29514421"/>
    <w:multiLevelType w:val="hybridMultilevel"/>
    <w:tmpl w:val="B330E48A"/>
    <w:lvl w:ilvl="0" w:tplc="0CC2D6AE">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5FCDF8A">
      <w:start w:val="1"/>
      <w:numFmt w:val="lowerLetter"/>
      <w:lvlText w:val="%2"/>
      <w:lvlJc w:val="left"/>
      <w:pPr>
        <w:ind w:left="12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BC63CCE">
      <w:start w:val="1"/>
      <w:numFmt w:val="lowerRoman"/>
      <w:lvlText w:val="%3"/>
      <w:lvlJc w:val="left"/>
      <w:pPr>
        <w:ind w:left="20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CAE4D00">
      <w:start w:val="1"/>
      <w:numFmt w:val="decimal"/>
      <w:lvlText w:val="%4"/>
      <w:lvlJc w:val="left"/>
      <w:pPr>
        <w:ind w:left="2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838EDB8">
      <w:start w:val="1"/>
      <w:numFmt w:val="lowerLetter"/>
      <w:lvlText w:val="%5"/>
      <w:lvlJc w:val="left"/>
      <w:pPr>
        <w:ind w:left="3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368FF38">
      <w:start w:val="1"/>
      <w:numFmt w:val="lowerRoman"/>
      <w:lvlText w:val="%6"/>
      <w:lvlJc w:val="left"/>
      <w:pPr>
        <w:ind w:left="4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CD6D7B0">
      <w:start w:val="1"/>
      <w:numFmt w:val="decimal"/>
      <w:lvlText w:val="%7"/>
      <w:lvlJc w:val="left"/>
      <w:pPr>
        <w:ind w:left="4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E343A2A">
      <w:start w:val="1"/>
      <w:numFmt w:val="lowerLetter"/>
      <w:lvlText w:val="%8"/>
      <w:lvlJc w:val="left"/>
      <w:pPr>
        <w:ind w:left="5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C786D44">
      <w:start w:val="1"/>
      <w:numFmt w:val="lowerRoman"/>
      <w:lvlText w:val="%9"/>
      <w:lvlJc w:val="left"/>
      <w:pPr>
        <w:ind w:left="6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2EB22BD5"/>
    <w:multiLevelType w:val="hybridMultilevel"/>
    <w:tmpl w:val="AC9A3DFA"/>
    <w:lvl w:ilvl="0" w:tplc="1818A336">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18E8912">
      <w:start w:val="1"/>
      <w:numFmt w:val="lowerLetter"/>
      <w:lvlText w:val="%2"/>
      <w:lvlJc w:val="left"/>
      <w:pPr>
        <w:ind w:left="12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1AE97CA">
      <w:start w:val="1"/>
      <w:numFmt w:val="lowerRoman"/>
      <w:lvlText w:val="%3"/>
      <w:lvlJc w:val="left"/>
      <w:pPr>
        <w:ind w:left="20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8C278EA">
      <w:start w:val="1"/>
      <w:numFmt w:val="decimal"/>
      <w:lvlText w:val="%4"/>
      <w:lvlJc w:val="left"/>
      <w:pPr>
        <w:ind w:left="2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848892A">
      <w:start w:val="1"/>
      <w:numFmt w:val="lowerLetter"/>
      <w:lvlText w:val="%5"/>
      <w:lvlJc w:val="left"/>
      <w:pPr>
        <w:ind w:left="3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9965226">
      <w:start w:val="1"/>
      <w:numFmt w:val="lowerRoman"/>
      <w:lvlText w:val="%6"/>
      <w:lvlJc w:val="left"/>
      <w:pPr>
        <w:ind w:left="4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8D26D1C">
      <w:start w:val="1"/>
      <w:numFmt w:val="decimal"/>
      <w:lvlText w:val="%7"/>
      <w:lvlJc w:val="left"/>
      <w:pPr>
        <w:ind w:left="4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7F018D0">
      <w:start w:val="1"/>
      <w:numFmt w:val="lowerLetter"/>
      <w:lvlText w:val="%8"/>
      <w:lvlJc w:val="left"/>
      <w:pPr>
        <w:ind w:left="5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378AE88">
      <w:start w:val="1"/>
      <w:numFmt w:val="lowerRoman"/>
      <w:lvlText w:val="%9"/>
      <w:lvlJc w:val="left"/>
      <w:pPr>
        <w:ind w:left="6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33CC4A21"/>
    <w:multiLevelType w:val="hybridMultilevel"/>
    <w:tmpl w:val="20F0DF66"/>
    <w:lvl w:ilvl="0" w:tplc="EC98182A">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1346E9A">
      <w:start w:val="1"/>
      <w:numFmt w:val="lowerLetter"/>
      <w:lvlText w:val="%2"/>
      <w:lvlJc w:val="left"/>
      <w:pPr>
        <w:ind w:left="12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86657BA">
      <w:start w:val="1"/>
      <w:numFmt w:val="lowerRoman"/>
      <w:lvlText w:val="%3"/>
      <w:lvlJc w:val="left"/>
      <w:pPr>
        <w:ind w:left="20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E6CAABA">
      <w:start w:val="1"/>
      <w:numFmt w:val="decimal"/>
      <w:lvlText w:val="%4"/>
      <w:lvlJc w:val="left"/>
      <w:pPr>
        <w:ind w:left="2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5AEF336">
      <w:start w:val="1"/>
      <w:numFmt w:val="lowerLetter"/>
      <w:lvlText w:val="%5"/>
      <w:lvlJc w:val="left"/>
      <w:pPr>
        <w:ind w:left="3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94C0094">
      <w:start w:val="1"/>
      <w:numFmt w:val="lowerRoman"/>
      <w:lvlText w:val="%6"/>
      <w:lvlJc w:val="left"/>
      <w:pPr>
        <w:ind w:left="4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DFECA34">
      <w:start w:val="1"/>
      <w:numFmt w:val="decimal"/>
      <w:lvlText w:val="%7"/>
      <w:lvlJc w:val="left"/>
      <w:pPr>
        <w:ind w:left="4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51E9DAC">
      <w:start w:val="1"/>
      <w:numFmt w:val="lowerLetter"/>
      <w:lvlText w:val="%8"/>
      <w:lvlJc w:val="left"/>
      <w:pPr>
        <w:ind w:left="5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9AEF1A6">
      <w:start w:val="1"/>
      <w:numFmt w:val="lowerRoman"/>
      <w:lvlText w:val="%9"/>
      <w:lvlJc w:val="left"/>
      <w:pPr>
        <w:ind w:left="6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352C23BB"/>
    <w:multiLevelType w:val="hybridMultilevel"/>
    <w:tmpl w:val="DA466C6C"/>
    <w:lvl w:ilvl="0" w:tplc="C2FE1286">
      <w:start w:val="1"/>
      <w:numFmt w:val="lowerLetter"/>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1BE6A6A2">
      <w:start w:val="1"/>
      <w:numFmt w:val="lowerLetter"/>
      <w:lvlText w:val="%2"/>
      <w:lvlJc w:val="left"/>
      <w:pPr>
        <w:ind w:left="12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38E62B60">
      <w:start w:val="1"/>
      <w:numFmt w:val="lowerRoman"/>
      <w:lvlText w:val="%3"/>
      <w:lvlJc w:val="left"/>
      <w:pPr>
        <w:ind w:left="20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8AFEDC96">
      <w:start w:val="1"/>
      <w:numFmt w:val="decimal"/>
      <w:lvlText w:val="%4"/>
      <w:lvlJc w:val="left"/>
      <w:pPr>
        <w:ind w:left="27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153855D6">
      <w:start w:val="1"/>
      <w:numFmt w:val="lowerLetter"/>
      <w:lvlText w:val="%5"/>
      <w:lvlJc w:val="left"/>
      <w:pPr>
        <w:ind w:left="34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47AAB4F4">
      <w:start w:val="1"/>
      <w:numFmt w:val="lowerRoman"/>
      <w:lvlText w:val="%6"/>
      <w:lvlJc w:val="left"/>
      <w:pPr>
        <w:ind w:left="41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81621BE4">
      <w:start w:val="1"/>
      <w:numFmt w:val="decimal"/>
      <w:lvlText w:val="%7"/>
      <w:lvlJc w:val="left"/>
      <w:pPr>
        <w:ind w:left="48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784EB9AC">
      <w:start w:val="1"/>
      <w:numFmt w:val="lowerLetter"/>
      <w:lvlText w:val="%8"/>
      <w:lvlJc w:val="left"/>
      <w:pPr>
        <w:ind w:left="56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80F6D332">
      <w:start w:val="1"/>
      <w:numFmt w:val="lowerRoman"/>
      <w:lvlText w:val="%9"/>
      <w:lvlJc w:val="left"/>
      <w:pPr>
        <w:ind w:left="63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38B701D6"/>
    <w:multiLevelType w:val="hybridMultilevel"/>
    <w:tmpl w:val="215C0EB6"/>
    <w:lvl w:ilvl="0" w:tplc="E0C450E0">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F701A78">
      <w:start w:val="1"/>
      <w:numFmt w:val="lowerLetter"/>
      <w:lvlText w:val="%2"/>
      <w:lvlJc w:val="left"/>
      <w:pPr>
        <w:ind w:left="12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1A80E0A">
      <w:start w:val="1"/>
      <w:numFmt w:val="lowerRoman"/>
      <w:lvlText w:val="%3"/>
      <w:lvlJc w:val="left"/>
      <w:pPr>
        <w:ind w:left="20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D58A7EA">
      <w:start w:val="1"/>
      <w:numFmt w:val="decimal"/>
      <w:lvlText w:val="%4"/>
      <w:lvlJc w:val="left"/>
      <w:pPr>
        <w:ind w:left="2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F0436DC">
      <w:start w:val="1"/>
      <w:numFmt w:val="lowerLetter"/>
      <w:lvlText w:val="%5"/>
      <w:lvlJc w:val="left"/>
      <w:pPr>
        <w:ind w:left="3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DC22B48">
      <w:start w:val="1"/>
      <w:numFmt w:val="lowerRoman"/>
      <w:lvlText w:val="%6"/>
      <w:lvlJc w:val="left"/>
      <w:pPr>
        <w:ind w:left="4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44E0CA4">
      <w:start w:val="1"/>
      <w:numFmt w:val="decimal"/>
      <w:lvlText w:val="%7"/>
      <w:lvlJc w:val="left"/>
      <w:pPr>
        <w:ind w:left="4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C06B6E2">
      <w:start w:val="1"/>
      <w:numFmt w:val="lowerLetter"/>
      <w:lvlText w:val="%8"/>
      <w:lvlJc w:val="left"/>
      <w:pPr>
        <w:ind w:left="5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EB28118">
      <w:start w:val="1"/>
      <w:numFmt w:val="lowerRoman"/>
      <w:lvlText w:val="%9"/>
      <w:lvlJc w:val="left"/>
      <w:pPr>
        <w:ind w:left="6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3975729C"/>
    <w:multiLevelType w:val="hybridMultilevel"/>
    <w:tmpl w:val="5A18BB82"/>
    <w:lvl w:ilvl="0" w:tplc="243685B6">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8B61064">
      <w:start w:val="1"/>
      <w:numFmt w:val="lowerLetter"/>
      <w:lvlText w:val="%2"/>
      <w:lvlJc w:val="left"/>
      <w:pPr>
        <w:ind w:left="12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F104596">
      <w:start w:val="1"/>
      <w:numFmt w:val="lowerRoman"/>
      <w:lvlText w:val="%3"/>
      <w:lvlJc w:val="left"/>
      <w:pPr>
        <w:ind w:left="20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3F2AD58">
      <w:start w:val="1"/>
      <w:numFmt w:val="decimal"/>
      <w:lvlText w:val="%4"/>
      <w:lvlJc w:val="left"/>
      <w:pPr>
        <w:ind w:left="2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64ADABA">
      <w:start w:val="1"/>
      <w:numFmt w:val="lowerLetter"/>
      <w:lvlText w:val="%5"/>
      <w:lvlJc w:val="left"/>
      <w:pPr>
        <w:ind w:left="3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D783E92">
      <w:start w:val="1"/>
      <w:numFmt w:val="lowerRoman"/>
      <w:lvlText w:val="%6"/>
      <w:lvlJc w:val="left"/>
      <w:pPr>
        <w:ind w:left="4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1960202">
      <w:start w:val="1"/>
      <w:numFmt w:val="decimal"/>
      <w:lvlText w:val="%7"/>
      <w:lvlJc w:val="left"/>
      <w:pPr>
        <w:ind w:left="4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966FAB0">
      <w:start w:val="1"/>
      <w:numFmt w:val="lowerLetter"/>
      <w:lvlText w:val="%8"/>
      <w:lvlJc w:val="left"/>
      <w:pPr>
        <w:ind w:left="5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0BA4CDE">
      <w:start w:val="1"/>
      <w:numFmt w:val="lowerRoman"/>
      <w:lvlText w:val="%9"/>
      <w:lvlJc w:val="left"/>
      <w:pPr>
        <w:ind w:left="6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39D2661D"/>
    <w:multiLevelType w:val="hybridMultilevel"/>
    <w:tmpl w:val="81309A34"/>
    <w:lvl w:ilvl="0" w:tplc="5CF497A8">
      <w:start w:val="1"/>
      <w:numFmt w:val="lowerLetter"/>
      <w:lvlText w:val="%1."/>
      <w:lvlJc w:val="left"/>
      <w:pPr>
        <w:ind w:left="45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AAEEE472">
      <w:start w:val="1"/>
      <w:numFmt w:val="lowerLetter"/>
      <w:lvlText w:val="%2"/>
      <w:lvlJc w:val="left"/>
      <w:pPr>
        <w:ind w:left="12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8C7271D8">
      <w:start w:val="1"/>
      <w:numFmt w:val="lowerRoman"/>
      <w:lvlText w:val="%3"/>
      <w:lvlJc w:val="left"/>
      <w:pPr>
        <w:ind w:left="20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D28A85D2">
      <w:start w:val="1"/>
      <w:numFmt w:val="decimal"/>
      <w:lvlText w:val="%4"/>
      <w:lvlJc w:val="left"/>
      <w:pPr>
        <w:ind w:left="27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70D66556">
      <w:start w:val="1"/>
      <w:numFmt w:val="lowerLetter"/>
      <w:lvlText w:val="%5"/>
      <w:lvlJc w:val="left"/>
      <w:pPr>
        <w:ind w:left="34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1E7CBC52">
      <w:start w:val="1"/>
      <w:numFmt w:val="lowerRoman"/>
      <w:lvlText w:val="%6"/>
      <w:lvlJc w:val="left"/>
      <w:pPr>
        <w:ind w:left="41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2D16EE80">
      <w:start w:val="1"/>
      <w:numFmt w:val="decimal"/>
      <w:lvlText w:val="%7"/>
      <w:lvlJc w:val="left"/>
      <w:pPr>
        <w:ind w:left="48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5C84BBFA">
      <w:start w:val="1"/>
      <w:numFmt w:val="lowerLetter"/>
      <w:lvlText w:val="%8"/>
      <w:lvlJc w:val="left"/>
      <w:pPr>
        <w:ind w:left="56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144626FC">
      <w:start w:val="1"/>
      <w:numFmt w:val="lowerRoman"/>
      <w:lvlText w:val="%9"/>
      <w:lvlJc w:val="left"/>
      <w:pPr>
        <w:ind w:left="63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3A813943"/>
    <w:multiLevelType w:val="hybridMultilevel"/>
    <w:tmpl w:val="FE7C63C8"/>
    <w:lvl w:ilvl="0" w:tplc="794E4566">
      <w:start w:val="1"/>
      <w:numFmt w:val="lowerLetter"/>
      <w:lvlText w:val="%1."/>
      <w:lvlJc w:val="left"/>
      <w:pPr>
        <w:ind w:left="93"/>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B18CBC44">
      <w:start w:val="1"/>
      <w:numFmt w:val="lowerLetter"/>
      <w:lvlText w:val="%2"/>
      <w:lvlJc w:val="left"/>
      <w:pPr>
        <w:ind w:left="12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03EA7900">
      <w:start w:val="1"/>
      <w:numFmt w:val="lowerRoman"/>
      <w:lvlText w:val="%3"/>
      <w:lvlJc w:val="left"/>
      <w:pPr>
        <w:ind w:left="20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890AB42C">
      <w:start w:val="1"/>
      <w:numFmt w:val="decimal"/>
      <w:lvlText w:val="%4"/>
      <w:lvlJc w:val="left"/>
      <w:pPr>
        <w:ind w:left="27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9544F072">
      <w:start w:val="1"/>
      <w:numFmt w:val="lowerLetter"/>
      <w:lvlText w:val="%5"/>
      <w:lvlJc w:val="left"/>
      <w:pPr>
        <w:ind w:left="34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0B3A17F0">
      <w:start w:val="1"/>
      <w:numFmt w:val="lowerRoman"/>
      <w:lvlText w:val="%6"/>
      <w:lvlJc w:val="left"/>
      <w:pPr>
        <w:ind w:left="41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BCCC54C4">
      <w:start w:val="1"/>
      <w:numFmt w:val="decimal"/>
      <w:lvlText w:val="%7"/>
      <w:lvlJc w:val="left"/>
      <w:pPr>
        <w:ind w:left="48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35C6622C">
      <w:start w:val="1"/>
      <w:numFmt w:val="lowerLetter"/>
      <w:lvlText w:val="%8"/>
      <w:lvlJc w:val="left"/>
      <w:pPr>
        <w:ind w:left="56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B7E8B486">
      <w:start w:val="1"/>
      <w:numFmt w:val="lowerRoman"/>
      <w:lvlText w:val="%9"/>
      <w:lvlJc w:val="left"/>
      <w:pPr>
        <w:ind w:left="63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3B3B11CD"/>
    <w:multiLevelType w:val="hybridMultilevel"/>
    <w:tmpl w:val="27822242"/>
    <w:lvl w:ilvl="0" w:tplc="A152469C">
      <w:start w:val="1"/>
      <w:numFmt w:val="decimal"/>
      <w:lvlText w:val="(%1)"/>
      <w:lvlJc w:val="left"/>
      <w:pPr>
        <w:ind w:left="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8702F7A">
      <w:start w:val="1"/>
      <w:numFmt w:val="lowerLetter"/>
      <w:lvlText w:val="%2"/>
      <w:lvlJc w:val="left"/>
      <w:pPr>
        <w:ind w:left="12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D282FD2">
      <w:start w:val="1"/>
      <w:numFmt w:val="lowerRoman"/>
      <w:lvlText w:val="%3"/>
      <w:lvlJc w:val="left"/>
      <w:pPr>
        <w:ind w:left="20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F566692">
      <w:start w:val="1"/>
      <w:numFmt w:val="decimal"/>
      <w:lvlText w:val="%4"/>
      <w:lvlJc w:val="left"/>
      <w:pPr>
        <w:ind w:left="2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AF0DD06">
      <w:start w:val="1"/>
      <w:numFmt w:val="lowerLetter"/>
      <w:lvlText w:val="%5"/>
      <w:lvlJc w:val="left"/>
      <w:pPr>
        <w:ind w:left="3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EBC4544">
      <w:start w:val="1"/>
      <w:numFmt w:val="lowerRoman"/>
      <w:lvlText w:val="%6"/>
      <w:lvlJc w:val="left"/>
      <w:pPr>
        <w:ind w:left="4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4B4E12E">
      <w:start w:val="1"/>
      <w:numFmt w:val="decimal"/>
      <w:lvlText w:val="%7"/>
      <w:lvlJc w:val="left"/>
      <w:pPr>
        <w:ind w:left="4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2EEDDF4">
      <w:start w:val="1"/>
      <w:numFmt w:val="lowerLetter"/>
      <w:lvlText w:val="%8"/>
      <w:lvlJc w:val="left"/>
      <w:pPr>
        <w:ind w:left="5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5AAA0AE">
      <w:start w:val="1"/>
      <w:numFmt w:val="lowerRoman"/>
      <w:lvlText w:val="%9"/>
      <w:lvlJc w:val="left"/>
      <w:pPr>
        <w:ind w:left="6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43031895"/>
    <w:multiLevelType w:val="hybridMultilevel"/>
    <w:tmpl w:val="8FA08410"/>
    <w:lvl w:ilvl="0" w:tplc="D0B407DE">
      <w:start w:val="1"/>
      <w:numFmt w:val="lowerLetter"/>
      <w:lvlText w:val="%1."/>
      <w:lvlJc w:val="left"/>
      <w:pPr>
        <w:ind w:left="93"/>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26C8230C">
      <w:start w:val="1"/>
      <w:numFmt w:val="lowerLetter"/>
      <w:lvlText w:val="%2"/>
      <w:lvlJc w:val="left"/>
      <w:pPr>
        <w:ind w:left="12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0F406CD6">
      <w:start w:val="1"/>
      <w:numFmt w:val="lowerRoman"/>
      <w:lvlText w:val="%3"/>
      <w:lvlJc w:val="left"/>
      <w:pPr>
        <w:ind w:left="20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D6E252E4">
      <w:start w:val="1"/>
      <w:numFmt w:val="decimal"/>
      <w:lvlText w:val="%4"/>
      <w:lvlJc w:val="left"/>
      <w:pPr>
        <w:ind w:left="27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506CA91A">
      <w:start w:val="1"/>
      <w:numFmt w:val="lowerLetter"/>
      <w:lvlText w:val="%5"/>
      <w:lvlJc w:val="left"/>
      <w:pPr>
        <w:ind w:left="34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EBB2ABD2">
      <w:start w:val="1"/>
      <w:numFmt w:val="lowerRoman"/>
      <w:lvlText w:val="%6"/>
      <w:lvlJc w:val="left"/>
      <w:pPr>
        <w:ind w:left="41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165E93E0">
      <w:start w:val="1"/>
      <w:numFmt w:val="decimal"/>
      <w:lvlText w:val="%7"/>
      <w:lvlJc w:val="left"/>
      <w:pPr>
        <w:ind w:left="48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76262D24">
      <w:start w:val="1"/>
      <w:numFmt w:val="lowerLetter"/>
      <w:lvlText w:val="%8"/>
      <w:lvlJc w:val="left"/>
      <w:pPr>
        <w:ind w:left="56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0816A2B2">
      <w:start w:val="1"/>
      <w:numFmt w:val="lowerRoman"/>
      <w:lvlText w:val="%9"/>
      <w:lvlJc w:val="left"/>
      <w:pPr>
        <w:ind w:left="63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439602A7"/>
    <w:multiLevelType w:val="hybridMultilevel"/>
    <w:tmpl w:val="EA66DDD0"/>
    <w:lvl w:ilvl="0" w:tplc="396EA558">
      <w:start w:val="18"/>
      <w:numFmt w:val="lowerLetter"/>
      <w:lvlText w:val="%1."/>
      <w:lvlJc w:val="left"/>
      <w:pPr>
        <w:ind w:left="42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D3A01E48">
      <w:start w:val="1"/>
      <w:numFmt w:val="lowerLetter"/>
      <w:lvlText w:val="%2"/>
      <w:lvlJc w:val="left"/>
      <w:pPr>
        <w:ind w:left="12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272AE400">
      <w:start w:val="1"/>
      <w:numFmt w:val="lowerRoman"/>
      <w:lvlText w:val="%3"/>
      <w:lvlJc w:val="left"/>
      <w:pPr>
        <w:ind w:left="20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5074E120">
      <w:start w:val="1"/>
      <w:numFmt w:val="decimal"/>
      <w:lvlText w:val="%4"/>
      <w:lvlJc w:val="left"/>
      <w:pPr>
        <w:ind w:left="27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3B0818CE">
      <w:start w:val="1"/>
      <w:numFmt w:val="lowerLetter"/>
      <w:lvlText w:val="%5"/>
      <w:lvlJc w:val="left"/>
      <w:pPr>
        <w:ind w:left="34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F0EEA22A">
      <w:start w:val="1"/>
      <w:numFmt w:val="lowerRoman"/>
      <w:lvlText w:val="%6"/>
      <w:lvlJc w:val="left"/>
      <w:pPr>
        <w:ind w:left="41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98E2A0EC">
      <w:start w:val="1"/>
      <w:numFmt w:val="decimal"/>
      <w:lvlText w:val="%7"/>
      <w:lvlJc w:val="left"/>
      <w:pPr>
        <w:ind w:left="48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13445926">
      <w:start w:val="1"/>
      <w:numFmt w:val="lowerLetter"/>
      <w:lvlText w:val="%8"/>
      <w:lvlJc w:val="left"/>
      <w:pPr>
        <w:ind w:left="56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7C2E8082">
      <w:start w:val="1"/>
      <w:numFmt w:val="lowerRoman"/>
      <w:lvlText w:val="%9"/>
      <w:lvlJc w:val="left"/>
      <w:pPr>
        <w:ind w:left="63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45836527"/>
    <w:multiLevelType w:val="hybridMultilevel"/>
    <w:tmpl w:val="87065C24"/>
    <w:lvl w:ilvl="0" w:tplc="6EC29A84">
      <w:start w:val="1"/>
      <w:numFmt w:val="decimal"/>
      <w:lvlText w:val="(%1)"/>
      <w:lvlJc w:val="left"/>
      <w:pPr>
        <w:ind w:left="5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6EC4574">
      <w:start w:val="1"/>
      <w:numFmt w:val="lowerLetter"/>
      <w:lvlText w:val="%2"/>
      <w:lvlJc w:val="left"/>
      <w:pPr>
        <w:ind w:left="12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940A90C">
      <w:start w:val="1"/>
      <w:numFmt w:val="lowerRoman"/>
      <w:lvlText w:val="%3"/>
      <w:lvlJc w:val="left"/>
      <w:pPr>
        <w:ind w:left="20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B444652">
      <w:start w:val="1"/>
      <w:numFmt w:val="decimal"/>
      <w:lvlText w:val="%4"/>
      <w:lvlJc w:val="left"/>
      <w:pPr>
        <w:ind w:left="2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40AB202">
      <w:start w:val="1"/>
      <w:numFmt w:val="lowerLetter"/>
      <w:lvlText w:val="%5"/>
      <w:lvlJc w:val="left"/>
      <w:pPr>
        <w:ind w:left="3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4AEB554">
      <w:start w:val="1"/>
      <w:numFmt w:val="lowerRoman"/>
      <w:lvlText w:val="%6"/>
      <w:lvlJc w:val="left"/>
      <w:pPr>
        <w:ind w:left="4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E92E024">
      <w:start w:val="1"/>
      <w:numFmt w:val="decimal"/>
      <w:lvlText w:val="%7"/>
      <w:lvlJc w:val="left"/>
      <w:pPr>
        <w:ind w:left="4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2ECC0D2">
      <w:start w:val="1"/>
      <w:numFmt w:val="lowerLetter"/>
      <w:lvlText w:val="%8"/>
      <w:lvlJc w:val="left"/>
      <w:pPr>
        <w:ind w:left="5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CFA1F2E">
      <w:start w:val="1"/>
      <w:numFmt w:val="lowerRoman"/>
      <w:lvlText w:val="%9"/>
      <w:lvlJc w:val="left"/>
      <w:pPr>
        <w:ind w:left="6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45947A60"/>
    <w:multiLevelType w:val="hybridMultilevel"/>
    <w:tmpl w:val="3294A248"/>
    <w:lvl w:ilvl="0" w:tplc="4C3E57EC">
      <w:start w:val="1"/>
      <w:numFmt w:val="lowerLetter"/>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4C2828C2">
      <w:start w:val="1"/>
      <w:numFmt w:val="lowerLetter"/>
      <w:lvlText w:val="%2"/>
      <w:lvlJc w:val="left"/>
      <w:pPr>
        <w:ind w:left="12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2494B118">
      <w:start w:val="1"/>
      <w:numFmt w:val="lowerRoman"/>
      <w:lvlText w:val="%3"/>
      <w:lvlJc w:val="left"/>
      <w:pPr>
        <w:ind w:left="20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7F742AEC">
      <w:start w:val="1"/>
      <w:numFmt w:val="decimal"/>
      <w:lvlText w:val="%4"/>
      <w:lvlJc w:val="left"/>
      <w:pPr>
        <w:ind w:left="27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2AC88B86">
      <w:start w:val="1"/>
      <w:numFmt w:val="lowerLetter"/>
      <w:lvlText w:val="%5"/>
      <w:lvlJc w:val="left"/>
      <w:pPr>
        <w:ind w:left="34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FAC4ED9E">
      <w:start w:val="1"/>
      <w:numFmt w:val="lowerRoman"/>
      <w:lvlText w:val="%6"/>
      <w:lvlJc w:val="left"/>
      <w:pPr>
        <w:ind w:left="41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80E40CEC">
      <w:start w:val="1"/>
      <w:numFmt w:val="decimal"/>
      <w:lvlText w:val="%7"/>
      <w:lvlJc w:val="left"/>
      <w:pPr>
        <w:ind w:left="48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223A7302">
      <w:start w:val="1"/>
      <w:numFmt w:val="lowerLetter"/>
      <w:lvlText w:val="%8"/>
      <w:lvlJc w:val="left"/>
      <w:pPr>
        <w:ind w:left="56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7F4AD2A4">
      <w:start w:val="1"/>
      <w:numFmt w:val="lowerRoman"/>
      <w:lvlText w:val="%9"/>
      <w:lvlJc w:val="left"/>
      <w:pPr>
        <w:ind w:left="63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45E76346"/>
    <w:multiLevelType w:val="hybridMultilevel"/>
    <w:tmpl w:val="84AC5664"/>
    <w:lvl w:ilvl="0" w:tplc="CD9C4ED0">
      <w:start w:val="1"/>
      <w:numFmt w:val="decimal"/>
      <w:lvlText w:val="(%1)"/>
      <w:lvlJc w:val="left"/>
      <w:pPr>
        <w:ind w:left="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7809AD2">
      <w:start w:val="1"/>
      <w:numFmt w:val="lowerLetter"/>
      <w:lvlText w:val="%2"/>
      <w:lvlJc w:val="left"/>
      <w:pPr>
        <w:ind w:left="12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BF286DC">
      <w:start w:val="1"/>
      <w:numFmt w:val="lowerRoman"/>
      <w:lvlText w:val="%3"/>
      <w:lvlJc w:val="left"/>
      <w:pPr>
        <w:ind w:left="20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D6CB1F2">
      <w:start w:val="1"/>
      <w:numFmt w:val="decimal"/>
      <w:lvlText w:val="%4"/>
      <w:lvlJc w:val="left"/>
      <w:pPr>
        <w:ind w:left="2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CE811EE">
      <w:start w:val="1"/>
      <w:numFmt w:val="lowerLetter"/>
      <w:lvlText w:val="%5"/>
      <w:lvlJc w:val="left"/>
      <w:pPr>
        <w:ind w:left="3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BDE17DC">
      <w:start w:val="1"/>
      <w:numFmt w:val="lowerRoman"/>
      <w:lvlText w:val="%6"/>
      <w:lvlJc w:val="left"/>
      <w:pPr>
        <w:ind w:left="4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D6C923E">
      <w:start w:val="1"/>
      <w:numFmt w:val="decimal"/>
      <w:lvlText w:val="%7"/>
      <w:lvlJc w:val="left"/>
      <w:pPr>
        <w:ind w:left="4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2741686">
      <w:start w:val="1"/>
      <w:numFmt w:val="lowerLetter"/>
      <w:lvlText w:val="%8"/>
      <w:lvlJc w:val="left"/>
      <w:pPr>
        <w:ind w:left="5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97AF8C6">
      <w:start w:val="1"/>
      <w:numFmt w:val="lowerRoman"/>
      <w:lvlText w:val="%9"/>
      <w:lvlJc w:val="left"/>
      <w:pPr>
        <w:ind w:left="6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479323AC"/>
    <w:multiLevelType w:val="hybridMultilevel"/>
    <w:tmpl w:val="4FE095B2"/>
    <w:lvl w:ilvl="0" w:tplc="65A61770">
      <w:start w:val="1"/>
      <w:numFmt w:val="lowerLetter"/>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7BB651DC">
      <w:start w:val="1"/>
      <w:numFmt w:val="lowerLetter"/>
      <w:lvlText w:val="%2"/>
      <w:lvlJc w:val="left"/>
      <w:pPr>
        <w:ind w:left="12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DBFE18C4">
      <w:start w:val="1"/>
      <w:numFmt w:val="lowerRoman"/>
      <w:lvlText w:val="%3"/>
      <w:lvlJc w:val="left"/>
      <w:pPr>
        <w:ind w:left="20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8E1C48AA">
      <w:start w:val="1"/>
      <w:numFmt w:val="decimal"/>
      <w:lvlText w:val="%4"/>
      <w:lvlJc w:val="left"/>
      <w:pPr>
        <w:ind w:left="27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02B0577A">
      <w:start w:val="1"/>
      <w:numFmt w:val="lowerLetter"/>
      <w:lvlText w:val="%5"/>
      <w:lvlJc w:val="left"/>
      <w:pPr>
        <w:ind w:left="34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6924FD50">
      <w:start w:val="1"/>
      <w:numFmt w:val="lowerRoman"/>
      <w:lvlText w:val="%6"/>
      <w:lvlJc w:val="left"/>
      <w:pPr>
        <w:ind w:left="41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8D6AB85A">
      <w:start w:val="1"/>
      <w:numFmt w:val="decimal"/>
      <w:lvlText w:val="%7"/>
      <w:lvlJc w:val="left"/>
      <w:pPr>
        <w:ind w:left="48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F15032A4">
      <w:start w:val="1"/>
      <w:numFmt w:val="lowerLetter"/>
      <w:lvlText w:val="%8"/>
      <w:lvlJc w:val="left"/>
      <w:pPr>
        <w:ind w:left="56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38E2962A">
      <w:start w:val="1"/>
      <w:numFmt w:val="lowerRoman"/>
      <w:lvlText w:val="%9"/>
      <w:lvlJc w:val="left"/>
      <w:pPr>
        <w:ind w:left="63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48703566"/>
    <w:multiLevelType w:val="hybridMultilevel"/>
    <w:tmpl w:val="A8CAE300"/>
    <w:lvl w:ilvl="0" w:tplc="2EBC5F96">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5D2BB62">
      <w:start w:val="1"/>
      <w:numFmt w:val="lowerLetter"/>
      <w:lvlText w:val="%2"/>
      <w:lvlJc w:val="left"/>
      <w:pPr>
        <w:ind w:left="12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442BDD2">
      <w:start w:val="1"/>
      <w:numFmt w:val="lowerRoman"/>
      <w:lvlText w:val="%3"/>
      <w:lvlJc w:val="left"/>
      <w:pPr>
        <w:ind w:left="20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022A890">
      <w:start w:val="1"/>
      <w:numFmt w:val="decimal"/>
      <w:lvlText w:val="%4"/>
      <w:lvlJc w:val="left"/>
      <w:pPr>
        <w:ind w:left="2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736101A">
      <w:start w:val="1"/>
      <w:numFmt w:val="lowerLetter"/>
      <w:lvlText w:val="%5"/>
      <w:lvlJc w:val="left"/>
      <w:pPr>
        <w:ind w:left="3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5A08D46">
      <w:start w:val="1"/>
      <w:numFmt w:val="lowerRoman"/>
      <w:lvlText w:val="%6"/>
      <w:lvlJc w:val="left"/>
      <w:pPr>
        <w:ind w:left="4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3B67076">
      <w:start w:val="1"/>
      <w:numFmt w:val="decimal"/>
      <w:lvlText w:val="%7"/>
      <w:lvlJc w:val="left"/>
      <w:pPr>
        <w:ind w:left="4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A686EEC">
      <w:start w:val="1"/>
      <w:numFmt w:val="lowerLetter"/>
      <w:lvlText w:val="%8"/>
      <w:lvlJc w:val="left"/>
      <w:pPr>
        <w:ind w:left="5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3EAC06E">
      <w:start w:val="1"/>
      <w:numFmt w:val="lowerRoman"/>
      <w:lvlText w:val="%9"/>
      <w:lvlJc w:val="left"/>
      <w:pPr>
        <w:ind w:left="6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4AEA2CDF"/>
    <w:multiLevelType w:val="hybridMultilevel"/>
    <w:tmpl w:val="4F5AAA6A"/>
    <w:lvl w:ilvl="0" w:tplc="377604F6">
      <w:start w:val="1"/>
      <w:numFmt w:val="bullet"/>
      <w:lvlText w:val="o"/>
      <w:lvlJc w:val="left"/>
      <w:pPr>
        <w:ind w:left="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C6DA5390">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57EA168">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B4E52C8">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1AA571A">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4A4131E">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05409FE">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B2666D0">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2B2C09A">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4B886C80"/>
    <w:multiLevelType w:val="hybridMultilevel"/>
    <w:tmpl w:val="8C5C4B70"/>
    <w:lvl w:ilvl="0" w:tplc="9DEA8ED2">
      <w:start w:val="1"/>
      <w:numFmt w:val="lowerLetter"/>
      <w:lvlText w:val="%1."/>
      <w:lvlJc w:val="left"/>
      <w:pPr>
        <w:ind w:left="2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B224BE58">
      <w:start w:val="1"/>
      <w:numFmt w:val="lowerLetter"/>
      <w:lvlText w:val="%2"/>
      <w:lvlJc w:val="left"/>
      <w:pPr>
        <w:ind w:left="12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F0C6A508">
      <w:start w:val="1"/>
      <w:numFmt w:val="lowerRoman"/>
      <w:lvlText w:val="%3"/>
      <w:lvlJc w:val="left"/>
      <w:pPr>
        <w:ind w:left="20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A0EE5BD6">
      <w:start w:val="1"/>
      <w:numFmt w:val="decimal"/>
      <w:lvlText w:val="%4"/>
      <w:lvlJc w:val="left"/>
      <w:pPr>
        <w:ind w:left="27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A192CDF2">
      <w:start w:val="1"/>
      <w:numFmt w:val="lowerLetter"/>
      <w:lvlText w:val="%5"/>
      <w:lvlJc w:val="left"/>
      <w:pPr>
        <w:ind w:left="34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3962D56C">
      <w:start w:val="1"/>
      <w:numFmt w:val="lowerRoman"/>
      <w:lvlText w:val="%6"/>
      <w:lvlJc w:val="left"/>
      <w:pPr>
        <w:ind w:left="41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4CBEA214">
      <w:start w:val="1"/>
      <w:numFmt w:val="decimal"/>
      <w:lvlText w:val="%7"/>
      <w:lvlJc w:val="left"/>
      <w:pPr>
        <w:ind w:left="48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5322A634">
      <w:start w:val="1"/>
      <w:numFmt w:val="lowerLetter"/>
      <w:lvlText w:val="%8"/>
      <w:lvlJc w:val="left"/>
      <w:pPr>
        <w:ind w:left="56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AD90E86C">
      <w:start w:val="1"/>
      <w:numFmt w:val="lowerRoman"/>
      <w:lvlText w:val="%9"/>
      <w:lvlJc w:val="left"/>
      <w:pPr>
        <w:ind w:left="63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4EA71A10"/>
    <w:multiLevelType w:val="hybridMultilevel"/>
    <w:tmpl w:val="340AC208"/>
    <w:lvl w:ilvl="0" w:tplc="35CE77CC">
      <w:start w:val="1"/>
      <w:numFmt w:val="bullet"/>
      <w:lvlText w:val="•"/>
      <w:lvlJc w:val="left"/>
      <w:pPr>
        <w:ind w:left="13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63507F7C">
      <w:start w:val="1"/>
      <w:numFmt w:val="bullet"/>
      <w:lvlText w:val="o"/>
      <w:lvlJc w:val="left"/>
      <w:pPr>
        <w:ind w:left="10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5F4ED0CE">
      <w:start w:val="1"/>
      <w:numFmt w:val="bullet"/>
      <w:lvlText w:val="▪"/>
      <w:lvlJc w:val="left"/>
      <w:pPr>
        <w:ind w:left="18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EF72B1A0">
      <w:start w:val="1"/>
      <w:numFmt w:val="bullet"/>
      <w:lvlText w:val="•"/>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DC0EA3BA">
      <w:start w:val="1"/>
      <w:numFmt w:val="bullet"/>
      <w:lvlText w:val="o"/>
      <w:lvlJc w:val="left"/>
      <w:pPr>
        <w:ind w:left="32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C9B6EB40">
      <w:start w:val="1"/>
      <w:numFmt w:val="bullet"/>
      <w:lvlText w:val="▪"/>
      <w:lvlJc w:val="left"/>
      <w:pPr>
        <w:ind w:left="39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ACA836D4">
      <w:start w:val="1"/>
      <w:numFmt w:val="bullet"/>
      <w:lvlText w:val="•"/>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B57253B8">
      <w:start w:val="1"/>
      <w:numFmt w:val="bullet"/>
      <w:lvlText w:val="o"/>
      <w:lvlJc w:val="left"/>
      <w:pPr>
        <w:ind w:left="54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10B65810">
      <w:start w:val="1"/>
      <w:numFmt w:val="bullet"/>
      <w:lvlText w:val="▪"/>
      <w:lvlJc w:val="left"/>
      <w:pPr>
        <w:ind w:left="61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37" w15:restartNumberingAfterBreak="0">
    <w:nsid w:val="50FB66EA"/>
    <w:multiLevelType w:val="hybridMultilevel"/>
    <w:tmpl w:val="C4F2ED7A"/>
    <w:lvl w:ilvl="0" w:tplc="16FABCD4">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7BC56E6">
      <w:start w:val="1"/>
      <w:numFmt w:val="lowerLetter"/>
      <w:lvlText w:val="%2"/>
      <w:lvlJc w:val="left"/>
      <w:pPr>
        <w:ind w:left="12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1620850">
      <w:start w:val="1"/>
      <w:numFmt w:val="lowerRoman"/>
      <w:lvlText w:val="%3"/>
      <w:lvlJc w:val="left"/>
      <w:pPr>
        <w:ind w:left="20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5BA12EE">
      <w:start w:val="1"/>
      <w:numFmt w:val="decimal"/>
      <w:lvlText w:val="%4"/>
      <w:lvlJc w:val="left"/>
      <w:pPr>
        <w:ind w:left="2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A5C3286">
      <w:start w:val="1"/>
      <w:numFmt w:val="lowerLetter"/>
      <w:lvlText w:val="%5"/>
      <w:lvlJc w:val="left"/>
      <w:pPr>
        <w:ind w:left="3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8C4D138">
      <w:start w:val="1"/>
      <w:numFmt w:val="lowerRoman"/>
      <w:lvlText w:val="%6"/>
      <w:lvlJc w:val="left"/>
      <w:pPr>
        <w:ind w:left="4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ADE56E2">
      <w:start w:val="1"/>
      <w:numFmt w:val="decimal"/>
      <w:lvlText w:val="%7"/>
      <w:lvlJc w:val="left"/>
      <w:pPr>
        <w:ind w:left="4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0F29836">
      <w:start w:val="1"/>
      <w:numFmt w:val="lowerLetter"/>
      <w:lvlText w:val="%8"/>
      <w:lvlJc w:val="left"/>
      <w:pPr>
        <w:ind w:left="5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FEC3C2E">
      <w:start w:val="1"/>
      <w:numFmt w:val="lowerRoman"/>
      <w:lvlText w:val="%9"/>
      <w:lvlJc w:val="left"/>
      <w:pPr>
        <w:ind w:left="6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52391977"/>
    <w:multiLevelType w:val="hybridMultilevel"/>
    <w:tmpl w:val="58866B98"/>
    <w:lvl w:ilvl="0" w:tplc="3B40761A">
      <w:start w:val="1"/>
      <w:numFmt w:val="lowerLetter"/>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32AC44EA">
      <w:start w:val="1"/>
      <w:numFmt w:val="lowerLetter"/>
      <w:lvlText w:val="%2"/>
      <w:lvlJc w:val="left"/>
      <w:pPr>
        <w:ind w:left="12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5762AE98">
      <w:start w:val="1"/>
      <w:numFmt w:val="lowerRoman"/>
      <w:lvlText w:val="%3"/>
      <w:lvlJc w:val="left"/>
      <w:pPr>
        <w:ind w:left="20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9ADEB2B6">
      <w:start w:val="1"/>
      <w:numFmt w:val="decimal"/>
      <w:lvlText w:val="%4"/>
      <w:lvlJc w:val="left"/>
      <w:pPr>
        <w:ind w:left="27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6EE0E8D6">
      <w:start w:val="1"/>
      <w:numFmt w:val="lowerLetter"/>
      <w:lvlText w:val="%5"/>
      <w:lvlJc w:val="left"/>
      <w:pPr>
        <w:ind w:left="34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2024723E">
      <w:start w:val="1"/>
      <w:numFmt w:val="lowerRoman"/>
      <w:lvlText w:val="%6"/>
      <w:lvlJc w:val="left"/>
      <w:pPr>
        <w:ind w:left="41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36A6CE4E">
      <w:start w:val="1"/>
      <w:numFmt w:val="decimal"/>
      <w:lvlText w:val="%7"/>
      <w:lvlJc w:val="left"/>
      <w:pPr>
        <w:ind w:left="48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1BEEEC2E">
      <w:start w:val="1"/>
      <w:numFmt w:val="lowerLetter"/>
      <w:lvlText w:val="%8"/>
      <w:lvlJc w:val="left"/>
      <w:pPr>
        <w:ind w:left="56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2618C970">
      <w:start w:val="1"/>
      <w:numFmt w:val="lowerRoman"/>
      <w:lvlText w:val="%9"/>
      <w:lvlJc w:val="left"/>
      <w:pPr>
        <w:ind w:left="63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54545E3C"/>
    <w:multiLevelType w:val="hybridMultilevel"/>
    <w:tmpl w:val="FB242684"/>
    <w:lvl w:ilvl="0" w:tplc="FA60E088">
      <w:start w:val="1"/>
      <w:numFmt w:val="lowerLetter"/>
      <w:lvlText w:val="%1."/>
      <w:lvlJc w:val="left"/>
      <w:pPr>
        <w:ind w:left="2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6DD022FC">
      <w:start w:val="1"/>
      <w:numFmt w:val="lowerLetter"/>
      <w:lvlText w:val="%2"/>
      <w:lvlJc w:val="left"/>
      <w:pPr>
        <w:ind w:left="12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76DC5596">
      <w:start w:val="1"/>
      <w:numFmt w:val="lowerRoman"/>
      <w:lvlText w:val="%3"/>
      <w:lvlJc w:val="left"/>
      <w:pPr>
        <w:ind w:left="20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B9A470FC">
      <w:start w:val="1"/>
      <w:numFmt w:val="decimal"/>
      <w:lvlText w:val="%4"/>
      <w:lvlJc w:val="left"/>
      <w:pPr>
        <w:ind w:left="27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F3A23032">
      <w:start w:val="1"/>
      <w:numFmt w:val="lowerLetter"/>
      <w:lvlText w:val="%5"/>
      <w:lvlJc w:val="left"/>
      <w:pPr>
        <w:ind w:left="34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7ABC1482">
      <w:start w:val="1"/>
      <w:numFmt w:val="lowerRoman"/>
      <w:lvlText w:val="%6"/>
      <w:lvlJc w:val="left"/>
      <w:pPr>
        <w:ind w:left="41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39327DBA">
      <w:start w:val="1"/>
      <w:numFmt w:val="decimal"/>
      <w:lvlText w:val="%7"/>
      <w:lvlJc w:val="left"/>
      <w:pPr>
        <w:ind w:left="48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C61A8FBC">
      <w:start w:val="1"/>
      <w:numFmt w:val="lowerLetter"/>
      <w:lvlText w:val="%8"/>
      <w:lvlJc w:val="left"/>
      <w:pPr>
        <w:ind w:left="56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A768BF90">
      <w:start w:val="1"/>
      <w:numFmt w:val="lowerRoman"/>
      <w:lvlText w:val="%9"/>
      <w:lvlJc w:val="left"/>
      <w:pPr>
        <w:ind w:left="63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57E70899"/>
    <w:multiLevelType w:val="hybridMultilevel"/>
    <w:tmpl w:val="073845FC"/>
    <w:lvl w:ilvl="0" w:tplc="3A425412">
      <w:start w:val="1"/>
      <w:numFmt w:val="lowerLetter"/>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AF96A278">
      <w:start w:val="1"/>
      <w:numFmt w:val="lowerLetter"/>
      <w:lvlText w:val="%2"/>
      <w:lvlJc w:val="left"/>
      <w:pPr>
        <w:ind w:left="12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8294D3AA">
      <w:start w:val="1"/>
      <w:numFmt w:val="lowerRoman"/>
      <w:lvlText w:val="%3"/>
      <w:lvlJc w:val="left"/>
      <w:pPr>
        <w:ind w:left="20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E17851BC">
      <w:start w:val="1"/>
      <w:numFmt w:val="decimal"/>
      <w:lvlText w:val="%4"/>
      <w:lvlJc w:val="left"/>
      <w:pPr>
        <w:ind w:left="27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EE2808E2">
      <w:start w:val="1"/>
      <w:numFmt w:val="lowerLetter"/>
      <w:lvlText w:val="%5"/>
      <w:lvlJc w:val="left"/>
      <w:pPr>
        <w:ind w:left="34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227E82AC">
      <w:start w:val="1"/>
      <w:numFmt w:val="lowerRoman"/>
      <w:lvlText w:val="%6"/>
      <w:lvlJc w:val="left"/>
      <w:pPr>
        <w:ind w:left="41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8D6ABC98">
      <w:start w:val="1"/>
      <w:numFmt w:val="decimal"/>
      <w:lvlText w:val="%7"/>
      <w:lvlJc w:val="left"/>
      <w:pPr>
        <w:ind w:left="48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A8C4EEAE">
      <w:start w:val="1"/>
      <w:numFmt w:val="lowerLetter"/>
      <w:lvlText w:val="%8"/>
      <w:lvlJc w:val="left"/>
      <w:pPr>
        <w:ind w:left="56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4934B94A">
      <w:start w:val="1"/>
      <w:numFmt w:val="lowerRoman"/>
      <w:lvlText w:val="%9"/>
      <w:lvlJc w:val="left"/>
      <w:pPr>
        <w:ind w:left="63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58C953AB"/>
    <w:multiLevelType w:val="hybridMultilevel"/>
    <w:tmpl w:val="109A65BC"/>
    <w:lvl w:ilvl="0" w:tplc="5DCE0D9C">
      <w:start w:val="1"/>
      <w:numFmt w:val="bullet"/>
      <w:lvlText w:val="•"/>
      <w:lvlJc w:val="left"/>
      <w:pPr>
        <w:ind w:left="13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6F4E735C">
      <w:start w:val="1"/>
      <w:numFmt w:val="bullet"/>
      <w:lvlText w:val="o"/>
      <w:lvlJc w:val="left"/>
      <w:pPr>
        <w:ind w:left="10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2206A828">
      <w:start w:val="1"/>
      <w:numFmt w:val="bullet"/>
      <w:lvlText w:val="▪"/>
      <w:lvlJc w:val="left"/>
      <w:pPr>
        <w:ind w:left="18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A6C8BDA4">
      <w:start w:val="1"/>
      <w:numFmt w:val="bullet"/>
      <w:lvlText w:val="•"/>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E9F4EB5C">
      <w:start w:val="1"/>
      <w:numFmt w:val="bullet"/>
      <w:lvlText w:val="o"/>
      <w:lvlJc w:val="left"/>
      <w:pPr>
        <w:ind w:left="32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BC3A92CA">
      <w:start w:val="1"/>
      <w:numFmt w:val="bullet"/>
      <w:lvlText w:val="▪"/>
      <w:lvlJc w:val="left"/>
      <w:pPr>
        <w:ind w:left="39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C88E7DB4">
      <w:start w:val="1"/>
      <w:numFmt w:val="bullet"/>
      <w:lvlText w:val="•"/>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EBF6B930">
      <w:start w:val="1"/>
      <w:numFmt w:val="bullet"/>
      <w:lvlText w:val="o"/>
      <w:lvlJc w:val="left"/>
      <w:pPr>
        <w:ind w:left="54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051A16D8">
      <w:start w:val="1"/>
      <w:numFmt w:val="bullet"/>
      <w:lvlText w:val="▪"/>
      <w:lvlJc w:val="left"/>
      <w:pPr>
        <w:ind w:left="61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42" w15:restartNumberingAfterBreak="0">
    <w:nsid w:val="5AAB2B25"/>
    <w:multiLevelType w:val="hybridMultilevel"/>
    <w:tmpl w:val="D772BB0E"/>
    <w:lvl w:ilvl="0" w:tplc="BC5E1724">
      <w:start w:val="2"/>
      <w:numFmt w:val="lowerLetter"/>
      <w:lvlText w:val="%1."/>
      <w:lvlJc w:val="left"/>
      <w:pPr>
        <w:ind w:left="93"/>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0624DD56">
      <w:start w:val="1"/>
      <w:numFmt w:val="lowerLetter"/>
      <w:lvlText w:val="%2"/>
      <w:lvlJc w:val="left"/>
      <w:pPr>
        <w:ind w:left="12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E4D41AA6">
      <w:start w:val="1"/>
      <w:numFmt w:val="lowerRoman"/>
      <w:lvlText w:val="%3"/>
      <w:lvlJc w:val="left"/>
      <w:pPr>
        <w:ind w:left="20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CFBCD584">
      <w:start w:val="1"/>
      <w:numFmt w:val="decimal"/>
      <w:lvlText w:val="%4"/>
      <w:lvlJc w:val="left"/>
      <w:pPr>
        <w:ind w:left="27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B226FB62">
      <w:start w:val="1"/>
      <w:numFmt w:val="lowerLetter"/>
      <w:lvlText w:val="%5"/>
      <w:lvlJc w:val="left"/>
      <w:pPr>
        <w:ind w:left="34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8BE8BDEC">
      <w:start w:val="1"/>
      <w:numFmt w:val="lowerRoman"/>
      <w:lvlText w:val="%6"/>
      <w:lvlJc w:val="left"/>
      <w:pPr>
        <w:ind w:left="41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B6683462">
      <w:start w:val="1"/>
      <w:numFmt w:val="decimal"/>
      <w:lvlText w:val="%7"/>
      <w:lvlJc w:val="left"/>
      <w:pPr>
        <w:ind w:left="48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F7A2AA1E">
      <w:start w:val="1"/>
      <w:numFmt w:val="lowerLetter"/>
      <w:lvlText w:val="%8"/>
      <w:lvlJc w:val="left"/>
      <w:pPr>
        <w:ind w:left="56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ED6036BE">
      <w:start w:val="1"/>
      <w:numFmt w:val="lowerRoman"/>
      <w:lvlText w:val="%9"/>
      <w:lvlJc w:val="left"/>
      <w:pPr>
        <w:ind w:left="63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43" w15:restartNumberingAfterBreak="0">
    <w:nsid w:val="5DA84A10"/>
    <w:multiLevelType w:val="hybridMultilevel"/>
    <w:tmpl w:val="3C644934"/>
    <w:lvl w:ilvl="0" w:tplc="D59C537E">
      <w:start w:val="1"/>
      <w:numFmt w:val="decimal"/>
      <w:lvlText w:val="(%1)"/>
      <w:lvlJc w:val="left"/>
      <w:pPr>
        <w:ind w:left="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650501E">
      <w:start w:val="1"/>
      <w:numFmt w:val="lowerLetter"/>
      <w:lvlText w:val="%2"/>
      <w:lvlJc w:val="left"/>
      <w:pPr>
        <w:ind w:left="12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A9880B8">
      <w:start w:val="1"/>
      <w:numFmt w:val="lowerRoman"/>
      <w:lvlText w:val="%3"/>
      <w:lvlJc w:val="left"/>
      <w:pPr>
        <w:ind w:left="20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976735A">
      <w:start w:val="1"/>
      <w:numFmt w:val="decimal"/>
      <w:lvlText w:val="%4"/>
      <w:lvlJc w:val="left"/>
      <w:pPr>
        <w:ind w:left="2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8820CDE">
      <w:start w:val="1"/>
      <w:numFmt w:val="lowerLetter"/>
      <w:lvlText w:val="%5"/>
      <w:lvlJc w:val="left"/>
      <w:pPr>
        <w:ind w:left="3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7243F88">
      <w:start w:val="1"/>
      <w:numFmt w:val="lowerRoman"/>
      <w:lvlText w:val="%6"/>
      <w:lvlJc w:val="left"/>
      <w:pPr>
        <w:ind w:left="4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8981FD2">
      <w:start w:val="1"/>
      <w:numFmt w:val="decimal"/>
      <w:lvlText w:val="%7"/>
      <w:lvlJc w:val="left"/>
      <w:pPr>
        <w:ind w:left="4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7425340">
      <w:start w:val="1"/>
      <w:numFmt w:val="lowerLetter"/>
      <w:lvlText w:val="%8"/>
      <w:lvlJc w:val="left"/>
      <w:pPr>
        <w:ind w:left="5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F08C4B8">
      <w:start w:val="1"/>
      <w:numFmt w:val="lowerRoman"/>
      <w:lvlText w:val="%9"/>
      <w:lvlJc w:val="left"/>
      <w:pPr>
        <w:ind w:left="6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4" w15:restartNumberingAfterBreak="0">
    <w:nsid w:val="5FA04906"/>
    <w:multiLevelType w:val="hybridMultilevel"/>
    <w:tmpl w:val="70829DFE"/>
    <w:lvl w:ilvl="0" w:tplc="8AFE9BA0">
      <w:start w:val="1"/>
      <w:numFmt w:val="bullet"/>
      <w:lvlText w:val="•"/>
      <w:lvlJc w:val="left"/>
      <w:pPr>
        <w:ind w:left="13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B9E2AA2C">
      <w:start w:val="1"/>
      <w:numFmt w:val="bullet"/>
      <w:lvlText w:val="o"/>
      <w:lvlJc w:val="left"/>
      <w:pPr>
        <w:ind w:left="10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CC324004">
      <w:start w:val="1"/>
      <w:numFmt w:val="bullet"/>
      <w:lvlText w:val="▪"/>
      <w:lvlJc w:val="left"/>
      <w:pPr>
        <w:ind w:left="18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6900A508">
      <w:start w:val="1"/>
      <w:numFmt w:val="bullet"/>
      <w:lvlText w:val="•"/>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8C343472">
      <w:start w:val="1"/>
      <w:numFmt w:val="bullet"/>
      <w:lvlText w:val="o"/>
      <w:lvlJc w:val="left"/>
      <w:pPr>
        <w:ind w:left="32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55EC97EA">
      <w:start w:val="1"/>
      <w:numFmt w:val="bullet"/>
      <w:lvlText w:val="▪"/>
      <w:lvlJc w:val="left"/>
      <w:pPr>
        <w:ind w:left="39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6B6EB6FE">
      <w:start w:val="1"/>
      <w:numFmt w:val="bullet"/>
      <w:lvlText w:val="•"/>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BE0419C2">
      <w:start w:val="1"/>
      <w:numFmt w:val="bullet"/>
      <w:lvlText w:val="o"/>
      <w:lvlJc w:val="left"/>
      <w:pPr>
        <w:ind w:left="54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8E2830BC">
      <w:start w:val="1"/>
      <w:numFmt w:val="bullet"/>
      <w:lvlText w:val="▪"/>
      <w:lvlJc w:val="left"/>
      <w:pPr>
        <w:ind w:left="61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45" w15:restartNumberingAfterBreak="0">
    <w:nsid w:val="61D27FA2"/>
    <w:multiLevelType w:val="hybridMultilevel"/>
    <w:tmpl w:val="694AC590"/>
    <w:lvl w:ilvl="0" w:tplc="CDF00CFC">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0C80998">
      <w:start w:val="1"/>
      <w:numFmt w:val="lowerLetter"/>
      <w:lvlText w:val="%2"/>
      <w:lvlJc w:val="left"/>
      <w:pPr>
        <w:ind w:left="12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9E24014">
      <w:start w:val="1"/>
      <w:numFmt w:val="lowerRoman"/>
      <w:lvlText w:val="%3"/>
      <w:lvlJc w:val="left"/>
      <w:pPr>
        <w:ind w:left="20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350425E">
      <w:start w:val="1"/>
      <w:numFmt w:val="decimal"/>
      <w:lvlText w:val="%4"/>
      <w:lvlJc w:val="left"/>
      <w:pPr>
        <w:ind w:left="2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6CCB762">
      <w:start w:val="1"/>
      <w:numFmt w:val="lowerLetter"/>
      <w:lvlText w:val="%5"/>
      <w:lvlJc w:val="left"/>
      <w:pPr>
        <w:ind w:left="3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1983C5E">
      <w:start w:val="1"/>
      <w:numFmt w:val="lowerRoman"/>
      <w:lvlText w:val="%6"/>
      <w:lvlJc w:val="left"/>
      <w:pPr>
        <w:ind w:left="4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5A2E806">
      <w:start w:val="1"/>
      <w:numFmt w:val="decimal"/>
      <w:lvlText w:val="%7"/>
      <w:lvlJc w:val="left"/>
      <w:pPr>
        <w:ind w:left="4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67621EC">
      <w:start w:val="1"/>
      <w:numFmt w:val="lowerLetter"/>
      <w:lvlText w:val="%8"/>
      <w:lvlJc w:val="left"/>
      <w:pPr>
        <w:ind w:left="5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DD83B4E">
      <w:start w:val="1"/>
      <w:numFmt w:val="lowerRoman"/>
      <w:lvlText w:val="%9"/>
      <w:lvlJc w:val="left"/>
      <w:pPr>
        <w:ind w:left="6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6" w15:restartNumberingAfterBreak="0">
    <w:nsid w:val="621745D9"/>
    <w:multiLevelType w:val="hybridMultilevel"/>
    <w:tmpl w:val="A538F7E8"/>
    <w:lvl w:ilvl="0" w:tplc="2CA060F6">
      <w:start w:val="1"/>
      <w:numFmt w:val="lowerLetter"/>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3B32725A">
      <w:start w:val="1"/>
      <w:numFmt w:val="lowerLetter"/>
      <w:lvlText w:val="%2"/>
      <w:lvlJc w:val="left"/>
      <w:pPr>
        <w:ind w:left="12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4A807368">
      <w:start w:val="1"/>
      <w:numFmt w:val="lowerRoman"/>
      <w:lvlText w:val="%3"/>
      <w:lvlJc w:val="left"/>
      <w:pPr>
        <w:ind w:left="20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FED608AE">
      <w:start w:val="1"/>
      <w:numFmt w:val="decimal"/>
      <w:lvlText w:val="%4"/>
      <w:lvlJc w:val="left"/>
      <w:pPr>
        <w:ind w:left="27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64CED2D4">
      <w:start w:val="1"/>
      <w:numFmt w:val="lowerLetter"/>
      <w:lvlText w:val="%5"/>
      <w:lvlJc w:val="left"/>
      <w:pPr>
        <w:ind w:left="34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B40474F6">
      <w:start w:val="1"/>
      <w:numFmt w:val="lowerRoman"/>
      <w:lvlText w:val="%6"/>
      <w:lvlJc w:val="left"/>
      <w:pPr>
        <w:ind w:left="41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6868E894">
      <w:start w:val="1"/>
      <w:numFmt w:val="decimal"/>
      <w:lvlText w:val="%7"/>
      <w:lvlJc w:val="left"/>
      <w:pPr>
        <w:ind w:left="48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37B69048">
      <w:start w:val="1"/>
      <w:numFmt w:val="lowerLetter"/>
      <w:lvlText w:val="%8"/>
      <w:lvlJc w:val="left"/>
      <w:pPr>
        <w:ind w:left="56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AEDA89BE">
      <w:start w:val="1"/>
      <w:numFmt w:val="lowerRoman"/>
      <w:lvlText w:val="%9"/>
      <w:lvlJc w:val="left"/>
      <w:pPr>
        <w:ind w:left="63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47" w15:restartNumberingAfterBreak="0">
    <w:nsid w:val="635206FD"/>
    <w:multiLevelType w:val="hybridMultilevel"/>
    <w:tmpl w:val="A13ABF08"/>
    <w:lvl w:ilvl="0" w:tplc="387097DA">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0DCB1BE">
      <w:start w:val="1"/>
      <w:numFmt w:val="lowerLetter"/>
      <w:lvlText w:val="%2"/>
      <w:lvlJc w:val="left"/>
      <w:pPr>
        <w:ind w:left="12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77C320C">
      <w:start w:val="1"/>
      <w:numFmt w:val="lowerRoman"/>
      <w:lvlText w:val="%3"/>
      <w:lvlJc w:val="left"/>
      <w:pPr>
        <w:ind w:left="20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564C624">
      <w:start w:val="1"/>
      <w:numFmt w:val="decimal"/>
      <w:lvlText w:val="%4"/>
      <w:lvlJc w:val="left"/>
      <w:pPr>
        <w:ind w:left="2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AF4876C">
      <w:start w:val="1"/>
      <w:numFmt w:val="lowerLetter"/>
      <w:lvlText w:val="%5"/>
      <w:lvlJc w:val="left"/>
      <w:pPr>
        <w:ind w:left="3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FE2F1B0">
      <w:start w:val="1"/>
      <w:numFmt w:val="lowerRoman"/>
      <w:lvlText w:val="%6"/>
      <w:lvlJc w:val="left"/>
      <w:pPr>
        <w:ind w:left="4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7F6016C">
      <w:start w:val="1"/>
      <w:numFmt w:val="decimal"/>
      <w:lvlText w:val="%7"/>
      <w:lvlJc w:val="left"/>
      <w:pPr>
        <w:ind w:left="4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A5845B2">
      <w:start w:val="1"/>
      <w:numFmt w:val="lowerLetter"/>
      <w:lvlText w:val="%8"/>
      <w:lvlJc w:val="left"/>
      <w:pPr>
        <w:ind w:left="5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E94465A">
      <w:start w:val="1"/>
      <w:numFmt w:val="lowerRoman"/>
      <w:lvlText w:val="%9"/>
      <w:lvlJc w:val="left"/>
      <w:pPr>
        <w:ind w:left="6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8" w15:restartNumberingAfterBreak="0">
    <w:nsid w:val="637C6459"/>
    <w:multiLevelType w:val="hybridMultilevel"/>
    <w:tmpl w:val="09101D88"/>
    <w:lvl w:ilvl="0" w:tplc="4B627362">
      <w:start w:val="1"/>
      <w:numFmt w:val="bullet"/>
      <w:lvlText w:val="•"/>
      <w:lvlJc w:val="left"/>
      <w:pPr>
        <w:ind w:left="19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FF9809C0">
      <w:start w:val="1"/>
      <w:numFmt w:val="bullet"/>
      <w:lvlText w:val="o"/>
      <w:lvlJc w:val="left"/>
      <w:pPr>
        <w:ind w:left="11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7514038E">
      <w:start w:val="1"/>
      <w:numFmt w:val="bullet"/>
      <w:lvlText w:val="▪"/>
      <w:lvlJc w:val="left"/>
      <w:pPr>
        <w:ind w:left="18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C28AC788">
      <w:start w:val="1"/>
      <w:numFmt w:val="bullet"/>
      <w:lvlText w:val="•"/>
      <w:lvlJc w:val="left"/>
      <w:pPr>
        <w:ind w:left="25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39029158">
      <w:start w:val="1"/>
      <w:numFmt w:val="bullet"/>
      <w:lvlText w:val="o"/>
      <w:lvlJc w:val="left"/>
      <w:pPr>
        <w:ind w:left="33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867237E4">
      <w:start w:val="1"/>
      <w:numFmt w:val="bullet"/>
      <w:lvlText w:val="▪"/>
      <w:lvlJc w:val="left"/>
      <w:pPr>
        <w:ind w:left="40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88DE430C">
      <w:start w:val="1"/>
      <w:numFmt w:val="bullet"/>
      <w:lvlText w:val="•"/>
      <w:lvlJc w:val="left"/>
      <w:pPr>
        <w:ind w:left="47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B16AA05E">
      <w:start w:val="1"/>
      <w:numFmt w:val="bullet"/>
      <w:lvlText w:val="o"/>
      <w:lvlJc w:val="left"/>
      <w:pPr>
        <w:ind w:left="54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D8781A48">
      <w:start w:val="1"/>
      <w:numFmt w:val="bullet"/>
      <w:lvlText w:val="▪"/>
      <w:lvlJc w:val="left"/>
      <w:pPr>
        <w:ind w:left="61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49" w15:restartNumberingAfterBreak="0">
    <w:nsid w:val="642F1D44"/>
    <w:multiLevelType w:val="hybridMultilevel"/>
    <w:tmpl w:val="F9720E0E"/>
    <w:lvl w:ilvl="0" w:tplc="80C23AD6">
      <w:start w:val="5"/>
      <w:numFmt w:val="lowerLetter"/>
      <w:lvlText w:val="%1."/>
      <w:lvlJc w:val="left"/>
      <w:pPr>
        <w:ind w:left="93"/>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80968B7C">
      <w:start w:val="1"/>
      <w:numFmt w:val="lowerLetter"/>
      <w:lvlText w:val="%2"/>
      <w:lvlJc w:val="left"/>
      <w:pPr>
        <w:ind w:left="12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78BEA3F6">
      <w:start w:val="1"/>
      <w:numFmt w:val="lowerRoman"/>
      <w:lvlText w:val="%3"/>
      <w:lvlJc w:val="left"/>
      <w:pPr>
        <w:ind w:left="20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7F4626E6">
      <w:start w:val="1"/>
      <w:numFmt w:val="decimal"/>
      <w:lvlText w:val="%4"/>
      <w:lvlJc w:val="left"/>
      <w:pPr>
        <w:ind w:left="27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A60C87BA">
      <w:start w:val="1"/>
      <w:numFmt w:val="lowerLetter"/>
      <w:lvlText w:val="%5"/>
      <w:lvlJc w:val="left"/>
      <w:pPr>
        <w:ind w:left="34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50288FB8">
      <w:start w:val="1"/>
      <w:numFmt w:val="lowerRoman"/>
      <w:lvlText w:val="%6"/>
      <w:lvlJc w:val="left"/>
      <w:pPr>
        <w:ind w:left="41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E7FE7AB6">
      <w:start w:val="1"/>
      <w:numFmt w:val="decimal"/>
      <w:lvlText w:val="%7"/>
      <w:lvlJc w:val="left"/>
      <w:pPr>
        <w:ind w:left="48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0BB47664">
      <w:start w:val="1"/>
      <w:numFmt w:val="lowerLetter"/>
      <w:lvlText w:val="%8"/>
      <w:lvlJc w:val="left"/>
      <w:pPr>
        <w:ind w:left="56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566A962C">
      <w:start w:val="1"/>
      <w:numFmt w:val="lowerRoman"/>
      <w:lvlText w:val="%9"/>
      <w:lvlJc w:val="left"/>
      <w:pPr>
        <w:ind w:left="63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50" w15:restartNumberingAfterBreak="0">
    <w:nsid w:val="64450332"/>
    <w:multiLevelType w:val="hybridMultilevel"/>
    <w:tmpl w:val="82BAAA14"/>
    <w:lvl w:ilvl="0" w:tplc="4A9461B8">
      <w:start w:val="1"/>
      <w:numFmt w:val="bullet"/>
      <w:lvlText w:val="•"/>
      <w:lvlJc w:val="left"/>
      <w:pPr>
        <w:ind w:left="13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256AA4F6">
      <w:start w:val="1"/>
      <w:numFmt w:val="bullet"/>
      <w:lvlText w:val="o"/>
      <w:lvlJc w:val="left"/>
      <w:pPr>
        <w:ind w:left="10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15D03FBA">
      <w:start w:val="1"/>
      <w:numFmt w:val="bullet"/>
      <w:lvlText w:val="▪"/>
      <w:lvlJc w:val="left"/>
      <w:pPr>
        <w:ind w:left="18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349CC842">
      <w:start w:val="1"/>
      <w:numFmt w:val="bullet"/>
      <w:lvlText w:val="•"/>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248ED2F8">
      <w:start w:val="1"/>
      <w:numFmt w:val="bullet"/>
      <w:lvlText w:val="o"/>
      <w:lvlJc w:val="left"/>
      <w:pPr>
        <w:ind w:left="32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F4DC2994">
      <w:start w:val="1"/>
      <w:numFmt w:val="bullet"/>
      <w:lvlText w:val="▪"/>
      <w:lvlJc w:val="left"/>
      <w:pPr>
        <w:ind w:left="39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99E0A448">
      <w:start w:val="1"/>
      <w:numFmt w:val="bullet"/>
      <w:lvlText w:val="•"/>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C6483A2C">
      <w:start w:val="1"/>
      <w:numFmt w:val="bullet"/>
      <w:lvlText w:val="o"/>
      <w:lvlJc w:val="left"/>
      <w:pPr>
        <w:ind w:left="54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0EA8C186">
      <w:start w:val="1"/>
      <w:numFmt w:val="bullet"/>
      <w:lvlText w:val="▪"/>
      <w:lvlJc w:val="left"/>
      <w:pPr>
        <w:ind w:left="61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51" w15:restartNumberingAfterBreak="0">
    <w:nsid w:val="655E099F"/>
    <w:multiLevelType w:val="hybridMultilevel"/>
    <w:tmpl w:val="BA1AF1A4"/>
    <w:lvl w:ilvl="0" w:tplc="DCCE6FD2">
      <w:start w:val="3"/>
      <w:numFmt w:val="lowerLetter"/>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4CA854EE">
      <w:start w:val="1"/>
      <w:numFmt w:val="lowerLetter"/>
      <w:lvlText w:val="%2"/>
      <w:lvlJc w:val="left"/>
      <w:pPr>
        <w:ind w:left="12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C026F838">
      <w:start w:val="1"/>
      <w:numFmt w:val="lowerRoman"/>
      <w:lvlText w:val="%3"/>
      <w:lvlJc w:val="left"/>
      <w:pPr>
        <w:ind w:left="20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22AEEE94">
      <w:start w:val="1"/>
      <w:numFmt w:val="decimal"/>
      <w:lvlText w:val="%4"/>
      <w:lvlJc w:val="left"/>
      <w:pPr>
        <w:ind w:left="27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4E929364">
      <w:start w:val="1"/>
      <w:numFmt w:val="lowerLetter"/>
      <w:lvlText w:val="%5"/>
      <w:lvlJc w:val="left"/>
      <w:pPr>
        <w:ind w:left="34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F6328966">
      <w:start w:val="1"/>
      <w:numFmt w:val="lowerRoman"/>
      <w:lvlText w:val="%6"/>
      <w:lvlJc w:val="left"/>
      <w:pPr>
        <w:ind w:left="41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7160FDAE">
      <w:start w:val="1"/>
      <w:numFmt w:val="decimal"/>
      <w:lvlText w:val="%7"/>
      <w:lvlJc w:val="left"/>
      <w:pPr>
        <w:ind w:left="48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9844D244">
      <w:start w:val="1"/>
      <w:numFmt w:val="lowerLetter"/>
      <w:lvlText w:val="%8"/>
      <w:lvlJc w:val="left"/>
      <w:pPr>
        <w:ind w:left="56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347E23B6">
      <w:start w:val="1"/>
      <w:numFmt w:val="lowerRoman"/>
      <w:lvlText w:val="%9"/>
      <w:lvlJc w:val="left"/>
      <w:pPr>
        <w:ind w:left="63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52" w15:restartNumberingAfterBreak="0">
    <w:nsid w:val="68525668"/>
    <w:multiLevelType w:val="hybridMultilevel"/>
    <w:tmpl w:val="4B706A12"/>
    <w:lvl w:ilvl="0" w:tplc="B9C4350C">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6729706">
      <w:start w:val="1"/>
      <w:numFmt w:val="lowerLetter"/>
      <w:lvlText w:val="%2"/>
      <w:lvlJc w:val="left"/>
      <w:pPr>
        <w:ind w:left="12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B72D408">
      <w:start w:val="1"/>
      <w:numFmt w:val="lowerRoman"/>
      <w:lvlText w:val="%3"/>
      <w:lvlJc w:val="left"/>
      <w:pPr>
        <w:ind w:left="20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B34F142">
      <w:start w:val="1"/>
      <w:numFmt w:val="decimal"/>
      <w:lvlText w:val="%4"/>
      <w:lvlJc w:val="left"/>
      <w:pPr>
        <w:ind w:left="2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4925CE2">
      <w:start w:val="1"/>
      <w:numFmt w:val="lowerLetter"/>
      <w:lvlText w:val="%5"/>
      <w:lvlJc w:val="left"/>
      <w:pPr>
        <w:ind w:left="3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FFA710A">
      <w:start w:val="1"/>
      <w:numFmt w:val="lowerRoman"/>
      <w:lvlText w:val="%6"/>
      <w:lvlJc w:val="left"/>
      <w:pPr>
        <w:ind w:left="4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2E2AF92">
      <w:start w:val="1"/>
      <w:numFmt w:val="decimal"/>
      <w:lvlText w:val="%7"/>
      <w:lvlJc w:val="left"/>
      <w:pPr>
        <w:ind w:left="4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5AA8C74">
      <w:start w:val="1"/>
      <w:numFmt w:val="lowerLetter"/>
      <w:lvlText w:val="%8"/>
      <w:lvlJc w:val="left"/>
      <w:pPr>
        <w:ind w:left="5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C7ECC3C">
      <w:start w:val="1"/>
      <w:numFmt w:val="lowerRoman"/>
      <w:lvlText w:val="%9"/>
      <w:lvlJc w:val="left"/>
      <w:pPr>
        <w:ind w:left="6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3" w15:restartNumberingAfterBreak="0">
    <w:nsid w:val="6B3340B6"/>
    <w:multiLevelType w:val="hybridMultilevel"/>
    <w:tmpl w:val="A322F3CE"/>
    <w:lvl w:ilvl="0" w:tplc="BF8ABF2A">
      <w:start w:val="1"/>
      <w:numFmt w:val="bullet"/>
      <w:lvlText w:val="•"/>
      <w:lvlJc w:val="left"/>
      <w:pPr>
        <w:ind w:left="19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407E6DD4">
      <w:start w:val="1"/>
      <w:numFmt w:val="bullet"/>
      <w:lvlText w:val="o"/>
      <w:lvlJc w:val="left"/>
      <w:pPr>
        <w:ind w:left="11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C0B42DDC">
      <w:start w:val="1"/>
      <w:numFmt w:val="bullet"/>
      <w:lvlText w:val="▪"/>
      <w:lvlJc w:val="left"/>
      <w:pPr>
        <w:ind w:left="18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C6A8C8DC">
      <w:start w:val="1"/>
      <w:numFmt w:val="bullet"/>
      <w:lvlText w:val="•"/>
      <w:lvlJc w:val="left"/>
      <w:pPr>
        <w:ind w:left="25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3AB8387E">
      <w:start w:val="1"/>
      <w:numFmt w:val="bullet"/>
      <w:lvlText w:val="o"/>
      <w:lvlJc w:val="left"/>
      <w:pPr>
        <w:ind w:left="33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98848CCA">
      <w:start w:val="1"/>
      <w:numFmt w:val="bullet"/>
      <w:lvlText w:val="▪"/>
      <w:lvlJc w:val="left"/>
      <w:pPr>
        <w:ind w:left="40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B066B154">
      <w:start w:val="1"/>
      <w:numFmt w:val="bullet"/>
      <w:lvlText w:val="•"/>
      <w:lvlJc w:val="left"/>
      <w:pPr>
        <w:ind w:left="47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8896606A">
      <w:start w:val="1"/>
      <w:numFmt w:val="bullet"/>
      <w:lvlText w:val="o"/>
      <w:lvlJc w:val="left"/>
      <w:pPr>
        <w:ind w:left="54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2578B814">
      <w:start w:val="1"/>
      <w:numFmt w:val="bullet"/>
      <w:lvlText w:val="▪"/>
      <w:lvlJc w:val="left"/>
      <w:pPr>
        <w:ind w:left="61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54" w15:restartNumberingAfterBreak="0">
    <w:nsid w:val="6C595BE9"/>
    <w:multiLevelType w:val="hybridMultilevel"/>
    <w:tmpl w:val="93386368"/>
    <w:lvl w:ilvl="0" w:tplc="EF1CAD64">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99AAA20">
      <w:start w:val="1"/>
      <w:numFmt w:val="lowerLetter"/>
      <w:lvlText w:val="%2"/>
      <w:lvlJc w:val="left"/>
      <w:pPr>
        <w:ind w:left="12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12CFC7A">
      <w:start w:val="1"/>
      <w:numFmt w:val="lowerRoman"/>
      <w:lvlText w:val="%3"/>
      <w:lvlJc w:val="left"/>
      <w:pPr>
        <w:ind w:left="20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6D4181C">
      <w:start w:val="1"/>
      <w:numFmt w:val="decimal"/>
      <w:lvlText w:val="%4"/>
      <w:lvlJc w:val="left"/>
      <w:pPr>
        <w:ind w:left="2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2C6C12E">
      <w:start w:val="1"/>
      <w:numFmt w:val="lowerLetter"/>
      <w:lvlText w:val="%5"/>
      <w:lvlJc w:val="left"/>
      <w:pPr>
        <w:ind w:left="3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54E777E">
      <w:start w:val="1"/>
      <w:numFmt w:val="lowerRoman"/>
      <w:lvlText w:val="%6"/>
      <w:lvlJc w:val="left"/>
      <w:pPr>
        <w:ind w:left="4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E38014C">
      <w:start w:val="1"/>
      <w:numFmt w:val="decimal"/>
      <w:lvlText w:val="%7"/>
      <w:lvlJc w:val="left"/>
      <w:pPr>
        <w:ind w:left="4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420954A">
      <w:start w:val="1"/>
      <w:numFmt w:val="lowerLetter"/>
      <w:lvlText w:val="%8"/>
      <w:lvlJc w:val="left"/>
      <w:pPr>
        <w:ind w:left="5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3AE3046">
      <w:start w:val="1"/>
      <w:numFmt w:val="lowerRoman"/>
      <w:lvlText w:val="%9"/>
      <w:lvlJc w:val="left"/>
      <w:pPr>
        <w:ind w:left="6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5" w15:restartNumberingAfterBreak="0">
    <w:nsid w:val="6F7A697D"/>
    <w:multiLevelType w:val="hybridMultilevel"/>
    <w:tmpl w:val="4DD0A066"/>
    <w:lvl w:ilvl="0" w:tplc="EDB86724">
      <w:start w:val="1"/>
      <w:numFmt w:val="decimal"/>
      <w:lvlText w:val="(%1)"/>
      <w:lvlJc w:val="left"/>
      <w:pPr>
        <w:ind w:left="5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6A8B04C">
      <w:start w:val="1"/>
      <w:numFmt w:val="lowerLetter"/>
      <w:lvlText w:val="%2"/>
      <w:lvlJc w:val="left"/>
      <w:pPr>
        <w:ind w:left="12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CE4CDD0">
      <w:start w:val="1"/>
      <w:numFmt w:val="lowerRoman"/>
      <w:lvlText w:val="%3"/>
      <w:lvlJc w:val="left"/>
      <w:pPr>
        <w:ind w:left="20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DD068A8">
      <w:start w:val="1"/>
      <w:numFmt w:val="decimal"/>
      <w:lvlText w:val="%4"/>
      <w:lvlJc w:val="left"/>
      <w:pPr>
        <w:ind w:left="2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C7E110C">
      <w:start w:val="1"/>
      <w:numFmt w:val="lowerLetter"/>
      <w:lvlText w:val="%5"/>
      <w:lvlJc w:val="left"/>
      <w:pPr>
        <w:ind w:left="3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A4A176E">
      <w:start w:val="1"/>
      <w:numFmt w:val="lowerRoman"/>
      <w:lvlText w:val="%6"/>
      <w:lvlJc w:val="left"/>
      <w:pPr>
        <w:ind w:left="4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F5A2956">
      <w:start w:val="1"/>
      <w:numFmt w:val="decimal"/>
      <w:lvlText w:val="%7"/>
      <w:lvlJc w:val="left"/>
      <w:pPr>
        <w:ind w:left="4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01616BE">
      <w:start w:val="1"/>
      <w:numFmt w:val="lowerLetter"/>
      <w:lvlText w:val="%8"/>
      <w:lvlJc w:val="left"/>
      <w:pPr>
        <w:ind w:left="5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056C2B0">
      <w:start w:val="1"/>
      <w:numFmt w:val="lowerRoman"/>
      <w:lvlText w:val="%9"/>
      <w:lvlJc w:val="left"/>
      <w:pPr>
        <w:ind w:left="6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6" w15:restartNumberingAfterBreak="0">
    <w:nsid w:val="72200806"/>
    <w:multiLevelType w:val="hybridMultilevel"/>
    <w:tmpl w:val="F7C854D8"/>
    <w:lvl w:ilvl="0" w:tplc="5BA2ECB8">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110C9EE">
      <w:start w:val="1"/>
      <w:numFmt w:val="lowerLetter"/>
      <w:lvlText w:val="%2"/>
      <w:lvlJc w:val="left"/>
      <w:pPr>
        <w:ind w:left="12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470246A">
      <w:start w:val="1"/>
      <w:numFmt w:val="lowerRoman"/>
      <w:lvlText w:val="%3"/>
      <w:lvlJc w:val="left"/>
      <w:pPr>
        <w:ind w:left="20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ECC1F1E">
      <w:start w:val="1"/>
      <w:numFmt w:val="decimal"/>
      <w:lvlText w:val="%4"/>
      <w:lvlJc w:val="left"/>
      <w:pPr>
        <w:ind w:left="2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F006754">
      <w:start w:val="1"/>
      <w:numFmt w:val="lowerLetter"/>
      <w:lvlText w:val="%5"/>
      <w:lvlJc w:val="left"/>
      <w:pPr>
        <w:ind w:left="3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B54B134">
      <w:start w:val="1"/>
      <w:numFmt w:val="lowerRoman"/>
      <w:lvlText w:val="%6"/>
      <w:lvlJc w:val="left"/>
      <w:pPr>
        <w:ind w:left="4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DBC0134">
      <w:start w:val="1"/>
      <w:numFmt w:val="decimal"/>
      <w:lvlText w:val="%7"/>
      <w:lvlJc w:val="left"/>
      <w:pPr>
        <w:ind w:left="4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526C0E4">
      <w:start w:val="1"/>
      <w:numFmt w:val="lowerLetter"/>
      <w:lvlText w:val="%8"/>
      <w:lvlJc w:val="left"/>
      <w:pPr>
        <w:ind w:left="5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69E4C14">
      <w:start w:val="1"/>
      <w:numFmt w:val="lowerRoman"/>
      <w:lvlText w:val="%9"/>
      <w:lvlJc w:val="left"/>
      <w:pPr>
        <w:ind w:left="6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7" w15:restartNumberingAfterBreak="0">
    <w:nsid w:val="745B1689"/>
    <w:multiLevelType w:val="hybridMultilevel"/>
    <w:tmpl w:val="8948021A"/>
    <w:lvl w:ilvl="0" w:tplc="F1B40D44">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AAAB874">
      <w:start w:val="1"/>
      <w:numFmt w:val="lowerLetter"/>
      <w:lvlText w:val="%2"/>
      <w:lvlJc w:val="left"/>
      <w:pPr>
        <w:ind w:left="12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1725834">
      <w:start w:val="1"/>
      <w:numFmt w:val="lowerRoman"/>
      <w:lvlText w:val="%3"/>
      <w:lvlJc w:val="left"/>
      <w:pPr>
        <w:ind w:left="20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0FCA7E4">
      <w:start w:val="1"/>
      <w:numFmt w:val="decimal"/>
      <w:lvlText w:val="%4"/>
      <w:lvlJc w:val="left"/>
      <w:pPr>
        <w:ind w:left="2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8F87E8E">
      <w:start w:val="1"/>
      <w:numFmt w:val="lowerLetter"/>
      <w:lvlText w:val="%5"/>
      <w:lvlJc w:val="left"/>
      <w:pPr>
        <w:ind w:left="3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3B22986">
      <w:start w:val="1"/>
      <w:numFmt w:val="lowerRoman"/>
      <w:lvlText w:val="%6"/>
      <w:lvlJc w:val="left"/>
      <w:pPr>
        <w:ind w:left="4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2EACF58">
      <w:start w:val="1"/>
      <w:numFmt w:val="decimal"/>
      <w:lvlText w:val="%7"/>
      <w:lvlJc w:val="left"/>
      <w:pPr>
        <w:ind w:left="4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2240B38">
      <w:start w:val="1"/>
      <w:numFmt w:val="lowerLetter"/>
      <w:lvlText w:val="%8"/>
      <w:lvlJc w:val="left"/>
      <w:pPr>
        <w:ind w:left="5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20A92D6">
      <w:start w:val="1"/>
      <w:numFmt w:val="lowerRoman"/>
      <w:lvlText w:val="%9"/>
      <w:lvlJc w:val="left"/>
      <w:pPr>
        <w:ind w:left="6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8" w15:restartNumberingAfterBreak="0">
    <w:nsid w:val="751874CB"/>
    <w:multiLevelType w:val="hybridMultilevel"/>
    <w:tmpl w:val="C1EAD63E"/>
    <w:lvl w:ilvl="0" w:tplc="BAF24598">
      <w:start w:val="1"/>
      <w:numFmt w:val="lowerLetter"/>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68D29C18">
      <w:start w:val="1"/>
      <w:numFmt w:val="lowerLetter"/>
      <w:lvlText w:val="%2"/>
      <w:lvlJc w:val="left"/>
      <w:pPr>
        <w:ind w:left="12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C4744362">
      <w:start w:val="1"/>
      <w:numFmt w:val="lowerRoman"/>
      <w:lvlText w:val="%3"/>
      <w:lvlJc w:val="left"/>
      <w:pPr>
        <w:ind w:left="20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53DC87E8">
      <w:start w:val="1"/>
      <w:numFmt w:val="decimal"/>
      <w:lvlText w:val="%4"/>
      <w:lvlJc w:val="left"/>
      <w:pPr>
        <w:ind w:left="27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64BE4146">
      <w:start w:val="1"/>
      <w:numFmt w:val="lowerLetter"/>
      <w:lvlText w:val="%5"/>
      <w:lvlJc w:val="left"/>
      <w:pPr>
        <w:ind w:left="34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A438765C">
      <w:start w:val="1"/>
      <w:numFmt w:val="lowerRoman"/>
      <w:lvlText w:val="%6"/>
      <w:lvlJc w:val="left"/>
      <w:pPr>
        <w:ind w:left="41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3E0CCDDA">
      <w:start w:val="1"/>
      <w:numFmt w:val="decimal"/>
      <w:lvlText w:val="%7"/>
      <w:lvlJc w:val="left"/>
      <w:pPr>
        <w:ind w:left="48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BA8C1BBC">
      <w:start w:val="1"/>
      <w:numFmt w:val="lowerLetter"/>
      <w:lvlText w:val="%8"/>
      <w:lvlJc w:val="left"/>
      <w:pPr>
        <w:ind w:left="56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7C764C38">
      <w:start w:val="1"/>
      <w:numFmt w:val="lowerRoman"/>
      <w:lvlText w:val="%9"/>
      <w:lvlJc w:val="left"/>
      <w:pPr>
        <w:ind w:left="63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59" w15:restartNumberingAfterBreak="0">
    <w:nsid w:val="764869A6"/>
    <w:multiLevelType w:val="hybridMultilevel"/>
    <w:tmpl w:val="955C5EFE"/>
    <w:lvl w:ilvl="0" w:tplc="9670B506">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DA6B860">
      <w:start w:val="1"/>
      <w:numFmt w:val="lowerLetter"/>
      <w:lvlText w:val="%2"/>
      <w:lvlJc w:val="left"/>
      <w:pPr>
        <w:ind w:left="12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9DAE53C">
      <w:start w:val="1"/>
      <w:numFmt w:val="lowerRoman"/>
      <w:lvlText w:val="%3"/>
      <w:lvlJc w:val="left"/>
      <w:pPr>
        <w:ind w:left="20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1C24964">
      <w:start w:val="1"/>
      <w:numFmt w:val="decimal"/>
      <w:lvlText w:val="%4"/>
      <w:lvlJc w:val="left"/>
      <w:pPr>
        <w:ind w:left="2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F763B68">
      <w:start w:val="1"/>
      <w:numFmt w:val="lowerLetter"/>
      <w:lvlText w:val="%5"/>
      <w:lvlJc w:val="left"/>
      <w:pPr>
        <w:ind w:left="3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3404486">
      <w:start w:val="1"/>
      <w:numFmt w:val="lowerRoman"/>
      <w:lvlText w:val="%6"/>
      <w:lvlJc w:val="left"/>
      <w:pPr>
        <w:ind w:left="4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FC4F1C2">
      <w:start w:val="1"/>
      <w:numFmt w:val="decimal"/>
      <w:lvlText w:val="%7"/>
      <w:lvlJc w:val="left"/>
      <w:pPr>
        <w:ind w:left="4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33C9D84">
      <w:start w:val="1"/>
      <w:numFmt w:val="lowerLetter"/>
      <w:lvlText w:val="%8"/>
      <w:lvlJc w:val="left"/>
      <w:pPr>
        <w:ind w:left="5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D3469DE">
      <w:start w:val="1"/>
      <w:numFmt w:val="lowerRoman"/>
      <w:lvlText w:val="%9"/>
      <w:lvlJc w:val="left"/>
      <w:pPr>
        <w:ind w:left="6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0" w15:restartNumberingAfterBreak="0">
    <w:nsid w:val="780E10F6"/>
    <w:multiLevelType w:val="hybridMultilevel"/>
    <w:tmpl w:val="CBBC7F80"/>
    <w:lvl w:ilvl="0" w:tplc="D1CC3806">
      <w:start w:val="1"/>
      <w:numFmt w:val="decimal"/>
      <w:lvlText w:val="(%1)"/>
      <w:lvlJc w:val="left"/>
      <w:pPr>
        <w:ind w:left="5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266D576">
      <w:start w:val="1"/>
      <w:numFmt w:val="lowerLetter"/>
      <w:lvlText w:val="%2"/>
      <w:lvlJc w:val="left"/>
      <w:pPr>
        <w:ind w:left="12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400F768">
      <w:start w:val="1"/>
      <w:numFmt w:val="lowerRoman"/>
      <w:lvlText w:val="%3"/>
      <w:lvlJc w:val="left"/>
      <w:pPr>
        <w:ind w:left="20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14E8A26">
      <w:start w:val="1"/>
      <w:numFmt w:val="decimal"/>
      <w:lvlText w:val="%4"/>
      <w:lvlJc w:val="left"/>
      <w:pPr>
        <w:ind w:left="2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748A818">
      <w:start w:val="1"/>
      <w:numFmt w:val="lowerLetter"/>
      <w:lvlText w:val="%5"/>
      <w:lvlJc w:val="left"/>
      <w:pPr>
        <w:ind w:left="3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F08AED8">
      <w:start w:val="1"/>
      <w:numFmt w:val="lowerRoman"/>
      <w:lvlText w:val="%6"/>
      <w:lvlJc w:val="left"/>
      <w:pPr>
        <w:ind w:left="4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AEE70B4">
      <w:start w:val="1"/>
      <w:numFmt w:val="decimal"/>
      <w:lvlText w:val="%7"/>
      <w:lvlJc w:val="left"/>
      <w:pPr>
        <w:ind w:left="4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9EC72E8">
      <w:start w:val="1"/>
      <w:numFmt w:val="lowerLetter"/>
      <w:lvlText w:val="%8"/>
      <w:lvlJc w:val="left"/>
      <w:pPr>
        <w:ind w:left="5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F806E6C">
      <w:start w:val="1"/>
      <w:numFmt w:val="lowerRoman"/>
      <w:lvlText w:val="%9"/>
      <w:lvlJc w:val="left"/>
      <w:pPr>
        <w:ind w:left="6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1" w15:restartNumberingAfterBreak="0">
    <w:nsid w:val="7B497134"/>
    <w:multiLevelType w:val="hybridMultilevel"/>
    <w:tmpl w:val="566A8B3A"/>
    <w:lvl w:ilvl="0" w:tplc="9B545BF2">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ED2CE24">
      <w:start w:val="1"/>
      <w:numFmt w:val="lowerLetter"/>
      <w:lvlText w:val="%2"/>
      <w:lvlJc w:val="left"/>
      <w:pPr>
        <w:ind w:left="12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F2C0A06">
      <w:start w:val="1"/>
      <w:numFmt w:val="lowerRoman"/>
      <w:lvlText w:val="%3"/>
      <w:lvlJc w:val="left"/>
      <w:pPr>
        <w:ind w:left="20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7EC4E42">
      <w:start w:val="1"/>
      <w:numFmt w:val="decimal"/>
      <w:lvlText w:val="%4"/>
      <w:lvlJc w:val="left"/>
      <w:pPr>
        <w:ind w:left="2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7EEF210">
      <w:start w:val="1"/>
      <w:numFmt w:val="lowerLetter"/>
      <w:lvlText w:val="%5"/>
      <w:lvlJc w:val="left"/>
      <w:pPr>
        <w:ind w:left="3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294996A">
      <w:start w:val="1"/>
      <w:numFmt w:val="lowerRoman"/>
      <w:lvlText w:val="%6"/>
      <w:lvlJc w:val="left"/>
      <w:pPr>
        <w:ind w:left="4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DC07956">
      <w:start w:val="1"/>
      <w:numFmt w:val="decimal"/>
      <w:lvlText w:val="%7"/>
      <w:lvlJc w:val="left"/>
      <w:pPr>
        <w:ind w:left="4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C06E62C">
      <w:start w:val="1"/>
      <w:numFmt w:val="lowerLetter"/>
      <w:lvlText w:val="%8"/>
      <w:lvlJc w:val="left"/>
      <w:pPr>
        <w:ind w:left="5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9BA7B4E">
      <w:start w:val="1"/>
      <w:numFmt w:val="lowerRoman"/>
      <w:lvlText w:val="%9"/>
      <w:lvlJc w:val="left"/>
      <w:pPr>
        <w:ind w:left="6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2" w15:restartNumberingAfterBreak="0">
    <w:nsid w:val="7BC20563"/>
    <w:multiLevelType w:val="hybridMultilevel"/>
    <w:tmpl w:val="B67C3B04"/>
    <w:lvl w:ilvl="0" w:tplc="5510CBAA">
      <w:start w:val="1"/>
      <w:numFmt w:val="decimal"/>
      <w:lvlText w:val="(%1)"/>
      <w:lvlJc w:val="left"/>
      <w:pPr>
        <w:ind w:left="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B7ACBE4">
      <w:start w:val="1"/>
      <w:numFmt w:val="lowerLetter"/>
      <w:lvlText w:val="%2"/>
      <w:lvlJc w:val="left"/>
      <w:pPr>
        <w:ind w:left="12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8469966">
      <w:start w:val="1"/>
      <w:numFmt w:val="lowerRoman"/>
      <w:lvlText w:val="%3"/>
      <w:lvlJc w:val="left"/>
      <w:pPr>
        <w:ind w:left="20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B88546C">
      <w:start w:val="1"/>
      <w:numFmt w:val="decimal"/>
      <w:lvlText w:val="%4"/>
      <w:lvlJc w:val="left"/>
      <w:pPr>
        <w:ind w:left="2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6F0166A">
      <w:start w:val="1"/>
      <w:numFmt w:val="lowerLetter"/>
      <w:lvlText w:val="%5"/>
      <w:lvlJc w:val="left"/>
      <w:pPr>
        <w:ind w:left="3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2545228">
      <w:start w:val="1"/>
      <w:numFmt w:val="lowerRoman"/>
      <w:lvlText w:val="%6"/>
      <w:lvlJc w:val="left"/>
      <w:pPr>
        <w:ind w:left="4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C64F600">
      <w:start w:val="1"/>
      <w:numFmt w:val="decimal"/>
      <w:lvlText w:val="%7"/>
      <w:lvlJc w:val="left"/>
      <w:pPr>
        <w:ind w:left="4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1ECA2EC">
      <w:start w:val="1"/>
      <w:numFmt w:val="lowerLetter"/>
      <w:lvlText w:val="%8"/>
      <w:lvlJc w:val="left"/>
      <w:pPr>
        <w:ind w:left="5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A943750">
      <w:start w:val="1"/>
      <w:numFmt w:val="lowerRoman"/>
      <w:lvlText w:val="%9"/>
      <w:lvlJc w:val="left"/>
      <w:pPr>
        <w:ind w:left="6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3" w15:restartNumberingAfterBreak="0">
    <w:nsid w:val="7D6A16C5"/>
    <w:multiLevelType w:val="hybridMultilevel"/>
    <w:tmpl w:val="4F8E8476"/>
    <w:lvl w:ilvl="0" w:tplc="3A568760">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106ACAA">
      <w:start w:val="1"/>
      <w:numFmt w:val="lowerLetter"/>
      <w:lvlText w:val="%2"/>
      <w:lvlJc w:val="left"/>
      <w:pPr>
        <w:ind w:left="12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3A00CC8">
      <w:start w:val="1"/>
      <w:numFmt w:val="lowerRoman"/>
      <w:lvlText w:val="%3"/>
      <w:lvlJc w:val="left"/>
      <w:pPr>
        <w:ind w:left="20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846EE4A">
      <w:start w:val="1"/>
      <w:numFmt w:val="decimal"/>
      <w:lvlText w:val="%4"/>
      <w:lvlJc w:val="left"/>
      <w:pPr>
        <w:ind w:left="2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8B6778A">
      <w:start w:val="1"/>
      <w:numFmt w:val="lowerLetter"/>
      <w:lvlText w:val="%5"/>
      <w:lvlJc w:val="left"/>
      <w:pPr>
        <w:ind w:left="3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28ADA10">
      <w:start w:val="1"/>
      <w:numFmt w:val="lowerRoman"/>
      <w:lvlText w:val="%6"/>
      <w:lvlJc w:val="left"/>
      <w:pPr>
        <w:ind w:left="4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20C1C5C">
      <w:start w:val="1"/>
      <w:numFmt w:val="decimal"/>
      <w:lvlText w:val="%7"/>
      <w:lvlJc w:val="left"/>
      <w:pPr>
        <w:ind w:left="4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CA494C2">
      <w:start w:val="1"/>
      <w:numFmt w:val="lowerLetter"/>
      <w:lvlText w:val="%8"/>
      <w:lvlJc w:val="left"/>
      <w:pPr>
        <w:ind w:left="5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7744DB6">
      <w:start w:val="1"/>
      <w:numFmt w:val="lowerRoman"/>
      <w:lvlText w:val="%9"/>
      <w:lvlJc w:val="left"/>
      <w:pPr>
        <w:ind w:left="6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540432256">
    <w:abstractNumId w:val="34"/>
  </w:num>
  <w:num w:numId="2" w16cid:durableId="1211458201">
    <w:abstractNumId w:val="38"/>
  </w:num>
  <w:num w:numId="3" w16cid:durableId="592011940">
    <w:abstractNumId w:val="31"/>
  </w:num>
  <w:num w:numId="4" w16cid:durableId="1443455203">
    <w:abstractNumId w:val="37"/>
  </w:num>
  <w:num w:numId="5" w16cid:durableId="475999248">
    <w:abstractNumId w:val="4"/>
  </w:num>
  <w:num w:numId="6" w16cid:durableId="1798916523">
    <w:abstractNumId w:val="6"/>
  </w:num>
  <w:num w:numId="7" w16cid:durableId="1789347325">
    <w:abstractNumId w:val="59"/>
  </w:num>
  <w:num w:numId="8" w16cid:durableId="845094920">
    <w:abstractNumId w:val="22"/>
  </w:num>
  <w:num w:numId="9" w16cid:durableId="1004747174">
    <w:abstractNumId w:val="13"/>
  </w:num>
  <w:num w:numId="10" w16cid:durableId="190189902">
    <w:abstractNumId w:val="26"/>
  </w:num>
  <w:num w:numId="11" w16cid:durableId="287706951">
    <w:abstractNumId w:val="62"/>
  </w:num>
  <w:num w:numId="12" w16cid:durableId="2023244633">
    <w:abstractNumId w:val="2"/>
  </w:num>
  <w:num w:numId="13" w16cid:durableId="1306272699">
    <w:abstractNumId w:val="52"/>
  </w:num>
  <w:num w:numId="14" w16cid:durableId="1817451823">
    <w:abstractNumId w:val="55"/>
  </w:num>
  <w:num w:numId="15" w16cid:durableId="844201326">
    <w:abstractNumId w:val="54"/>
  </w:num>
  <w:num w:numId="16" w16cid:durableId="1825510137">
    <w:abstractNumId w:val="9"/>
  </w:num>
  <w:num w:numId="17" w16cid:durableId="964769650">
    <w:abstractNumId w:val="57"/>
  </w:num>
  <w:num w:numId="18" w16cid:durableId="1571310161">
    <w:abstractNumId w:val="7"/>
  </w:num>
  <w:num w:numId="19" w16cid:durableId="447816438">
    <w:abstractNumId w:val="20"/>
  </w:num>
  <w:num w:numId="20" w16cid:durableId="774909649">
    <w:abstractNumId w:val="29"/>
  </w:num>
  <w:num w:numId="21" w16cid:durableId="1273515643">
    <w:abstractNumId w:val="60"/>
  </w:num>
  <w:num w:numId="22" w16cid:durableId="546259952">
    <w:abstractNumId w:val="47"/>
  </w:num>
  <w:num w:numId="23" w16cid:durableId="26807099">
    <w:abstractNumId w:val="28"/>
  </w:num>
  <w:num w:numId="24" w16cid:durableId="2041474347">
    <w:abstractNumId w:val="17"/>
  </w:num>
  <w:num w:numId="25" w16cid:durableId="433938704">
    <w:abstractNumId w:val="24"/>
  </w:num>
  <w:num w:numId="26" w16cid:durableId="1889683593">
    <w:abstractNumId w:val="63"/>
  </w:num>
  <w:num w:numId="27" w16cid:durableId="1935430039">
    <w:abstractNumId w:val="33"/>
  </w:num>
  <w:num w:numId="28" w16cid:durableId="161433187">
    <w:abstractNumId w:val="15"/>
  </w:num>
  <w:num w:numId="29" w16cid:durableId="172958303">
    <w:abstractNumId w:val="21"/>
  </w:num>
  <w:num w:numId="30" w16cid:durableId="479810050">
    <w:abstractNumId w:val="25"/>
  </w:num>
  <w:num w:numId="31" w16cid:durableId="26419133">
    <w:abstractNumId w:val="43"/>
  </w:num>
  <w:num w:numId="32" w16cid:durableId="1757939707">
    <w:abstractNumId w:val="51"/>
  </w:num>
  <w:num w:numId="33" w16cid:durableId="271522707">
    <w:abstractNumId w:val="19"/>
  </w:num>
  <w:num w:numId="34" w16cid:durableId="400835281">
    <w:abstractNumId w:val="11"/>
  </w:num>
  <w:num w:numId="35" w16cid:durableId="1486966769">
    <w:abstractNumId w:val="45"/>
  </w:num>
  <w:num w:numId="36" w16cid:durableId="2108038841">
    <w:abstractNumId w:val="8"/>
  </w:num>
  <w:num w:numId="37" w16cid:durableId="310017210">
    <w:abstractNumId w:val="58"/>
  </w:num>
  <w:num w:numId="38" w16cid:durableId="1963531354">
    <w:abstractNumId w:val="40"/>
  </w:num>
  <w:num w:numId="39" w16cid:durableId="942957990">
    <w:abstractNumId w:val="10"/>
  </w:num>
  <w:num w:numId="40" w16cid:durableId="1053307869">
    <w:abstractNumId w:val="46"/>
  </w:num>
  <w:num w:numId="41" w16cid:durableId="1320233298">
    <w:abstractNumId w:val="35"/>
  </w:num>
  <w:num w:numId="42" w16cid:durableId="2052335851">
    <w:abstractNumId w:val="39"/>
  </w:num>
  <w:num w:numId="43" w16cid:durableId="607933215">
    <w:abstractNumId w:val="12"/>
  </w:num>
  <w:num w:numId="44" w16cid:durableId="1441215503">
    <w:abstractNumId w:val="5"/>
  </w:num>
  <w:num w:numId="45" w16cid:durableId="1009942210">
    <w:abstractNumId w:val="23"/>
  </w:num>
  <w:num w:numId="46" w16cid:durableId="1256592828">
    <w:abstractNumId w:val="49"/>
  </w:num>
  <w:num w:numId="47" w16cid:durableId="1304389602">
    <w:abstractNumId w:val="56"/>
  </w:num>
  <w:num w:numId="48" w16cid:durableId="2012366388">
    <w:abstractNumId w:val="1"/>
  </w:num>
  <w:num w:numId="49" w16cid:durableId="1887646020">
    <w:abstractNumId w:val="18"/>
  </w:num>
  <w:num w:numId="50" w16cid:durableId="542982779">
    <w:abstractNumId w:val="42"/>
  </w:num>
  <w:num w:numId="51" w16cid:durableId="1112018192">
    <w:abstractNumId w:val="61"/>
  </w:num>
  <w:num w:numId="52" w16cid:durableId="1526363206">
    <w:abstractNumId w:val="3"/>
  </w:num>
  <w:num w:numId="53" w16cid:durableId="1313362977">
    <w:abstractNumId w:val="14"/>
  </w:num>
  <w:num w:numId="54" w16cid:durableId="1292402506">
    <w:abstractNumId w:val="16"/>
  </w:num>
  <w:num w:numId="55" w16cid:durableId="415131906">
    <w:abstractNumId w:val="27"/>
  </w:num>
  <w:num w:numId="56" w16cid:durableId="679815249">
    <w:abstractNumId w:val="30"/>
  </w:num>
  <w:num w:numId="57" w16cid:durableId="1130247219">
    <w:abstractNumId w:val="32"/>
  </w:num>
  <w:num w:numId="58" w16cid:durableId="1772433512">
    <w:abstractNumId w:val="0"/>
  </w:num>
  <w:num w:numId="59" w16cid:durableId="432942699">
    <w:abstractNumId w:val="36"/>
  </w:num>
  <w:num w:numId="60" w16cid:durableId="818035485">
    <w:abstractNumId w:val="48"/>
  </w:num>
  <w:num w:numId="61" w16cid:durableId="935090913">
    <w:abstractNumId w:val="44"/>
  </w:num>
  <w:num w:numId="62" w16cid:durableId="464661408">
    <w:abstractNumId w:val="41"/>
  </w:num>
  <w:num w:numId="63" w16cid:durableId="1692948216">
    <w:abstractNumId w:val="53"/>
  </w:num>
  <w:num w:numId="64" w16cid:durableId="1742561994">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703"/>
    <w:rsid w:val="0008012E"/>
    <w:rsid w:val="00156E9A"/>
    <w:rsid w:val="00226335"/>
    <w:rsid w:val="00510C88"/>
    <w:rsid w:val="00592188"/>
    <w:rsid w:val="0072790B"/>
    <w:rsid w:val="00845926"/>
    <w:rsid w:val="00A44C6B"/>
    <w:rsid w:val="00A55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48813"/>
  <w15:chartTrackingRefBased/>
  <w15:docId w15:val="{20D6F46B-E937-418B-B4B4-88D46DE16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57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57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557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557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57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57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57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57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57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57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A557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A557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rsid w:val="00A557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57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57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57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57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5703"/>
    <w:rPr>
      <w:rFonts w:eastAsiaTheme="majorEastAsia" w:cstheme="majorBidi"/>
      <w:color w:val="272727" w:themeColor="text1" w:themeTint="D8"/>
    </w:rPr>
  </w:style>
  <w:style w:type="paragraph" w:styleId="Title">
    <w:name w:val="Title"/>
    <w:basedOn w:val="Normal"/>
    <w:next w:val="Normal"/>
    <w:link w:val="TitleChar"/>
    <w:uiPriority w:val="10"/>
    <w:qFormat/>
    <w:rsid w:val="00A557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57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57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57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5703"/>
    <w:pPr>
      <w:spacing w:before="160"/>
      <w:jc w:val="center"/>
    </w:pPr>
    <w:rPr>
      <w:i/>
      <w:iCs/>
      <w:color w:val="404040" w:themeColor="text1" w:themeTint="BF"/>
    </w:rPr>
  </w:style>
  <w:style w:type="character" w:customStyle="1" w:styleId="QuoteChar">
    <w:name w:val="Quote Char"/>
    <w:basedOn w:val="DefaultParagraphFont"/>
    <w:link w:val="Quote"/>
    <w:uiPriority w:val="29"/>
    <w:rsid w:val="00A55703"/>
    <w:rPr>
      <w:i/>
      <w:iCs/>
      <w:color w:val="404040" w:themeColor="text1" w:themeTint="BF"/>
    </w:rPr>
  </w:style>
  <w:style w:type="paragraph" w:styleId="ListParagraph">
    <w:name w:val="List Paragraph"/>
    <w:basedOn w:val="Normal"/>
    <w:uiPriority w:val="34"/>
    <w:qFormat/>
    <w:rsid w:val="00A55703"/>
    <w:pPr>
      <w:ind w:left="720"/>
      <w:contextualSpacing/>
    </w:pPr>
  </w:style>
  <w:style w:type="character" w:styleId="IntenseEmphasis">
    <w:name w:val="Intense Emphasis"/>
    <w:basedOn w:val="DefaultParagraphFont"/>
    <w:uiPriority w:val="21"/>
    <w:qFormat/>
    <w:rsid w:val="00A55703"/>
    <w:rPr>
      <w:i/>
      <w:iCs/>
      <w:color w:val="0F4761" w:themeColor="accent1" w:themeShade="BF"/>
    </w:rPr>
  </w:style>
  <w:style w:type="paragraph" w:styleId="IntenseQuote">
    <w:name w:val="Intense Quote"/>
    <w:basedOn w:val="Normal"/>
    <w:next w:val="Normal"/>
    <w:link w:val="IntenseQuoteChar"/>
    <w:uiPriority w:val="30"/>
    <w:qFormat/>
    <w:rsid w:val="00A557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5703"/>
    <w:rPr>
      <w:i/>
      <w:iCs/>
      <w:color w:val="0F4761" w:themeColor="accent1" w:themeShade="BF"/>
    </w:rPr>
  </w:style>
  <w:style w:type="character" w:styleId="IntenseReference">
    <w:name w:val="Intense Reference"/>
    <w:basedOn w:val="DefaultParagraphFont"/>
    <w:uiPriority w:val="32"/>
    <w:qFormat/>
    <w:rsid w:val="00A55703"/>
    <w:rPr>
      <w:b/>
      <w:bCs/>
      <w:smallCaps/>
      <w:color w:val="0F4761" w:themeColor="accent1" w:themeShade="BF"/>
      <w:spacing w:val="5"/>
    </w:rPr>
  </w:style>
  <w:style w:type="table" w:customStyle="1" w:styleId="TableGrid">
    <w:name w:val="TableGrid"/>
    <w:rsid w:val="00A55703"/>
    <w:pPr>
      <w:spacing w:after="0" w:line="240" w:lineRule="auto"/>
    </w:pPr>
    <w:rPr>
      <w:rFonts w:eastAsiaTheme="minorEastAsia"/>
      <w:sz w:val="24"/>
      <w:szCs w:val="24"/>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header" Target="header11.xml"/><Relationship Id="rId39" Type="http://schemas.openxmlformats.org/officeDocument/2006/relationships/footer" Target="footer16.xml"/><Relationship Id="rId21" Type="http://schemas.openxmlformats.org/officeDocument/2006/relationships/footer" Target="footer7.xml"/><Relationship Id="rId34" Type="http://schemas.openxmlformats.org/officeDocument/2006/relationships/footer" Target="footer14.xml"/><Relationship Id="rId42" Type="http://schemas.openxmlformats.org/officeDocument/2006/relationships/footer" Target="footer18.xml"/><Relationship Id="rId47" Type="http://schemas.openxmlformats.org/officeDocument/2006/relationships/header" Target="header21.xml"/><Relationship Id="rId50"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5.xml"/><Relationship Id="rId29" Type="http://schemas.openxmlformats.org/officeDocument/2006/relationships/header" Target="header12.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header" Target="header14.xml"/><Relationship Id="rId37" Type="http://schemas.openxmlformats.org/officeDocument/2006/relationships/header" Target="header16.xml"/><Relationship Id="rId40" Type="http://schemas.openxmlformats.org/officeDocument/2006/relationships/footer" Target="footer17.xml"/><Relationship Id="rId45" Type="http://schemas.openxmlformats.org/officeDocument/2006/relationships/footer" Target="footer19.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footer" Target="footer11.xml"/><Relationship Id="rId36" Type="http://schemas.openxmlformats.org/officeDocument/2006/relationships/footer" Target="footer15.xml"/><Relationship Id="rId49"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3.xml"/><Relationship Id="rId44" Type="http://schemas.openxmlformats.org/officeDocument/2006/relationships/header" Target="header20.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8.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header" Target="header15.xml"/><Relationship Id="rId43" Type="http://schemas.openxmlformats.org/officeDocument/2006/relationships/header" Target="header19.xml"/><Relationship Id="rId48" Type="http://schemas.openxmlformats.org/officeDocument/2006/relationships/footer" Target="footer21.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footer" Target="footer13.xml"/><Relationship Id="rId38" Type="http://schemas.openxmlformats.org/officeDocument/2006/relationships/header" Target="header17.xml"/><Relationship Id="rId46" Type="http://schemas.openxmlformats.org/officeDocument/2006/relationships/footer" Target="footer20.xml"/><Relationship Id="rId20" Type="http://schemas.openxmlformats.org/officeDocument/2006/relationships/header" Target="header8.xml"/><Relationship Id="rId41" Type="http://schemas.openxmlformats.org/officeDocument/2006/relationships/header" Target="header18.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49</Pages>
  <Words>11825</Words>
  <Characters>67406</Characters>
  <Application>Microsoft Office Word</Application>
  <DocSecurity>0</DocSecurity>
  <Lines>561</Lines>
  <Paragraphs>158</Paragraphs>
  <ScaleCrop>false</ScaleCrop>
  <Company/>
  <LinksUpToDate>false</LinksUpToDate>
  <CharactersWithSpaces>79073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Weko</dc:creator>
  <cp:keywords/>
  <dc:description/>
  <cp:lastModifiedBy>Charles Weko</cp:lastModifiedBy>
  <cp:revision>7</cp:revision>
  <dcterms:created xsi:type="dcterms:W3CDTF">2024-04-28T19:20:00Z</dcterms:created>
  <dcterms:modified xsi:type="dcterms:W3CDTF">2024-04-28T19:32:00Z</dcterms:modified>
</cp:coreProperties>
</file>