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AAF" w:rsidRPr="00495AAF" w:rsidRDefault="00495AAF" w:rsidP="00495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5AAF">
        <w:rPr>
          <w:rFonts w:ascii="Times New Roman" w:hAnsi="Times New Roman" w:cs="Times New Roman"/>
          <w:sz w:val="28"/>
          <w:szCs w:val="28"/>
          <w:lang w:val="uk-UA"/>
        </w:rPr>
        <w:t>Діагностична робота №1 з теми</w:t>
      </w:r>
    </w:p>
    <w:p w:rsidR="00F10563" w:rsidRDefault="00495AAF" w:rsidP="00495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5AAF">
        <w:rPr>
          <w:rFonts w:ascii="Times New Roman" w:hAnsi="Times New Roman" w:cs="Times New Roman"/>
          <w:sz w:val="28"/>
          <w:szCs w:val="28"/>
          <w:lang w:val="uk-UA"/>
        </w:rPr>
        <w:t>«Цифрові пристрої»</w:t>
      </w:r>
    </w:p>
    <w:p w:rsidR="00495AAF" w:rsidRDefault="00495AAF" w:rsidP="00495A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Поставте у відповідність способи подання повідомлень</w:t>
      </w:r>
      <w:r w:rsidR="00313091">
        <w:rPr>
          <w:rFonts w:ascii="Times New Roman" w:hAnsi="Times New Roman" w:cs="Times New Roman"/>
          <w:sz w:val="28"/>
          <w:szCs w:val="28"/>
          <w:lang w:val="uk-UA"/>
        </w:rPr>
        <w:t xml:space="preserve"> (поєднайте стрілочками)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3220803</wp:posOffset>
            </wp:positionH>
            <wp:positionV relativeFrom="paragraph">
              <wp:posOffset>60325</wp:posOffset>
            </wp:positionV>
            <wp:extent cx="50038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0558" y="20558"/>
                <wp:lineTo x="2055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4143568</wp:posOffset>
            </wp:positionH>
            <wp:positionV relativeFrom="paragraph">
              <wp:posOffset>149943</wp:posOffset>
            </wp:positionV>
            <wp:extent cx="818515" cy="688340"/>
            <wp:effectExtent l="0" t="0" r="635" b="0"/>
            <wp:wrapThrough wrapText="bothSides">
              <wp:wrapPolygon edited="0">
                <wp:start x="0" y="0"/>
                <wp:lineTo x="0" y="20923"/>
                <wp:lineTo x="21114" y="20923"/>
                <wp:lineTo x="2111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Графічний </w:t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3133614</wp:posOffset>
            </wp:positionH>
            <wp:positionV relativeFrom="paragraph">
              <wp:posOffset>84703</wp:posOffset>
            </wp:positionV>
            <wp:extent cx="699135" cy="699135"/>
            <wp:effectExtent l="0" t="0" r="0" b="5715"/>
            <wp:wrapThrough wrapText="bothSides">
              <wp:wrapPolygon edited="0">
                <wp:start x="8240" y="0"/>
                <wp:lineTo x="6474" y="2354"/>
                <wp:lineTo x="5297" y="6474"/>
                <wp:lineTo x="5297" y="12360"/>
                <wp:lineTo x="6474" y="19422"/>
                <wp:lineTo x="8240" y="21188"/>
                <wp:lineTo x="12948" y="21188"/>
                <wp:lineTo x="15302" y="19422"/>
                <wp:lineTo x="15302" y="3531"/>
                <wp:lineTo x="12948" y="0"/>
                <wp:lineTo x="824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893" b="95089" l="9375" r="8928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Текстовий</w:t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Звуковий</w:t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4063365</wp:posOffset>
            </wp:positionH>
            <wp:positionV relativeFrom="paragraph">
              <wp:posOffset>32385</wp:posOffset>
            </wp:positionV>
            <wp:extent cx="962025" cy="520065"/>
            <wp:effectExtent l="0" t="0" r="0" b="0"/>
            <wp:wrapThrough wrapText="bothSides">
              <wp:wrapPolygon edited="0">
                <wp:start x="3850" y="0"/>
                <wp:lineTo x="4277" y="19780"/>
                <wp:lineTo x="8982" y="19780"/>
                <wp:lineTo x="14970" y="18198"/>
                <wp:lineTo x="19675" y="15824"/>
                <wp:lineTo x="19675" y="5538"/>
                <wp:lineTo x="16253" y="791"/>
                <wp:lineTo x="9838" y="0"/>
                <wp:lineTo x="385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9508" r="89508">
                                  <a14:foregroundMark x1="27213" y1="32121" x2="25574" y2="81212"/>
                                  <a14:foregroundMark x1="25574" y1="82424" x2="83607" y2="67273"/>
                                  <a14:foregroundMark x1="83607" y1="67273" x2="74426" y2="12121"/>
                                  <a14:foregroundMark x1="24918" y1="26061" x2="74426" y2="58182"/>
                                  <a14:foregroundMark x1="41311" y1="62424" x2="70164" y2="812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3221079</wp:posOffset>
            </wp:positionH>
            <wp:positionV relativeFrom="paragraph">
              <wp:posOffset>155548</wp:posOffset>
            </wp:positionV>
            <wp:extent cx="540385" cy="634365"/>
            <wp:effectExtent l="0" t="0" r="0" b="0"/>
            <wp:wrapThrough wrapText="bothSides">
              <wp:wrapPolygon edited="0">
                <wp:start x="6853" y="0"/>
                <wp:lineTo x="2284" y="3243"/>
                <wp:lineTo x="0" y="13622"/>
                <wp:lineTo x="0" y="18162"/>
                <wp:lineTo x="7615" y="20757"/>
                <wp:lineTo x="17514" y="20757"/>
                <wp:lineTo x="20559" y="10378"/>
                <wp:lineTo x="20559" y="3243"/>
                <wp:lineTo x="15991" y="0"/>
                <wp:lineTo x="685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100000" l="0" r="98551">
                                  <a14:foregroundMark x1="49275" y1="42387" x2="61353" y2="56379"/>
                                  <a14:foregroundMark x1="19324" y1="57202" x2="31884" y2="66667"/>
                                  <a14:foregroundMark x1="42029" y1="36214" x2="49275" y2="679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Умовні жести та сигнали</w:t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Комбінований</w:t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495AAF" w:rsidRDefault="00313091" w:rsidP="00495A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Позначте, на що може поширю</w:t>
      </w:r>
      <w:r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E015D9">
        <w:rPr>
          <w:rFonts w:ascii="Times New Roman" w:hAnsi="Times New Roman" w:cs="Times New Roman"/>
          <w:sz w:val="28"/>
          <w:szCs w:val="28"/>
          <w:lang w:val="uk-UA"/>
        </w:rPr>
        <w:t>ся авторське право:</w:t>
      </w:r>
    </w:p>
    <w:p w:rsidR="00E015D9" w:rsidRDefault="00E015D9" w:rsidP="00E015D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картина</w:t>
      </w:r>
    </w:p>
    <w:p w:rsidR="00E015D9" w:rsidRDefault="00E015D9" w:rsidP="00E015D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вірш </w:t>
      </w:r>
    </w:p>
    <w:p w:rsidR="00E015D9" w:rsidRDefault="00E015D9" w:rsidP="00E015D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задум</w:t>
      </w:r>
      <w:bookmarkStart w:id="0" w:name="_GoBack"/>
      <w:bookmarkEnd w:id="0"/>
    </w:p>
    <w:p w:rsidR="00E015D9" w:rsidRDefault="00E015D9" w:rsidP="00E015D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ідея</w:t>
      </w:r>
    </w:p>
    <w:p w:rsidR="00E015D9" w:rsidRDefault="00E015D9" w:rsidP="00E015D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комп’ютерна програма</w:t>
      </w:r>
    </w:p>
    <w:p w:rsidR="00E015D9" w:rsidRDefault="00E015D9" w:rsidP="00E015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Позначте основні складові комп’ютера:</w:t>
      </w:r>
    </w:p>
    <w:p w:rsidR="00313091" w:rsidRDefault="00313091" w:rsidP="00E015D9">
      <w:pPr>
        <w:pStyle w:val="a7"/>
        <w:numPr>
          <w:ilvl w:val="1"/>
          <w:numId w:val="4"/>
        </w:numPr>
        <w:ind w:left="1418"/>
        <w:rPr>
          <w:rFonts w:ascii="Times New Roman" w:hAnsi="Times New Roman" w:cs="Times New Roman"/>
          <w:sz w:val="28"/>
          <w:szCs w:val="28"/>
          <w:lang w:val="uk-UA"/>
        </w:rPr>
        <w:sectPr w:rsidR="00313091">
          <w:headerReference w:type="default" r:id="rId15"/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3939"/>
      </w:tblGrid>
      <w:tr w:rsidR="00313091" w:rsidTr="00313091">
        <w:tc>
          <w:tcPr>
            <w:tcW w:w="3988" w:type="dxa"/>
          </w:tcPr>
          <w:p w:rsid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монітор</w:t>
            </w:r>
          </w:p>
          <w:p w:rsid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принтер</w:t>
            </w:r>
          </w:p>
          <w:p w:rsid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 блок</w:t>
            </w:r>
          </w:p>
          <w:p w:rsid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клавіатура</w:t>
            </w:r>
          </w:p>
          <w:p w:rsidR="00313091" w:rsidRP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флешка</w:t>
            </w:r>
          </w:p>
        </w:tc>
        <w:tc>
          <w:tcPr>
            <w:tcW w:w="3939" w:type="dxa"/>
          </w:tcPr>
          <w:p w:rsid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миша</w:t>
            </w:r>
          </w:p>
          <w:p w:rsidR="00313091" w:rsidRP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30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колонки</w:t>
            </w:r>
          </w:p>
          <w:p w:rsid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мікрофон</w:t>
            </w:r>
          </w:p>
          <w:p w:rsid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веб-камера</w:t>
            </w:r>
          </w:p>
          <w:p w:rsidR="00313091" w:rsidRPr="00313091" w:rsidRDefault="00313091" w:rsidP="00313091">
            <w:pPr>
              <w:pStyle w:val="a7"/>
              <w:numPr>
                <w:ilvl w:val="1"/>
                <w:numId w:val="4"/>
              </w:numPr>
              <w:ind w:left="14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джойстик</w:t>
            </w:r>
          </w:p>
        </w:tc>
      </w:tr>
    </w:tbl>
    <w:p w:rsidR="00313091" w:rsidRDefault="00313091" w:rsidP="00313091">
      <w:pPr>
        <w:pStyle w:val="a7"/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p w:rsidR="00313091" w:rsidRDefault="00313091" w:rsidP="0031309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Найменша одиниця інформації – це..</w:t>
      </w:r>
    </w:p>
    <w:p w:rsidR="00313091" w:rsidRDefault="00313091" w:rsidP="0031309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 w:rsidR="00313091" w:rsidRDefault="00313091" w:rsidP="0031309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Байт</w:t>
      </w:r>
    </w:p>
    <w:p w:rsidR="00313091" w:rsidRDefault="00313091" w:rsidP="0031309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Кілобайт</w:t>
      </w:r>
    </w:p>
    <w:p w:rsidR="00313091" w:rsidRDefault="00313091" w:rsidP="0031309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Мегабайт </w:t>
      </w:r>
    </w:p>
    <w:p w:rsidR="00313091" w:rsidRDefault="00313091" w:rsidP="0031309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для перегляду інформації у мережі Інтернет називається..</w:t>
      </w:r>
    </w:p>
    <w:p w:rsidR="00313091" w:rsidRDefault="00313091" w:rsidP="003130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Текстовий процесор</w:t>
      </w:r>
    </w:p>
    <w:p w:rsidR="00313091" w:rsidRDefault="00313091" w:rsidP="003130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ютерна гра</w:t>
      </w:r>
    </w:p>
    <w:p w:rsidR="00313091" w:rsidRDefault="00313091" w:rsidP="003130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Браузер</w:t>
      </w:r>
    </w:p>
    <w:p w:rsidR="00313091" w:rsidRPr="00313091" w:rsidRDefault="00313091" w:rsidP="003130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</w:p>
    <w:sectPr w:rsidR="00313091" w:rsidRPr="00313091" w:rsidSect="003130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B54" w:rsidRDefault="009E1B54" w:rsidP="00495AAF">
      <w:pPr>
        <w:spacing w:after="0" w:line="240" w:lineRule="auto"/>
      </w:pPr>
      <w:r>
        <w:separator/>
      </w:r>
    </w:p>
  </w:endnote>
  <w:endnote w:type="continuationSeparator" w:id="0">
    <w:p w:rsidR="009E1B54" w:rsidRDefault="009E1B54" w:rsidP="0049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AF" w:rsidRDefault="00495AAF" w:rsidP="00495AAF">
    <w:pPr>
      <w:pStyle w:val="a5"/>
      <w:jc w:val="right"/>
    </w:pPr>
    <w:r>
      <w:rPr>
        <w:rFonts w:ascii="Times New Roman" w:hAnsi="Times New Roman" w:cs="Times New Roman"/>
        <w:i/>
        <w:sz w:val="28"/>
        <w:lang w:val="uk-UA"/>
      </w:rPr>
      <w:t>Альона АМБРАЖЕВИЧ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B54" w:rsidRDefault="009E1B54" w:rsidP="00495AAF">
      <w:pPr>
        <w:spacing w:after="0" w:line="240" w:lineRule="auto"/>
      </w:pPr>
      <w:r>
        <w:separator/>
      </w:r>
    </w:p>
  </w:footnote>
  <w:footnote w:type="continuationSeparator" w:id="0">
    <w:p w:rsidR="009E1B54" w:rsidRDefault="009E1B54" w:rsidP="0049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AF" w:rsidRPr="00495AAF" w:rsidRDefault="00495AAF" w:rsidP="00495AAF">
    <w:pPr>
      <w:pStyle w:val="a3"/>
      <w:jc w:val="right"/>
      <w:rPr>
        <w:rFonts w:ascii="Times New Roman" w:hAnsi="Times New Roman" w:cs="Times New Roman"/>
        <w:i/>
        <w:sz w:val="28"/>
        <w:lang w:val="uk-UA"/>
      </w:rPr>
    </w:pPr>
    <w:r w:rsidRPr="00495AAF">
      <w:rPr>
        <w:rFonts w:ascii="Times New Roman" w:hAnsi="Times New Roman" w:cs="Times New Roman"/>
        <w:i/>
        <w:sz w:val="28"/>
        <w:lang w:val="uk-UA"/>
      </w:rPr>
      <w:t>4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0EF"/>
    <w:multiLevelType w:val="hybridMultilevel"/>
    <w:tmpl w:val="5516A80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411C3"/>
    <w:multiLevelType w:val="hybridMultilevel"/>
    <w:tmpl w:val="55E6E2AC"/>
    <w:lvl w:ilvl="0" w:tplc="ACD024E0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B1F89"/>
    <w:multiLevelType w:val="hybridMultilevel"/>
    <w:tmpl w:val="3E6C0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B6A08"/>
    <w:multiLevelType w:val="hybridMultilevel"/>
    <w:tmpl w:val="1B86540C"/>
    <w:lvl w:ilvl="0" w:tplc="ACD024E0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87370B"/>
    <w:multiLevelType w:val="hybridMultilevel"/>
    <w:tmpl w:val="B010CE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C17A5A"/>
    <w:multiLevelType w:val="hybridMultilevel"/>
    <w:tmpl w:val="20D03414"/>
    <w:lvl w:ilvl="0" w:tplc="ACD024E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AF"/>
    <w:rsid w:val="00313091"/>
    <w:rsid w:val="00495AAF"/>
    <w:rsid w:val="009E1B54"/>
    <w:rsid w:val="00B43191"/>
    <w:rsid w:val="00E015D9"/>
    <w:rsid w:val="00F1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49D92-E033-40E9-AC25-C2B0FDD8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5AAF"/>
  </w:style>
  <w:style w:type="paragraph" w:styleId="a5">
    <w:name w:val="footer"/>
    <w:basedOn w:val="a"/>
    <w:link w:val="a6"/>
    <w:uiPriority w:val="99"/>
    <w:unhideWhenUsed/>
    <w:rsid w:val="00495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5AAF"/>
  </w:style>
  <w:style w:type="paragraph" w:styleId="a7">
    <w:name w:val="List Paragraph"/>
    <w:basedOn w:val="a"/>
    <w:uiPriority w:val="34"/>
    <w:qFormat/>
    <w:rsid w:val="00495AAF"/>
    <w:pPr>
      <w:ind w:left="720"/>
      <w:contextualSpacing/>
    </w:pPr>
  </w:style>
  <w:style w:type="table" w:styleId="a8">
    <w:name w:val="Table Grid"/>
    <w:basedOn w:val="a1"/>
    <w:uiPriority w:val="39"/>
    <w:rsid w:val="0031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13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13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Школа_7</dc:creator>
  <cp:keywords/>
  <dc:description/>
  <cp:lastModifiedBy>Школа_7</cp:lastModifiedBy>
  <cp:revision>3</cp:revision>
  <cp:lastPrinted>2021-11-08T06:23:00Z</cp:lastPrinted>
  <dcterms:created xsi:type="dcterms:W3CDTF">2021-10-20T07:38:00Z</dcterms:created>
  <dcterms:modified xsi:type="dcterms:W3CDTF">2021-11-08T06:23:00Z</dcterms:modified>
</cp:coreProperties>
</file>