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51E" w:rsidRPr="00D16DCA" w:rsidRDefault="0050451E" w:rsidP="0024349C">
      <w:pPr>
        <w:pStyle w:val="1"/>
        <w:spacing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16DCA">
        <w:rPr>
          <w:rFonts w:ascii="Times New Roman" w:eastAsia="Times New Roman" w:hAnsi="Times New Roman" w:cs="Times New Roman"/>
          <w:i/>
          <w:sz w:val="24"/>
          <w:szCs w:val="24"/>
        </w:rPr>
        <w:t xml:space="preserve">Відповідно до листа </w:t>
      </w:r>
    </w:p>
    <w:p w:rsidR="0050451E" w:rsidRPr="00D16DCA" w:rsidRDefault="0050451E" w:rsidP="0024349C">
      <w:pPr>
        <w:shd w:val="clear" w:color="auto" w:fill="FFFFFF"/>
        <w:spacing w:after="0" w:line="240" w:lineRule="auto"/>
        <w:ind w:left="-57" w:firstLine="54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16DCA">
        <w:rPr>
          <w:rFonts w:ascii="Times New Roman" w:eastAsia="Times New Roman" w:hAnsi="Times New Roman" w:cs="Times New Roman"/>
          <w:i/>
          <w:sz w:val="24"/>
          <w:szCs w:val="24"/>
        </w:rPr>
        <w:t>Міністерства</w:t>
      </w:r>
      <w:r w:rsidR="0024349C" w:rsidRPr="00D16DC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16DCA">
        <w:rPr>
          <w:rFonts w:ascii="Times New Roman" w:eastAsia="Times New Roman" w:hAnsi="Times New Roman" w:cs="Times New Roman"/>
          <w:i/>
          <w:sz w:val="24"/>
          <w:szCs w:val="24"/>
        </w:rPr>
        <w:t>освіти і науки України</w:t>
      </w:r>
    </w:p>
    <w:p w:rsidR="0050451E" w:rsidRPr="00D16DCA" w:rsidRDefault="0050451E" w:rsidP="0024349C">
      <w:pPr>
        <w:shd w:val="clear" w:color="auto" w:fill="FFFFFF"/>
        <w:spacing w:after="0" w:line="240" w:lineRule="auto"/>
        <w:ind w:left="-57" w:firstLine="54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16DCA">
        <w:rPr>
          <w:rFonts w:ascii="Times New Roman" w:eastAsia="Times New Roman" w:hAnsi="Times New Roman" w:cs="Times New Roman"/>
          <w:i/>
          <w:sz w:val="24"/>
          <w:szCs w:val="24"/>
        </w:rPr>
        <w:t xml:space="preserve">від </w:t>
      </w:r>
      <w:r w:rsidR="00D16DCA" w:rsidRPr="00D16DCA">
        <w:rPr>
          <w:rFonts w:ascii="Times New Roman" w:eastAsia="Times New Roman" w:hAnsi="Times New Roman" w:cs="Times New Roman"/>
          <w:i/>
          <w:sz w:val="24"/>
          <w:szCs w:val="24"/>
        </w:rPr>
        <w:t>11.08.2020 № 1/9-430</w:t>
      </w:r>
    </w:p>
    <w:p w:rsidR="0050451E" w:rsidRPr="00D16DCA" w:rsidRDefault="0050451E" w:rsidP="0024349C">
      <w:pPr>
        <w:shd w:val="clear" w:color="auto" w:fill="FFFFFF"/>
        <w:spacing w:after="0" w:line="240" w:lineRule="auto"/>
        <w:ind w:left="-57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16DCA">
        <w:rPr>
          <w:rFonts w:ascii="Times New Roman" w:eastAsia="Times New Roman" w:hAnsi="Times New Roman" w:cs="Times New Roman"/>
          <w:i/>
          <w:sz w:val="24"/>
          <w:szCs w:val="24"/>
        </w:rPr>
        <w:t xml:space="preserve">“Щодо вивчення у закладах загальної середньої освіти </w:t>
      </w:r>
    </w:p>
    <w:p w:rsidR="0050451E" w:rsidRPr="0024349C" w:rsidRDefault="0050451E" w:rsidP="0024349C">
      <w:pPr>
        <w:shd w:val="clear" w:color="auto" w:fill="FFFFFF"/>
        <w:spacing w:after="0" w:line="240" w:lineRule="auto"/>
        <w:ind w:left="-57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16DCA">
        <w:rPr>
          <w:rFonts w:ascii="Times New Roman" w:eastAsia="Times New Roman" w:hAnsi="Times New Roman" w:cs="Times New Roman"/>
          <w:i/>
          <w:sz w:val="24"/>
          <w:szCs w:val="24"/>
        </w:rPr>
        <w:t xml:space="preserve">навчальних предметів у </w:t>
      </w:r>
      <w:r w:rsidRPr="00D16DCA">
        <w:rPr>
          <w:rFonts w:ascii="Times New Roman" w:eastAsia="Times New Roman" w:hAnsi="Times New Roman" w:cs="Times New Roman"/>
          <w:b/>
          <w:i/>
          <w:sz w:val="24"/>
          <w:szCs w:val="24"/>
        </w:rPr>
        <w:t>20</w:t>
      </w:r>
      <w:r w:rsidR="00D16DCA" w:rsidRPr="00D16DCA">
        <w:rPr>
          <w:rFonts w:ascii="Times New Roman" w:eastAsia="Times New Roman" w:hAnsi="Times New Roman" w:cs="Times New Roman"/>
          <w:b/>
          <w:i/>
          <w:sz w:val="24"/>
          <w:szCs w:val="24"/>
        </w:rPr>
        <w:t>20/2021</w:t>
      </w:r>
      <w:r w:rsidRPr="00D16DCA">
        <w:rPr>
          <w:rFonts w:ascii="Times New Roman" w:eastAsia="Times New Roman" w:hAnsi="Times New Roman" w:cs="Times New Roman"/>
          <w:i/>
          <w:sz w:val="24"/>
          <w:szCs w:val="24"/>
        </w:rPr>
        <w:t xml:space="preserve"> навчальному році”</w:t>
      </w:r>
      <w:bookmarkStart w:id="0" w:name="_GoBack"/>
      <w:bookmarkEnd w:id="0"/>
    </w:p>
    <w:p w:rsidR="00EF18A0" w:rsidRPr="0024349C" w:rsidRDefault="00740D3E" w:rsidP="0024349C">
      <w:pPr>
        <w:pStyle w:val="1"/>
        <w:spacing w:line="240" w:lineRule="auto"/>
        <w:ind w:firstLine="0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t>ІНФОРМАТИКА</w:t>
      </w:r>
    </w:p>
    <w:p w:rsidR="00EF18A0" w:rsidRPr="0024349C" w:rsidRDefault="00740D3E" w:rsidP="0024349C">
      <w:pPr>
        <w:shd w:val="clear" w:color="auto" w:fill="FFFFFF"/>
        <w:spacing w:after="0" w:line="240" w:lineRule="auto"/>
        <w:ind w:left="-5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b/>
          <w:sz w:val="24"/>
          <w:szCs w:val="24"/>
        </w:rPr>
        <w:t>5–9 КЛАСИ</w:t>
      </w:r>
    </w:p>
    <w:p w:rsidR="00EF18A0" w:rsidRPr="0024349C" w:rsidRDefault="00740D3E" w:rsidP="0024349C">
      <w:pPr>
        <w:shd w:val="clear" w:color="auto" w:fill="FFFFFF"/>
        <w:spacing w:after="0" w:line="240" w:lineRule="auto"/>
        <w:ind w:left="-57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  <w:r w:rsidRPr="0024349C">
        <w:rPr>
          <w:rFonts w:ascii="Times New Roman" w:eastAsia="Times New Roman" w:hAnsi="Times New Roman" w:cs="Times New Roman"/>
          <w:b/>
          <w:sz w:val="24"/>
          <w:szCs w:val="24"/>
        </w:rPr>
        <w:t>ПРОГРАМА ДЛЯ ЗАГАЛЬНООСВІТНІХ НАВЧАЛЬНИХ ЗАКЛАДІВ</w:t>
      </w:r>
      <w:r w:rsidRPr="0024349C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</w:p>
    <w:p w:rsidR="00EF18A0" w:rsidRPr="0024349C" w:rsidRDefault="00740D3E" w:rsidP="0024349C">
      <w:pPr>
        <w:shd w:val="clear" w:color="auto" w:fill="FFFFFF"/>
        <w:spacing w:after="0"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t>(для учнів, які вивчали інформатику в 2-4 класах)</w:t>
      </w:r>
    </w:p>
    <w:p w:rsidR="00EF18A0" w:rsidRPr="0024349C" w:rsidRDefault="00EF18A0" w:rsidP="0024349C">
      <w:pPr>
        <w:shd w:val="clear" w:color="auto" w:fill="FFFFFF"/>
        <w:spacing w:after="0" w:line="240" w:lineRule="auto"/>
        <w:ind w:left="-57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F18A0" w:rsidRPr="004C547F" w:rsidRDefault="00740D3E" w:rsidP="0024349C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C547F">
        <w:rPr>
          <w:rFonts w:ascii="Times New Roman" w:eastAsia="Times New Roman" w:hAnsi="Times New Roman" w:cs="Times New Roman"/>
          <w:i/>
          <w:sz w:val="24"/>
          <w:szCs w:val="24"/>
        </w:rPr>
        <w:t xml:space="preserve">ЗАТВЕРДЖЕНО НАВЧАЛЬНУ ПРОГРАМУ </w:t>
      </w:r>
    </w:p>
    <w:p w:rsidR="00EF18A0" w:rsidRPr="004C547F" w:rsidRDefault="00740D3E" w:rsidP="0024349C">
      <w:pPr>
        <w:shd w:val="clear" w:color="auto" w:fill="FFFFFF"/>
        <w:spacing w:after="0" w:line="240" w:lineRule="auto"/>
        <w:ind w:left="-57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C547F">
        <w:rPr>
          <w:rFonts w:ascii="Times New Roman" w:eastAsia="Times New Roman" w:hAnsi="Times New Roman" w:cs="Times New Roman"/>
          <w:i/>
          <w:sz w:val="24"/>
          <w:szCs w:val="24"/>
        </w:rPr>
        <w:t xml:space="preserve">наказом Міністерства освіти і науки України </w:t>
      </w:r>
    </w:p>
    <w:p w:rsidR="00EF18A0" w:rsidRPr="0024349C" w:rsidRDefault="00740D3E" w:rsidP="0024349C">
      <w:pPr>
        <w:shd w:val="clear" w:color="auto" w:fill="FFFFFF"/>
        <w:spacing w:after="0" w:line="240" w:lineRule="auto"/>
        <w:ind w:left="-57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C547F">
        <w:rPr>
          <w:rFonts w:ascii="Times New Roman" w:eastAsia="Times New Roman" w:hAnsi="Times New Roman" w:cs="Times New Roman"/>
          <w:i/>
          <w:sz w:val="24"/>
          <w:szCs w:val="24"/>
        </w:rPr>
        <w:t>від 07 червня 2017 року № 804</w:t>
      </w:r>
    </w:p>
    <w:p w:rsidR="00EF18A0" w:rsidRPr="0024349C" w:rsidRDefault="00740D3E" w:rsidP="0024349C">
      <w:pPr>
        <w:pStyle w:val="1"/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t>ПОЯСНЮВАЛЬНА ЗАПИСКА</w:t>
      </w:r>
    </w:p>
    <w:p w:rsidR="00EF18A0" w:rsidRPr="0024349C" w:rsidRDefault="00740D3E" w:rsidP="0024349C">
      <w:pPr>
        <w:spacing w:after="0" w:line="240" w:lineRule="auto"/>
        <w:ind w:left="-30" w:firstLine="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Метою базової загальної середньої освіти</w:t>
      </w:r>
      <w:r w:rsidRPr="0024349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>є розвиток і соціалізація особистості учнів, формування їхньої національної самосвідомості, загальної культури, світоглядних орієнтирів, екологічного стилю мислення і поведінки, творчих здібностей, дослідницьких і життєзабезпечувальних навичок, здатності до саморозвитку й самонавчання в умовах глобальних змін і викликів.</w:t>
      </w:r>
    </w:p>
    <w:p w:rsidR="00EF18A0" w:rsidRPr="0024349C" w:rsidRDefault="00740D3E" w:rsidP="0024349C">
      <w:pPr>
        <w:spacing w:after="0" w:line="240" w:lineRule="auto"/>
        <w:ind w:left="-30" w:firstLine="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t>Випускник основної школи — це патріот України, який знає її історію; носій української культури, який поважає культуру інших народів; компетентний мовець, що вільно спілкується державною мовою, володіє також рідною (у разі відмінності) й однією чи кількома іноземними мовами, має бажання і здатність до самоосвіти, виявляє активність і відповідальність у громадському й особистому житті, здатний до підприємливості й ініціативності, має уявлення про світобудову, бережно ставиться до природи, безпечно й доцільно використовує досягнення науки і техніки, дотримується здорового способу життя.</w:t>
      </w:r>
    </w:p>
    <w:p w:rsidR="00EF18A0" w:rsidRPr="0024349C" w:rsidRDefault="00740D3E" w:rsidP="0024349C">
      <w:pPr>
        <w:spacing w:after="0" w:line="240" w:lineRule="auto"/>
        <w:ind w:left="-30" w:firstLine="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t>Мета базової загальної середньої освіти досягається шляхом реалізації таких завдань інформатичної освіти:</w:t>
      </w:r>
    </w:p>
    <w:p w:rsidR="00EF18A0" w:rsidRPr="0024349C" w:rsidRDefault="00740D3E" w:rsidP="002434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визначати й формулювати у різноманітних життєвих ситуаціях задачі, для розв’язання яких можна залучити цифрові пристрої та інформаційні технології;</w:t>
      </w:r>
    </w:p>
    <w:p w:rsidR="00EF18A0" w:rsidRPr="0024349C" w:rsidRDefault="00740D3E" w:rsidP="002434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color w:val="000000"/>
          <w:sz w:val="24"/>
          <w:szCs w:val="24"/>
        </w:rPr>
        <w:t>знаходити, подавати, перетворювати, аналізувати, узагальнювати та систематизувати дані, необхідні для розв’язання життєвих задач;</w:t>
      </w:r>
    </w:p>
    <w:p w:rsidR="00EF18A0" w:rsidRPr="0024349C" w:rsidRDefault="00740D3E" w:rsidP="002434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color w:val="000000"/>
          <w:sz w:val="24"/>
          <w:szCs w:val="24"/>
        </w:rPr>
        <w:t>застосовувати алгоритмічний та системний підходи, створювати та аналізувати інформаційні моделі для ефективного розв’язання задач, що постають у житті, навчал</w:t>
      </w:r>
      <w:r w:rsidR="0024349C" w:rsidRPr="0024349C">
        <w:rPr>
          <w:rFonts w:ascii="Times New Roman" w:eastAsia="Times New Roman" w:hAnsi="Times New Roman" w:cs="Times New Roman"/>
          <w:color w:val="000000"/>
          <w:sz w:val="24"/>
          <w:szCs w:val="24"/>
        </w:rPr>
        <w:t>ьній та професійній діяльності;</w:t>
      </w:r>
    </w:p>
    <w:p w:rsidR="00EF18A0" w:rsidRPr="0024349C" w:rsidRDefault="00740D3E" w:rsidP="002434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color w:val="000000"/>
          <w:sz w:val="24"/>
          <w:szCs w:val="24"/>
        </w:rPr>
        <w:t>вільно, відповідально й безпечно використовувати сучасні інформаційні технології та цифрові пристрої, а також самостійно опановувати нові;</w:t>
      </w:r>
    </w:p>
    <w:p w:rsidR="00EF18A0" w:rsidRPr="0024349C" w:rsidRDefault="00740D3E" w:rsidP="002434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створювати інформаційні продукти, працюючи індивідуально або в команді;</w:t>
      </w:r>
    </w:p>
    <w:p w:rsidR="00EF18A0" w:rsidRPr="0024349C" w:rsidRDefault="00740D3E" w:rsidP="002434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color w:val="000000"/>
          <w:sz w:val="24"/>
          <w:szCs w:val="24"/>
        </w:rPr>
        <w:t>критично оцінювати інформацію та її вплив на людину і суспільство, переваги та ризики використання ІТ для себе, суспільства й довкілля;</w:t>
      </w:r>
    </w:p>
    <w:p w:rsidR="00EF18A0" w:rsidRPr="0024349C" w:rsidRDefault="00740D3E" w:rsidP="002434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color w:val="000000"/>
          <w:sz w:val="24"/>
          <w:szCs w:val="24"/>
        </w:rPr>
        <w:t>усвідомлювати етичні, суспільні, культурні та правові норми й дотримуватися їх під час роботи з інформацією та використання інформаційних технологій.</w:t>
      </w:r>
    </w:p>
    <w:p w:rsidR="0037174B" w:rsidRPr="0024349C" w:rsidRDefault="00B669C1" w:rsidP="00014407">
      <w:pPr>
        <w:pStyle w:val="1"/>
        <w:keepNext w:val="0"/>
        <w:spacing w:line="24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  <w:u w:val="single"/>
        </w:rPr>
        <w:t>ПЕРШИЙ РІВЕНЬ (5–7 КЛАСИ)</w:t>
      </w:r>
      <w:r w:rsidRPr="0024349C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740D3E" w:rsidRPr="0024349C">
        <w:rPr>
          <w:rFonts w:ascii="Times New Roman" w:eastAsia="Times New Roman" w:hAnsi="Times New Roman" w:cs="Times New Roman"/>
          <w:b w:val="0"/>
          <w:sz w:val="24"/>
          <w:szCs w:val="24"/>
        </w:rPr>
        <w:t>– продовження розпочатого в початковій школі ознайомлення з базовими поняттями курсу. На цьому рівні не ставиться завдання глибокого та вичерпного вивчення ІКТ, а зроблено акцент на набутті навичок їх практичного застосування, а також на розвивальній спрямованості навчання.</w:t>
      </w:r>
    </w:p>
    <w:p w:rsidR="00EF18A0" w:rsidRPr="0024349C" w:rsidRDefault="00740D3E" w:rsidP="0024349C">
      <w:pPr>
        <w:pStyle w:val="1"/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sz w:val="24"/>
          <w:szCs w:val="24"/>
        </w:rPr>
        <w:lastRenderedPageBreak/>
        <w:t>Календарно-тем</w:t>
      </w:r>
      <w:r w:rsidR="005D11FA" w:rsidRPr="0024349C">
        <w:rPr>
          <w:rFonts w:ascii="Times New Roman" w:eastAsia="Times New Roman" w:hAnsi="Times New Roman" w:cs="Times New Roman"/>
          <w:sz w:val="24"/>
          <w:szCs w:val="24"/>
        </w:rPr>
        <w:t>атичне планування уроків на 20</w:t>
      </w:r>
      <w:r w:rsidR="00BD0BF9">
        <w:rPr>
          <w:rFonts w:ascii="Times New Roman" w:eastAsia="Times New Roman" w:hAnsi="Times New Roman" w:cs="Times New Roman"/>
          <w:sz w:val="24"/>
          <w:szCs w:val="24"/>
          <w:lang w:val="ru-RU"/>
        </w:rPr>
        <w:t>20</w:t>
      </w:r>
      <w:r w:rsidR="0024349C" w:rsidRPr="0024349C">
        <w:rPr>
          <w:rFonts w:ascii="Times New Roman" w:eastAsia="Times New Roman" w:hAnsi="Times New Roman" w:cs="Times New Roman"/>
          <w:sz w:val="24"/>
          <w:szCs w:val="24"/>
        </w:rPr>
        <w:t>-202</w:t>
      </w:r>
      <w:r w:rsidR="00BD0BF9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24349C">
        <w:rPr>
          <w:rFonts w:ascii="Times New Roman" w:eastAsia="Times New Roman" w:hAnsi="Times New Roman" w:cs="Times New Roman"/>
          <w:sz w:val="24"/>
          <w:szCs w:val="24"/>
        </w:rPr>
        <w:t xml:space="preserve"> н. р. </w:t>
      </w:r>
    </w:p>
    <w:p w:rsidR="00BE7A22" w:rsidRPr="0024349C" w:rsidRDefault="0024349C" w:rsidP="002434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b/>
          <w:sz w:val="24"/>
          <w:szCs w:val="24"/>
        </w:rPr>
        <w:t xml:space="preserve">5 </w:t>
      </w:r>
      <w:r w:rsidR="00BE7A22" w:rsidRPr="0024349C">
        <w:rPr>
          <w:rFonts w:ascii="Times New Roman" w:eastAsia="Times New Roman" w:hAnsi="Times New Roman" w:cs="Times New Roman"/>
          <w:b/>
          <w:sz w:val="24"/>
          <w:szCs w:val="24"/>
        </w:rPr>
        <w:t>клас</w:t>
      </w:r>
    </w:p>
    <w:p w:rsidR="00EF18A0" w:rsidRPr="0024349C" w:rsidRDefault="00740D3E" w:rsidP="002434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349C">
        <w:rPr>
          <w:rFonts w:ascii="Times New Roman" w:eastAsia="Times New Roman" w:hAnsi="Times New Roman" w:cs="Times New Roman"/>
          <w:b/>
          <w:sz w:val="24"/>
          <w:szCs w:val="24"/>
        </w:rPr>
        <w:t>35 годин (1 год. на тиждень)</w:t>
      </w:r>
    </w:p>
    <w:p w:rsidR="00384F81" w:rsidRPr="0024349C" w:rsidRDefault="00384F81" w:rsidP="002434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10916" w:type="dxa"/>
        <w:jc w:val="center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1443"/>
        <w:gridCol w:w="1533"/>
        <w:gridCol w:w="2694"/>
        <w:gridCol w:w="2693"/>
      </w:tblGrid>
      <w:tr w:rsidR="00EF18A0" w:rsidRPr="0024349C" w:rsidTr="0024349C">
        <w:trPr>
          <w:trHeight w:val="340"/>
          <w:jc w:val="center"/>
        </w:trPr>
        <w:tc>
          <w:tcPr>
            <w:tcW w:w="2553" w:type="dxa"/>
            <w:vAlign w:val="center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443" w:type="dxa"/>
            <w:vAlign w:val="center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загальна</w:t>
            </w:r>
          </w:p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к-сть год.</w:t>
            </w:r>
          </w:p>
        </w:tc>
        <w:tc>
          <w:tcPr>
            <w:tcW w:w="1533" w:type="dxa"/>
            <w:vAlign w:val="center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к-сть год./тижд.</w:t>
            </w:r>
          </w:p>
        </w:tc>
        <w:tc>
          <w:tcPr>
            <w:tcW w:w="2694" w:type="dxa"/>
            <w:vAlign w:val="center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к-сть ПР.</w:t>
            </w:r>
          </w:p>
        </w:tc>
        <w:tc>
          <w:tcPr>
            <w:tcW w:w="2693" w:type="dxa"/>
            <w:vAlign w:val="center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к-сть ТР.</w:t>
            </w:r>
          </w:p>
        </w:tc>
      </w:tr>
      <w:tr w:rsidR="00EF18A0" w:rsidRPr="0024349C" w:rsidTr="0024349C">
        <w:trPr>
          <w:trHeight w:val="340"/>
          <w:jc w:val="center"/>
        </w:trPr>
        <w:tc>
          <w:tcPr>
            <w:tcW w:w="2553" w:type="dxa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</w:p>
        </w:tc>
        <w:tc>
          <w:tcPr>
            <w:tcW w:w="1443" w:type="dxa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3" w:type="dxa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vAlign w:val="center"/>
          </w:tcPr>
          <w:p w:rsidR="00EF18A0" w:rsidRPr="0024349C" w:rsidRDefault="003A28E7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18A0" w:rsidRPr="0024349C" w:rsidTr="0024349C">
        <w:trPr>
          <w:trHeight w:val="340"/>
          <w:jc w:val="center"/>
        </w:trPr>
        <w:tc>
          <w:tcPr>
            <w:tcW w:w="2553" w:type="dxa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ІІ</w:t>
            </w:r>
          </w:p>
        </w:tc>
        <w:tc>
          <w:tcPr>
            <w:tcW w:w="1443" w:type="dxa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33" w:type="dxa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vAlign w:val="center"/>
          </w:tcPr>
          <w:p w:rsidR="00EF18A0" w:rsidRPr="0024349C" w:rsidRDefault="003A28E7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18A0" w:rsidRPr="0024349C" w:rsidTr="0024349C">
        <w:trPr>
          <w:trHeight w:val="340"/>
          <w:jc w:val="center"/>
        </w:trPr>
        <w:tc>
          <w:tcPr>
            <w:tcW w:w="2553" w:type="dxa"/>
            <w:tcBorders>
              <w:bottom w:val="single" w:sz="18" w:space="0" w:color="auto"/>
            </w:tcBorders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усього</w:t>
            </w:r>
          </w:p>
        </w:tc>
        <w:tc>
          <w:tcPr>
            <w:tcW w:w="1443" w:type="dxa"/>
            <w:tcBorders>
              <w:bottom w:val="single" w:sz="18" w:space="0" w:color="auto"/>
            </w:tcBorders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1533" w:type="dxa"/>
            <w:tcBorders>
              <w:bottom w:val="single" w:sz="18" w:space="0" w:color="auto"/>
            </w:tcBorders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bottom w:val="single" w:sz="18" w:space="0" w:color="auto"/>
            </w:tcBorders>
          </w:tcPr>
          <w:p w:rsidR="00EF18A0" w:rsidRPr="0024349C" w:rsidRDefault="00704CDC" w:rsidP="002434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*(25% від загального обсягу навчального часу)</w:t>
            </w:r>
          </w:p>
        </w:tc>
        <w:tc>
          <w:tcPr>
            <w:tcW w:w="2693" w:type="dxa"/>
            <w:tcBorders>
              <w:bottom w:val="single" w:sz="18" w:space="0" w:color="auto"/>
            </w:tcBorders>
          </w:tcPr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:rsidR="00EF18A0" w:rsidRPr="0024349C" w:rsidRDefault="00740D3E" w:rsidP="00243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*Тематичне оцінювання - в кінці кожної теми НП</w:t>
            </w:r>
          </w:p>
        </w:tc>
      </w:tr>
      <w:tr w:rsidR="00EF18A0" w:rsidRPr="0024349C" w:rsidTr="0024349C">
        <w:trPr>
          <w:trHeight w:val="340"/>
          <w:jc w:val="center"/>
        </w:trPr>
        <w:tc>
          <w:tcPr>
            <w:tcW w:w="10916" w:type="dxa"/>
            <w:gridSpan w:val="5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F18A0" w:rsidRPr="0024349C" w:rsidRDefault="005E0C67" w:rsidP="000144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КТП</w:t>
            </w:r>
            <w:r w:rsidR="0024349C"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уроків</w:t>
            </w:r>
            <w:r w:rsidR="0024349C"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r w:rsidR="0024349C"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підручника «Інформатика 5 клас» </w:t>
            </w:r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Інформатика : </w:t>
            </w:r>
            <w:proofErr w:type="spellStart"/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підруч</w:t>
            </w:r>
            <w:proofErr w:type="spellEnd"/>
            <w:r w:rsidRPr="0024349C">
              <w:rPr>
                <w:rFonts w:ascii="Times New Roman" w:eastAsia="Times New Roman" w:hAnsi="Times New Roman" w:cs="Times New Roman"/>
                <w:sz w:val="24"/>
                <w:szCs w:val="24"/>
              </w:rPr>
              <w:t>. для 5-го кл. загальноосвіт. 1-74 навч. закл. / Й.Я. Ривкінд [та ін.]. - Київ : Генеза, 2016. - 202 с. : іл.</w:t>
            </w:r>
          </w:p>
        </w:tc>
      </w:tr>
    </w:tbl>
    <w:p w:rsidR="0024349C" w:rsidRPr="0024349C" w:rsidRDefault="0024349C" w:rsidP="0024349C">
      <w:pPr>
        <w:pStyle w:val="1"/>
        <w:pageBreakBefore/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8"/>
        </w:rPr>
      </w:pPr>
      <w:bookmarkStart w:id="1" w:name="_gjdgxs" w:colFirst="0" w:colLast="0"/>
      <w:bookmarkEnd w:id="1"/>
      <w:r w:rsidRPr="0024349C">
        <w:rPr>
          <w:rFonts w:ascii="Times New Roman" w:eastAsia="Times New Roman" w:hAnsi="Times New Roman" w:cs="Times New Roman"/>
          <w:sz w:val="24"/>
          <w:szCs w:val="28"/>
        </w:rPr>
        <w:lastRenderedPageBreak/>
        <w:t>5-А клас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6B0020">
        <w:rPr>
          <w:rFonts w:ascii="Times New Roman" w:eastAsia="Times New Roman" w:hAnsi="Times New Roman" w:cs="Times New Roman"/>
          <w:sz w:val="24"/>
          <w:szCs w:val="32"/>
        </w:rPr>
        <w:t>І семестр</w:t>
      </w:r>
    </w:p>
    <w:tbl>
      <w:tblPr>
        <w:tblW w:w="15741" w:type="dxa"/>
        <w:jc w:val="center"/>
        <w:tblInd w:w="-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11"/>
        <w:gridCol w:w="1386"/>
        <w:gridCol w:w="1234"/>
        <w:gridCol w:w="9874"/>
        <w:gridCol w:w="2268"/>
      </w:tblGrid>
      <w:tr w:rsidR="006B0020" w:rsidRPr="009E3F6B" w:rsidTr="006B0020">
        <w:trPr>
          <w:trHeight w:val="676"/>
          <w:jc w:val="center"/>
        </w:trPr>
        <w:tc>
          <w:tcPr>
            <w:tcW w:w="979" w:type="dxa"/>
            <w:gridSpan w:val="2"/>
            <w:tcBorders>
              <w:top w:val="single" w:sz="18" w:space="0" w:color="auto"/>
            </w:tcBorders>
            <w:vAlign w:val="center"/>
          </w:tcPr>
          <w:p w:rsidR="0024349C" w:rsidRPr="006B0020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№ з/п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vAlign w:val="center"/>
          </w:tcPr>
          <w:p w:rsidR="0024349C" w:rsidRPr="006B0020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0"/>
              </w:rPr>
              <w:t>Дата проведення уроку</w:t>
            </w:r>
          </w:p>
        </w:tc>
        <w:tc>
          <w:tcPr>
            <w:tcW w:w="1234" w:type="dxa"/>
            <w:tcBorders>
              <w:top w:val="single" w:sz="18" w:space="0" w:color="auto"/>
            </w:tcBorders>
            <w:vAlign w:val="center"/>
          </w:tcPr>
          <w:p w:rsidR="0024349C" w:rsidRPr="006B0020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0"/>
              </w:rPr>
              <w:t>Примітка</w:t>
            </w:r>
          </w:p>
        </w:tc>
        <w:tc>
          <w:tcPr>
            <w:tcW w:w="9874" w:type="dxa"/>
            <w:tcBorders>
              <w:top w:val="single" w:sz="18" w:space="0" w:color="auto"/>
            </w:tcBorders>
            <w:vAlign w:val="center"/>
          </w:tcPr>
          <w:p w:rsidR="0024349C" w:rsidRPr="006B0020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0"/>
                <w:szCs w:val="36"/>
              </w:rPr>
              <w:t>Тема уроку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:rsidR="0024349C" w:rsidRPr="006B0020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Робота з підручником</w:t>
            </w:r>
          </w:p>
        </w:tc>
      </w:tr>
      <w:tr w:rsidR="006B0020" w:rsidRPr="009E3F6B" w:rsidTr="006B0020">
        <w:trPr>
          <w:jc w:val="center"/>
        </w:trPr>
        <w:tc>
          <w:tcPr>
            <w:tcW w:w="15741" w:type="dxa"/>
            <w:gridSpan w:val="6"/>
          </w:tcPr>
          <w:p w:rsidR="0024349C" w:rsidRPr="006B0020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1. Інформаційні процеси (7 годин)</w:t>
            </w:r>
          </w:p>
        </w:tc>
      </w:tr>
      <w:tr w:rsidR="006B0020" w:rsidRPr="009E3F6B" w:rsidTr="006B0020">
        <w:trPr>
          <w:trHeight w:val="502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Інструктування з безпеки життєдіяльності та правил поведінки під час роботи в комп’ютерному класі. Повідомлення, інформація. Інформаційні процеси. Дані.</w:t>
            </w:r>
          </w:p>
        </w:tc>
        <w:tc>
          <w:tcPr>
            <w:tcW w:w="2268" w:type="dxa"/>
            <w:vAlign w:val="center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РОЗДІЛ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п. 1.1.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(с. 6-16)</w:t>
            </w:r>
          </w:p>
        </w:tc>
      </w:tr>
      <w:tr w:rsidR="006B0020" w:rsidRPr="009E3F6B" w:rsidTr="006B0020">
        <w:trPr>
          <w:trHeight w:val="609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 Інформаційні системи. Роль інформаційних технологій у житті сучасної людини.</w:t>
            </w:r>
          </w:p>
        </w:tc>
        <w:tc>
          <w:tcPr>
            <w:tcW w:w="2268" w:type="dxa"/>
            <w:vAlign w:val="center"/>
          </w:tcPr>
          <w:p w:rsidR="0024349C" w:rsidRPr="009E3F6B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Р. 1, п. 1.2.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(с. 17-26)</w:t>
            </w:r>
          </w:p>
        </w:tc>
      </w:tr>
      <w:tr w:rsidR="006B0020" w:rsidRPr="009E3F6B" w:rsidTr="006B0020">
        <w:trPr>
          <w:trHeight w:val="46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 Комп'ютери та їх різновиди.</w:t>
            </w:r>
          </w:p>
        </w:tc>
        <w:tc>
          <w:tcPr>
            <w:tcW w:w="2268" w:type="dxa"/>
            <w:vAlign w:val="center"/>
          </w:tcPr>
          <w:p w:rsidR="0024349C" w:rsidRPr="009E3F6B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Р. 1, п. 1.3.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(с. 27-34)</w:t>
            </w:r>
          </w:p>
        </w:tc>
      </w:tr>
      <w:tr w:rsidR="006B0020" w:rsidRPr="009E3F6B" w:rsidTr="006B0020">
        <w:trPr>
          <w:trHeight w:val="48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E3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Складові комп'ютерів та їх призначення. </w:t>
            </w:r>
          </w:p>
        </w:tc>
        <w:tc>
          <w:tcPr>
            <w:tcW w:w="2268" w:type="dxa"/>
            <w:vAlign w:val="center"/>
          </w:tcPr>
          <w:p w:rsidR="0024349C" w:rsidRPr="009E3F6B" w:rsidRDefault="0024349C" w:rsidP="006B00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Р. 1, п. 1.4.</w:t>
            </w:r>
            <w:r w:rsidR="006B00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(с. 35-42)</w:t>
            </w:r>
          </w:p>
        </w:tc>
      </w:tr>
      <w:tr w:rsidR="006B0020" w:rsidRPr="009E3F6B" w:rsidTr="006B0020">
        <w:trPr>
          <w:trHeight w:val="40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 Операційна система та її інтерфейс. Файли, папки та ярлики, операції над ними.</w:t>
            </w:r>
          </w:p>
        </w:tc>
        <w:tc>
          <w:tcPr>
            <w:tcW w:w="2268" w:type="dxa"/>
            <w:vAlign w:val="center"/>
          </w:tcPr>
          <w:p w:rsidR="0024349C" w:rsidRPr="009E3F6B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Р. 1, п. 1.5.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(с. 43-50)</w:t>
            </w:r>
          </w:p>
        </w:tc>
      </w:tr>
      <w:tr w:rsidR="006B0020" w:rsidRPr="009E3F6B" w:rsidTr="006B0020">
        <w:trPr>
          <w:trHeight w:val="48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 Створення файлів та ярликів. Перейменування, переміщення та відновлення папок, файлів, ярликів.</w:t>
            </w:r>
          </w:p>
        </w:tc>
        <w:tc>
          <w:tcPr>
            <w:tcW w:w="2268" w:type="dxa"/>
            <w:vAlign w:val="center"/>
          </w:tcPr>
          <w:p w:rsidR="0024349C" w:rsidRPr="009E3F6B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Р. 1, п. 1.6.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(с. 51-58)</w:t>
            </w:r>
          </w:p>
        </w:tc>
      </w:tr>
      <w:tr w:rsidR="006B0020" w:rsidRPr="009E3F6B" w:rsidTr="006B0020">
        <w:trPr>
          <w:trHeight w:val="48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7</w:t>
            </w:r>
            <w:r w:rsidRPr="006B00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B002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Тем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Практична робота № 1.</w:t>
            </w:r>
            <w:r w:rsidRPr="009E3F6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"Операції над папками, файлами, ярликами"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291F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Підсумковий урок з теми.</w:t>
            </w:r>
          </w:p>
        </w:tc>
        <w:tc>
          <w:tcPr>
            <w:tcW w:w="2268" w:type="dxa"/>
            <w:vAlign w:val="center"/>
          </w:tcPr>
          <w:p w:rsidR="0024349C" w:rsidRPr="006B0020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Р. 1, п. 1.6.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(с. 59)</w:t>
            </w:r>
          </w:p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повтор.: Р. 1</w:t>
            </w:r>
          </w:p>
        </w:tc>
      </w:tr>
      <w:tr w:rsidR="006B0020" w:rsidRPr="009E3F6B" w:rsidTr="006B0020">
        <w:trPr>
          <w:trHeight w:val="380"/>
          <w:jc w:val="center"/>
        </w:trPr>
        <w:tc>
          <w:tcPr>
            <w:tcW w:w="15741" w:type="dxa"/>
            <w:gridSpan w:val="6"/>
          </w:tcPr>
          <w:p w:rsidR="0024349C" w:rsidRPr="006B0020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Cs w:val="24"/>
              </w:rPr>
              <w:t>Тема 2. Мережеві технології та Інтернет (5 годин)</w:t>
            </w:r>
          </w:p>
        </w:tc>
      </w:tr>
      <w:tr w:rsidR="006B0020" w:rsidRPr="009E3F6B" w:rsidTr="006B0020">
        <w:trPr>
          <w:trHeight w:val="54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Комп’ютерні мережі. Локальна мережа. Використання мережевих папок. </w:t>
            </w:r>
          </w:p>
        </w:tc>
        <w:tc>
          <w:tcPr>
            <w:tcW w:w="2268" w:type="dxa"/>
            <w:vAlign w:val="center"/>
          </w:tcPr>
          <w:p w:rsidR="0024349C" w:rsidRPr="009E3F6B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Р. 2, п. 2.1.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(с. 61-67)</w:t>
            </w:r>
          </w:p>
        </w:tc>
      </w:tr>
      <w:tr w:rsidR="006B0020" w:rsidRPr="009E3F6B" w:rsidTr="006B0020">
        <w:trPr>
          <w:trHeight w:val="54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F6B">
              <w:rPr>
                <w:rFonts w:ascii="Times New Roman" w:hAnsi="Times New Roman" w:cs="Times New Roman"/>
                <w:sz w:val="24"/>
                <w:szCs w:val="24"/>
              </w:rPr>
              <w:t>Інструктаж з БЖД. Пошук відомостей в Інтернеті та їх критичне оцінювання.</w:t>
            </w:r>
          </w:p>
        </w:tc>
        <w:tc>
          <w:tcPr>
            <w:tcW w:w="2268" w:type="dxa"/>
            <w:vAlign w:val="center"/>
          </w:tcPr>
          <w:p w:rsidR="0024349C" w:rsidRPr="006B0020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682A">
              <w:rPr>
                <w:rFonts w:ascii="Times New Roman" w:eastAsia="Times New Roman" w:hAnsi="Times New Roman" w:cs="Times New Roman"/>
                <w:sz w:val="20"/>
                <w:szCs w:val="20"/>
              </w:rPr>
              <w:t>Р. 2, п.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2.2</w:t>
            </w:r>
            <w:r w:rsidRPr="0069682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9682A">
              <w:rPr>
                <w:rFonts w:ascii="Times New Roman" w:hAnsi="Times New Roman" w:cs="Times New Roman"/>
                <w:sz w:val="20"/>
                <w:szCs w:val="20"/>
              </w:rPr>
              <w:t>(с. 68-77)</w:t>
            </w:r>
          </w:p>
        </w:tc>
      </w:tr>
      <w:tr w:rsidR="006B0020" w:rsidRPr="009E3F6B" w:rsidTr="006B0020">
        <w:trPr>
          <w:trHeight w:val="54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</w:t>
            </w:r>
            <w:r w:rsidRPr="007646F3">
              <w:rPr>
                <w:rFonts w:ascii="Times New Roman" w:eastAsia="Times New Roman" w:hAnsi="Times New Roman" w:cs="Times New Roman"/>
                <w:sz w:val="24"/>
                <w:szCs w:val="24"/>
              </w:rPr>
              <w:t>Безпека в Інтернеті. Завантаження даних з Інтернету. Авторське право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:rsidR="0024349C" w:rsidRPr="006B0020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6F3">
              <w:rPr>
                <w:rFonts w:ascii="Times New Roman" w:eastAsia="Times New Roman" w:hAnsi="Times New Roman" w:cs="Times New Roman"/>
                <w:sz w:val="20"/>
                <w:szCs w:val="20"/>
              </w:rPr>
              <w:t>Р. 2, п. 2.3.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646F3">
              <w:rPr>
                <w:rFonts w:ascii="Times New Roman" w:hAnsi="Times New Roman" w:cs="Times New Roman"/>
                <w:sz w:val="20"/>
                <w:szCs w:val="20"/>
              </w:rPr>
              <w:t>(с. 78-83)</w:t>
            </w:r>
          </w:p>
        </w:tc>
      </w:tr>
      <w:tr w:rsidR="006B0020" w:rsidRPr="00054A47" w:rsidTr="006B0020">
        <w:trPr>
          <w:trHeight w:val="54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</w:t>
            </w:r>
            <w:r w:rsidRPr="00DE7B3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Практична робота № 2. "Пошук матеріалів в Інтернеті та їх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критичне </w:t>
            </w:r>
            <w:r w:rsidRPr="00DE7B3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оцінювання"</w:t>
            </w:r>
          </w:p>
        </w:tc>
        <w:tc>
          <w:tcPr>
            <w:tcW w:w="2268" w:type="dxa"/>
            <w:vAlign w:val="center"/>
          </w:tcPr>
          <w:p w:rsidR="0024349C" w:rsidRPr="006B0020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A47">
              <w:rPr>
                <w:rFonts w:ascii="Times New Roman" w:eastAsia="Times New Roman" w:hAnsi="Times New Roman" w:cs="Times New Roman"/>
                <w:sz w:val="20"/>
                <w:szCs w:val="20"/>
              </w:rPr>
              <w:t>Р. 2, п. 2.3.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54A47">
              <w:rPr>
                <w:rFonts w:ascii="Times New Roman" w:hAnsi="Times New Roman" w:cs="Times New Roman"/>
                <w:sz w:val="20"/>
                <w:szCs w:val="20"/>
              </w:rPr>
              <w:t>(с. 84)</w:t>
            </w:r>
          </w:p>
          <w:p w:rsidR="0024349C" w:rsidRPr="00054A47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054A47">
              <w:rPr>
                <w:rFonts w:ascii="Times New Roman" w:eastAsia="Times New Roman" w:hAnsi="Times New Roman" w:cs="Times New Roman"/>
                <w:sz w:val="20"/>
                <w:szCs w:val="20"/>
              </w:rPr>
              <w:t>овтор.: Р. 2</w:t>
            </w:r>
          </w:p>
        </w:tc>
      </w:tr>
      <w:tr w:rsidR="006B0020" w:rsidRPr="009E3F6B" w:rsidTr="006B0020">
        <w:trPr>
          <w:trHeight w:val="54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12</w:t>
            </w:r>
            <w:r w:rsidRPr="006B0020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 xml:space="preserve"> </w:t>
            </w:r>
            <w:r w:rsidRPr="006B002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Тем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Інструктаж з БЖД. Використання мережі Інтернет для навчання. </w:t>
            </w:r>
            <w:r w:rsidRPr="009E3F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Підсумковий урок з теми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повтор.: Р</w:t>
            </w:r>
            <w:r w:rsidRPr="00054A47">
              <w:rPr>
                <w:rFonts w:ascii="Times New Roman" w:eastAsia="Times New Roman" w:hAnsi="Times New Roman" w:cs="Times New Roman"/>
                <w:sz w:val="20"/>
                <w:szCs w:val="20"/>
              </w:rPr>
              <w:t>. 2</w:t>
            </w:r>
          </w:p>
        </w:tc>
      </w:tr>
      <w:tr w:rsidR="006B0020" w:rsidRPr="009E3F6B" w:rsidTr="006B0020">
        <w:trPr>
          <w:jc w:val="center"/>
        </w:trPr>
        <w:tc>
          <w:tcPr>
            <w:tcW w:w="15741" w:type="dxa"/>
            <w:gridSpan w:val="6"/>
            <w:vAlign w:val="center"/>
          </w:tcPr>
          <w:p w:rsidR="0024349C" w:rsidRPr="006B0020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Cs w:val="24"/>
              </w:rPr>
              <w:t>Тема 3. Опрацювання текстових даних (7 годин)</w:t>
            </w:r>
          </w:p>
        </w:tc>
      </w:tr>
      <w:tr w:rsidR="006B0020" w:rsidRPr="009E3F6B" w:rsidTr="006B0020">
        <w:trPr>
          <w:trHeight w:val="378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</w:t>
            </w:r>
            <w:r w:rsidRPr="009E3F6B">
              <w:rPr>
                <w:rFonts w:ascii="Times New Roman" w:eastAsia="Times New Roman" w:hAnsi="Times New Roman" w:cs="Times New Roman"/>
              </w:rPr>
              <w:t xml:space="preserve"> </w:t>
            </w:r>
            <w:r w:rsidRPr="00AC154E">
              <w:rPr>
                <w:rFonts w:ascii="Times New Roman" w:eastAsia="Times New Roman" w:hAnsi="Times New Roman" w:cs="Times New Roman"/>
              </w:rPr>
              <w:t>Створення та редагування текстового документа в текстовому процесорі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743">
              <w:rPr>
                <w:rFonts w:ascii="Times New Roman" w:eastAsia="Times New Roman" w:hAnsi="Times New Roman" w:cs="Times New Roman"/>
              </w:rPr>
              <w:t>Word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68" w:type="dxa"/>
          </w:tcPr>
          <w:p w:rsidR="0024349C" w:rsidRPr="009E3F6B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, п.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.1.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 xml:space="preserve">(с.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93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B0020" w:rsidRPr="009E3F6B" w:rsidTr="006B0020">
        <w:trPr>
          <w:trHeight w:val="54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Інструктаж з БЖД.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15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Операції з фрагментами тексту. Форматування документа в текстовому процесорі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F4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2268" w:type="dxa"/>
          </w:tcPr>
          <w:p w:rsidR="0024349C" w:rsidRPr="006B0020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, п.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3.2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 xml:space="preserve">(с.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B0020" w:rsidRPr="009E3F6B" w:rsidTr="006B0020">
        <w:trPr>
          <w:trHeight w:val="54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Інструктаж з БЖД. </w:t>
            </w:r>
            <w:r w:rsidRPr="001B1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Вставлення графічних зображень у текстовий до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кумент у текстовому процесорі W</w:t>
            </w:r>
            <w:r w:rsidRPr="001B1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24349C" w:rsidRPr="006B0020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, п.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3.3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 xml:space="preserve">(с.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B0020" w:rsidRPr="009E3F6B" w:rsidTr="006B0020">
        <w:trPr>
          <w:trHeight w:val="289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24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411" w:type="dxa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86" w:type="dxa"/>
          </w:tcPr>
          <w:p w:rsidR="0024349C" w:rsidRPr="009E3F6B" w:rsidRDefault="0024349C" w:rsidP="006B0020">
            <w:pPr>
              <w:spacing w:after="0" w:line="240" w:lineRule="auto"/>
              <w:ind w:hanging="26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24349C" w:rsidRPr="009E3F6B" w:rsidRDefault="0024349C" w:rsidP="0024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4" w:type="dxa"/>
          </w:tcPr>
          <w:p w:rsidR="0024349C" w:rsidRPr="009E3F6B" w:rsidRDefault="0024349C" w:rsidP="0024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3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Інструктаж з БЖД. </w:t>
            </w:r>
            <w:r w:rsidRPr="009A0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Таблиці в текстових документах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24349C" w:rsidRPr="006B0020" w:rsidRDefault="0024349C" w:rsidP="006B0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, п.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3.4</w:t>
            </w:r>
            <w:r w:rsidRPr="009E3F6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 xml:space="preserve">(с.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9E3F6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24349C" w:rsidRPr="006B0020" w:rsidRDefault="0024349C" w:rsidP="006B0020">
      <w:pPr>
        <w:pStyle w:val="1"/>
        <w:pageBreakBefore/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8"/>
        </w:rPr>
      </w:pPr>
      <w:r w:rsidRPr="0024349C">
        <w:rPr>
          <w:rFonts w:ascii="Times New Roman" w:eastAsia="Times New Roman" w:hAnsi="Times New Roman" w:cs="Times New Roman"/>
          <w:sz w:val="24"/>
          <w:szCs w:val="28"/>
        </w:rPr>
        <w:lastRenderedPageBreak/>
        <w:t>5-А клас</w:t>
      </w:r>
      <w:r w:rsidR="006B002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24349C">
        <w:rPr>
          <w:rFonts w:ascii="Times New Roman" w:eastAsia="Times New Roman" w:hAnsi="Times New Roman" w:cs="Times New Roman"/>
          <w:sz w:val="24"/>
          <w:szCs w:val="32"/>
        </w:rPr>
        <w:t>ІІ семестр</w:t>
      </w:r>
    </w:p>
    <w:tbl>
      <w:tblPr>
        <w:tblStyle w:val="a5"/>
        <w:tblW w:w="15938" w:type="dxa"/>
        <w:jc w:val="center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25"/>
        <w:gridCol w:w="1418"/>
        <w:gridCol w:w="1219"/>
        <w:gridCol w:w="9909"/>
        <w:gridCol w:w="2399"/>
      </w:tblGrid>
      <w:tr w:rsidR="006B0020" w:rsidRPr="009E3F6B" w:rsidTr="00D57E6C">
        <w:trPr>
          <w:trHeight w:val="540"/>
          <w:jc w:val="center"/>
        </w:trPr>
        <w:tc>
          <w:tcPr>
            <w:tcW w:w="993" w:type="dxa"/>
            <w:gridSpan w:val="2"/>
            <w:vAlign w:val="center"/>
          </w:tcPr>
          <w:p w:rsidR="006B0020" w:rsidRPr="006B0020" w:rsidRDefault="006B0020" w:rsidP="00B7555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№ з/п</w:t>
            </w:r>
          </w:p>
        </w:tc>
        <w:tc>
          <w:tcPr>
            <w:tcW w:w="1418" w:type="dxa"/>
            <w:vAlign w:val="center"/>
          </w:tcPr>
          <w:p w:rsidR="006B0020" w:rsidRPr="006B0020" w:rsidRDefault="006B0020" w:rsidP="00B7555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Дата проведення уроку</w:t>
            </w:r>
          </w:p>
        </w:tc>
        <w:tc>
          <w:tcPr>
            <w:tcW w:w="1219" w:type="dxa"/>
            <w:vAlign w:val="center"/>
          </w:tcPr>
          <w:p w:rsidR="006B0020" w:rsidRPr="006B0020" w:rsidRDefault="006B0020" w:rsidP="00B7555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Примітка</w:t>
            </w:r>
          </w:p>
        </w:tc>
        <w:tc>
          <w:tcPr>
            <w:tcW w:w="9909" w:type="dxa"/>
            <w:vAlign w:val="center"/>
          </w:tcPr>
          <w:p w:rsidR="006B0020" w:rsidRPr="006B0020" w:rsidRDefault="006B0020" w:rsidP="00B7555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Тема уроку</w:t>
            </w:r>
          </w:p>
        </w:tc>
        <w:tc>
          <w:tcPr>
            <w:tcW w:w="2399" w:type="dxa"/>
            <w:vAlign w:val="center"/>
          </w:tcPr>
          <w:p w:rsidR="006B0020" w:rsidRPr="006B0020" w:rsidRDefault="006B0020" w:rsidP="00B7555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Робота з підручником</w:t>
            </w:r>
          </w:p>
        </w:tc>
      </w:tr>
      <w:tr w:rsidR="0024349C" w:rsidRPr="006B0020" w:rsidTr="00D57E6C">
        <w:trPr>
          <w:trHeight w:val="7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 Форматування сторінок текстового документа та його друк.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3, п. 3.5.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 121-126)</w:t>
            </w:r>
          </w:p>
        </w:tc>
      </w:tr>
      <w:tr w:rsidR="0024349C" w:rsidRPr="006B0020" w:rsidTr="00D57E6C">
        <w:trPr>
          <w:trHeight w:val="425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Інструктаж з БЖД. </w:t>
            </w:r>
            <w:r w:rsidRPr="006B0020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Практична робота № 3 «</w:t>
            </w:r>
            <w:r w:rsidRPr="006B002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Додавання, редагування та форматування таблиць».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3, п. 3.5.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 127)</w:t>
            </w:r>
          </w:p>
        </w:tc>
      </w:tr>
      <w:tr w:rsidR="0024349C" w:rsidRPr="006B0020" w:rsidTr="00D57E6C">
        <w:trPr>
          <w:trHeight w:val="434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  <w:r w:rsidRPr="006B002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B002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Тем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Інструктаж з БЖД. </w:t>
            </w:r>
            <w:r w:rsidRPr="006B00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Підсумковий урок з теми.</w:t>
            </w:r>
          </w:p>
        </w:tc>
        <w:tc>
          <w:tcPr>
            <w:tcW w:w="2399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повтор.: Р. 3</w:t>
            </w:r>
          </w:p>
        </w:tc>
      </w:tr>
      <w:tr w:rsidR="0024349C" w:rsidRPr="006B0020" w:rsidTr="00D57E6C">
        <w:trPr>
          <w:trHeight w:val="540"/>
          <w:jc w:val="center"/>
        </w:trPr>
        <w:tc>
          <w:tcPr>
            <w:tcW w:w="15938" w:type="dxa"/>
            <w:gridSpan w:val="6"/>
            <w:vAlign w:val="center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D57E6C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Навчальні ресурси для наскрізних змістових ліній:</w:t>
            </w:r>
          </w:p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7E6C">
              <w:rPr>
                <w:rFonts w:ascii="Times New Roman" w:eastAsia="Times New Roman" w:hAnsi="Times New Roman" w:cs="Times New Roman"/>
                <w:sz w:val="18"/>
                <w:szCs w:val="18"/>
              </w:rPr>
              <w:t>Підручник «Родинні фінанси». 5 клас, тема 8 «Гроші в житті родини», с. 58.</w:t>
            </w:r>
          </w:p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7E6C">
              <w:rPr>
                <w:rFonts w:ascii="Times New Roman" w:eastAsia="Times New Roman" w:hAnsi="Times New Roman" w:cs="Times New Roman"/>
                <w:sz w:val="18"/>
                <w:szCs w:val="18"/>
              </w:rPr>
              <w:t>Робочий зошит «Родинні фінанси». 5 клас, тема 8 «Гроші в житті родини», с. 29.</w:t>
            </w:r>
          </w:p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7E6C">
              <w:rPr>
                <w:rFonts w:ascii="Times New Roman" w:eastAsia="Times New Roman" w:hAnsi="Times New Roman" w:cs="Times New Roman"/>
                <w:sz w:val="18"/>
                <w:szCs w:val="18"/>
              </w:rPr>
              <w:t>Підручник «Фінансово-грамотний споживач». 6 клас, вступ. Віртуальна екскурсія в «Музей грошей Національного банку України», с. 5, с. 15.</w:t>
            </w:r>
          </w:p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7E6C">
              <w:rPr>
                <w:rFonts w:ascii="Times New Roman" w:eastAsia="Times New Roman" w:hAnsi="Times New Roman" w:cs="Times New Roman"/>
                <w:sz w:val="18"/>
                <w:szCs w:val="18"/>
              </w:rPr>
              <w:t>Робочий зошит «Фінансово-грамотний споживач», 6 клас, вступ. Віртуальна екскурсія в «Музей грошей Національного банку України», с. 4, с. 7.</w:t>
            </w:r>
          </w:p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57E6C">
              <w:rPr>
                <w:rFonts w:ascii="Times New Roman" w:eastAsia="Times New Roman" w:hAnsi="Times New Roman" w:cs="Times New Roman"/>
                <w:sz w:val="18"/>
                <w:szCs w:val="18"/>
              </w:rPr>
              <w:t>Підручник «Фінансово-грамотний споживач». 6 клас, тема 5 «Купівля товарів в мережі Інтернет», с. 61.</w:t>
            </w:r>
          </w:p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6C">
              <w:rPr>
                <w:rFonts w:ascii="Times New Roman" w:eastAsia="Times New Roman" w:hAnsi="Times New Roman" w:cs="Times New Roman"/>
                <w:sz w:val="18"/>
                <w:szCs w:val="18"/>
              </w:rPr>
              <w:t>Робочий зошит «Фінансово-грамотний споживач». 6 клас, тема 5 «Купівля товарів в мережі Інтернет», с. 23</w:t>
            </w:r>
          </w:p>
        </w:tc>
      </w:tr>
      <w:tr w:rsidR="0024349C" w:rsidRPr="006B0020" w:rsidTr="00D57E6C">
        <w:trPr>
          <w:jc w:val="center"/>
        </w:trPr>
        <w:tc>
          <w:tcPr>
            <w:tcW w:w="15938" w:type="dxa"/>
            <w:gridSpan w:val="6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Тема 4. Алгоритми та програми (14 годин) </w:t>
            </w: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– 40% навчального часу</w:t>
            </w:r>
          </w:p>
        </w:tc>
      </w:tr>
      <w:tr w:rsidR="0024349C" w:rsidRPr="006B0020" w:rsidTr="00D57E6C">
        <w:trPr>
          <w:trHeight w:val="378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 Алгоритми. Виконавці алгоритмів та їхні системи команд.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4.1.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 129-134)</w:t>
            </w:r>
          </w:p>
        </w:tc>
      </w:tr>
      <w:tr w:rsidR="0024349C" w:rsidRPr="006B0020" w:rsidTr="00D57E6C">
        <w:trPr>
          <w:trHeight w:val="27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Середовище складання та виконання алгоритмів </w:t>
            </w:r>
            <w:proofErr w:type="spellStart"/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Scratch</w:t>
            </w:r>
            <w:proofErr w:type="spellEnd"/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4.1.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 129-139)</w:t>
            </w:r>
          </w:p>
        </w:tc>
      </w:tr>
      <w:tr w:rsidR="0024349C" w:rsidRPr="006B0020" w:rsidTr="00D57E6C">
        <w:trPr>
          <w:trHeight w:val="28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 Способи подання алгоритмів.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4.2.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 140-143)</w:t>
            </w:r>
          </w:p>
        </w:tc>
      </w:tr>
      <w:tr w:rsidR="0024349C" w:rsidRPr="006B0020" w:rsidTr="00D57E6C">
        <w:trPr>
          <w:trHeight w:val="27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Редагування і відкривання проектів у середовищі </w:t>
            </w:r>
            <w:proofErr w:type="spellStart"/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Scratch</w:t>
            </w:r>
            <w:proofErr w:type="spellEnd"/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4.2.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 140-147)</w:t>
            </w:r>
          </w:p>
        </w:tc>
      </w:tr>
      <w:tr w:rsidR="0024349C" w:rsidRPr="006B0020" w:rsidTr="00D57E6C">
        <w:trPr>
          <w:trHeight w:val="26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</w:t>
            </w:r>
            <w:r w:rsidRPr="006B002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Практична робота № 4.</w:t>
            </w:r>
            <w:r w:rsidRPr="006B00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"Складання та виконання лінійних алгоритмів".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4.2.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 148)</w:t>
            </w:r>
          </w:p>
        </w:tc>
      </w:tr>
      <w:tr w:rsidR="0024349C" w:rsidRPr="006B0020" w:rsidTr="00D57E6C">
        <w:trPr>
          <w:trHeight w:val="264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Використання різних образів виконавця і різних виконавців у проектах </w:t>
            </w:r>
            <w:proofErr w:type="spellStart"/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Scratch</w:t>
            </w:r>
            <w:proofErr w:type="spellEnd"/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4.3.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 149-155)</w:t>
            </w:r>
          </w:p>
        </w:tc>
      </w:tr>
      <w:tr w:rsidR="0024349C" w:rsidRPr="006B0020" w:rsidTr="00D57E6C">
        <w:trPr>
          <w:trHeight w:val="272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 Повторення (цикли). Алгоритми з повторенням.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4.4.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 156-161)</w:t>
            </w:r>
          </w:p>
        </w:tc>
      </w:tr>
      <w:tr w:rsidR="0024349C" w:rsidRPr="006B0020" w:rsidTr="00D57E6C">
        <w:trPr>
          <w:trHeight w:val="54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Складання та виконання алгоритмів з використанням циклів з лічильником у середовищі </w:t>
            </w:r>
            <w:proofErr w:type="spellStart"/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Scratch</w:t>
            </w:r>
            <w:proofErr w:type="spellEnd"/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4.4.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 156-161)</w:t>
            </w:r>
          </w:p>
        </w:tc>
      </w:tr>
      <w:tr w:rsidR="0024349C" w:rsidRPr="006B0020" w:rsidTr="00D57E6C">
        <w:trPr>
          <w:trHeight w:val="540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</w:t>
            </w:r>
            <w:r w:rsidRPr="006B002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Практична робота № 5. </w:t>
            </w:r>
            <w:r w:rsidRPr="006B00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"Складання та виконання алгоритмів з використанням циклів з лічильником».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4.4.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(с.162)</w:t>
            </w:r>
          </w:p>
        </w:tc>
      </w:tr>
      <w:tr w:rsidR="0024349C" w:rsidRPr="006B0020" w:rsidTr="00D57E6C">
        <w:trPr>
          <w:trHeight w:val="278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Інструктаж з БЖД. Алгоритми з розгалуженням.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4.5.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(с.163-169 )</w:t>
            </w:r>
          </w:p>
        </w:tc>
      </w:tr>
      <w:tr w:rsidR="0024349C" w:rsidRPr="006B0020" w:rsidTr="00D57E6C">
        <w:trPr>
          <w:trHeight w:val="282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Реалізація алгоритмів з розгалуженням у середовищі </w:t>
            </w:r>
            <w:proofErr w:type="spellStart"/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Scratch</w:t>
            </w:r>
            <w:proofErr w:type="spellEnd"/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4.5.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(с.163-169 )</w:t>
            </w:r>
          </w:p>
        </w:tc>
      </w:tr>
      <w:tr w:rsidR="0024349C" w:rsidRPr="006B0020" w:rsidTr="00D57E6C">
        <w:trPr>
          <w:trHeight w:val="255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 Цикли з передумовою. Складання і виконання алгоритмів із циклами.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4.6.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(с.170-174 )</w:t>
            </w:r>
          </w:p>
        </w:tc>
      </w:tr>
      <w:tr w:rsidR="0024349C" w:rsidRPr="006B0020" w:rsidTr="00D57E6C">
        <w:trPr>
          <w:trHeight w:val="289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</w:t>
            </w:r>
            <w:r w:rsidRPr="006B002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Практична робота № 6.</w:t>
            </w:r>
            <w:r w:rsidRPr="006B00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«Складання і виконання алгоритмів із циклами».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4.6.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(с.175 )</w:t>
            </w:r>
          </w:p>
        </w:tc>
      </w:tr>
      <w:tr w:rsidR="0024349C" w:rsidRPr="006B0020" w:rsidTr="00D57E6C">
        <w:trPr>
          <w:trHeight w:val="593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Тем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Інструктаж з БЖД. </w:t>
            </w:r>
            <w:r w:rsidRPr="006B002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Практична робота №7 </w:t>
            </w:r>
            <w:r w:rsidRPr="006B00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«Реалізація алгоритмів з розгалуженням та повторенням у середовищі </w:t>
            </w:r>
            <w:proofErr w:type="spellStart"/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Scratch</w:t>
            </w:r>
            <w:proofErr w:type="spellEnd"/>
            <w:r w:rsidRPr="006B00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». </w:t>
            </w:r>
            <w:r w:rsidRPr="006B00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Підсумковий урок з теми.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4, п. 4.6.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повтор.: Р. 4.</w:t>
            </w:r>
          </w:p>
          <w:p w:rsidR="0024349C" w:rsidRPr="00D57E6C" w:rsidRDefault="0024349C" w:rsidP="00D57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(Словничок</w:t>
            </w:r>
            <w:r w:rsidR="00D57E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с. 191-195)</w:t>
            </w:r>
          </w:p>
        </w:tc>
      </w:tr>
      <w:tr w:rsidR="0024349C" w:rsidRPr="006B0020" w:rsidTr="00D57E6C">
        <w:trPr>
          <w:trHeight w:val="374"/>
          <w:jc w:val="center"/>
        </w:trPr>
        <w:tc>
          <w:tcPr>
            <w:tcW w:w="15938" w:type="dxa"/>
            <w:gridSpan w:val="6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ПРОЕКТНА ДІЯЛЬНІСТЬ – (2 години)</w:t>
            </w:r>
          </w:p>
        </w:tc>
      </w:tr>
      <w:tr w:rsidR="0024349C" w:rsidRPr="006B0020" w:rsidTr="00D57E6C">
        <w:trPr>
          <w:trHeight w:val="372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</w:t>
            </w:r>
            <w:r w:rsidRPr="006B00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B002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Практична робота №8 «</w:t>
            </w:r>
            <w:r w:rsidRPr="006B002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Планування та виконання проекту».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5, п. 5.1.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(с.177-182. Додаток</w:t>
            </w:r>
            <w:r w:rsidR="00D57E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с. 196-197)</w:t>
            </w:r>
          </w:p>
        </w:tc>
      </w:tr>
      <w:tr w:rsidR="0024349C" w:rsidRPr="006B0020" w:rsidTr="00D57E6C">
        <w:trPr>
          <w:trHeight w:val="254"/>
          <w:jc w:val="center"/>
        </w:trPr>
        <w:tc>
          <w:tcPr>
            <w:tcW w:w="56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020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425" w:type="dxa"/>
          </w:tcPr>
          <w:p w:rsidR="0024349C" w:rsidRPr="00D57E6C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9" w:type="dxa"/>
          </w:tcPr>
          <w:p w:rsidR="0024349C" w:rsidRPr="006B0020" w:rsidRDefault="0024349C" w:rsidP="006B00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20"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Інструктаж з БЖД. Публічна презентація проекту.</w:t>
            </w:r>
          </w:p>
        </w:tc>
        <w:tc>
          <w:tcPr>
            <w:tcW w:w="2399" w:type="dxa"/>
          </w:tcPr>
          <w:p w:rsidR="0024349C" w:rsidRPr="00D57E6C" w:rsidRDefault="0024349C" w:rsidP="00D57E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>Р. 5, п. 5.2.</w:t>
            </w:r>
            <w:r w:rsidR="00D57E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7E6C">
              <w:rPr>
                <w:rFonts w:ascii="Times New Roman" w:hAnsi="Times New Roman" w:cs="Times New Roman"/>
                <w:sz w:val="20"/>
                <w:szCs w:val="20"/>
              </w:rPr>
              <w:t>(с.183-190)</w:t>
            </w:r>
          </w:p>
        </w:tc>
      </w:tr>
    </w:tbl>
    <w:p w:rsidR="0024349C" w:rsidRPr="006B0020" w:rsidRDefault="0024349C" w:rsidP="006B0020">
      <w:pPr>
        <w:spacing w:after="0" w:line="240" w:lineRule="auto"/>
        <w:rPr>
          <w:sz w:val="24"/>
          <w:szCs w:val="24"/>
        </w:rPr>
      </w:pPr>
    </w:p>
    <w:sectPr w:rsidR="0024349C" w:rsidRPr="006B0020" w:rsidSect="0024349C">
      <w:pgSz w:w="16838" w:h="11906" w:orient="landscape"/>
      <w:pgMar w:top="720" w:right="720" w:bottom="720" w:left="720" w:header="0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412F6"/>
    <w:multiLevelType w:val="multilevel"/>
    <w:tmpl w:val="42A29D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F18A0"/>
    <w:rsid w:val="00013CEC"/>
    <w:rsid w:val="00014407"/>
    <w:rsid w:val="0002561B"/>
    <w:rsid w:val="00054A47"/>
    <w:rsid w:val="000A3D31"/>
    <w:rsid w:val="000E26C2"/>
    <w:rsid w:val="000F23A2"/>
    <w:rsid w:val="000F39F8"/>
    <w:rsid w:val="001333D3"/>
    <w:rsid w:val="00152F4A"/>
    <w:rsid w:val="00160B1D"/>
    <w:rsid w:val="001B11C1"/>
    <w:rsid w:val="001D1345"/>
    <w:rsid w:val="001F3F18"/>
    <w:rsid w:val="0022307E"/>
    <w:rsid w:val="0024349C"/>
    <w:rsid w:val="0027382E"/>
    <w:rsid w:val="00291F65"/>
    <w:rsid w:val="002932BA"/>
    <w:rsid w:val="002F2865"/>
    <w:rsid w:val="0031598E"/>
    <w:rsid w:val="00347ECB"/>
    <w:rsid w:val="003600FC"/>
    <w:rsid w:val="00360A7C"/>
    <w:rsid w:val="003649F0"/>
    <w:rsid w:val="0037174B"/>
    <w:rsid w:val="00384F81"/>
    <w:rsid w:val="00394B35"/>
    <w:rsid w:val="003A28E7"/>
    <w:rsid w:val="003B405F"/>
    <w:rsid w:val="003B6BBD"/>
    <w:rsid w:val="003D261C"/>
    <w:rsid w:val="00404C49"/>
    <w:rsid w:val="00415AE5"/>
    <w:rsid w:val="0042128E"/>
    <w:rsid w:val="004C547F"/>
    <w:rsid w:val="0050451E"/>
    <w:rsid w:val="00517B39"/>
    <w:rsid w:val="005737E6"/>
    <w:rsid w:val="0058392D"/>
    <w:rsid w:val="005D11FA"/>
    <w:rsid w:val="005E0C67"/>
    <w:rsid w:val="005E16AE"/>
    <w:rsid w:val="005F0ECA"/>
    <w:rsid w:val="006026DC"/>
    <w:rsid w:val="006030A5"/>
    <w:rsid w:val="00626240"/>
    <w:rsid w:val="00643B8C"/>
    <w:rsid w:val="00651357"/>
    <w:rsid w:val="00683135"/>
    <w:rsid w:val="00690A59"/>
    <w:rsid w:val="00692C19"/>
    <w:rsid w:val="0069682A"/>
    <w:rsid w:val="006A3A59"/>
    <w:rsid w:val="006A761E"/>
    <w:rsid w:val="006B0020"/>
    <w:rsid w:val="006B0D3F"/>
    <w:rsid w:val="006E26D8"/>
    <w:rsid w:val="006F4EAC"/>
    <w:rsid w:val="00700326"/>
    <w:rsid w:val="007042CD"/>
    <w:rsid w:val="00704CDC"/>
    <w:rsid w:val="00740D3E"/>
    <w:rsid w:val="007646F3"/>
    <w:rsid w:val="0077385C"/>
    <w:rsid w:val="007A527B"/>
    <w:rsid w:val="007C08B6"/>
    <w:rsid w:val="00801D43"/>
    <w:rsid w:val="00844146"/>
    <w:rsid w:val="008B7741"/>
    <w:rsid w:val="008D4AAB"/>
    <w:rsid w:val="00937976"/>
    <w:rsid w:val="009A097F"/>
    <w:rsid w:val="009C7EFC"/>
    <w:rsid w:val="009E3F6B"/>
    <w:rsid w:val="00A25308"/>
    <w:rsid w:val="00A3603E"/>
    <w:rsid w:val="00A767F7"/>
    <w:rsid w:val="00AB1043"/>
    <w:rsid w:val="00AC154E"/>
    <w:rsid w:val="00B3523B"/>
    <w:rsid w:val="00B669C1"/>
    <w:rsid w:val="00B67A95"/>
    <w:rsid w:val="00BA37E3"/>
    <w:rsid w:val="00BB421E"/>
    <w:rsid w:val="00BC6913"/>
    <w:rsid w:val="00BD0BF9"/>
    <w:rsid w:val="00BE190F"/>
    <w:rsid w:val="00BE7A22"/>
    <w:rsid w:val="00BF15C5"/>
    <w:rsid w:val="00C247FE"/>
    <w:rsid w:val="00C61112"/>
    <w:rsid w:val="00C64B74"/>
    <w:rsid w:val="00C83383"/>
    <w:rsid w:val="00C9587D"/>
    <w:rsid w:val="00CD563B"/>
    <w:rsid w:val="00CE52A9"/>
    <w:rsid w:val="00D16DCA"/>
    <w:rsid w:val="00D22E0A"/>
    <w:rsid w:val="00D343E0"/>
    <w:rsid w:val="00D462B9"/>
    <w:rsid w:val="00D57E6C"/>
    <w:rsid w:val="00D7593C"/>
    <w:rsid w:val="00D926B9"/>
    <w:rsid w:val="00DB1A04"/>
    <w:rsid w:val="00DE7B36"/>
    <w:rsid w:val="00E66F05"/>
    <w:rsid w:val="00E72CE5"/>
    <w:rsid w:val="00E74B0C"/>
    <w:rsid w:val="00E84B83"/>
    <w:rsid w:val="00E96B6D"/>
    <w:rsid w:val="00EB2195"/>
    <w:rsid w:val="00EB7E74"/>
    <w:rsid w:val="00EE0127"/>
    <w:rsid w:val="00EF053E"/>
    <w:rsid w:val="00EF0C30"/>
    <w:rsid w:val="00EF18A0"/>
    <w:rsid w:val="00F15AAC"/>
    <w:rsid w:val="00F51497"/>
    <w:rsid w:val="00F7278A"/>
    <w:rsid w:val="00F909BA"/>
    <w:rsid w:val="00FA478D"/>
    <w:rsid w:val="00FB162D"/>
    <w:rsid w:val="00FC533C"/>
    <w:rsid w:val="00FC68ED"/>
    <w:rsid w:val="00FC702D"/>
    <w:rsid w:val="00FF0F03"/>
    <w:rsid w:val="00FF3278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349C"/>
  </w:style>
  <w:style w:type="paragraph" w:styleId="1">
    <w:name w:val="heading 1"/>
    <w:basedOn w:val="a"/>
    <w:next w:val="a"/>
    <w:link w:val="10"/>
    <w:pPr>
      <w:keepNext/>
      <w:spacing w:after="0" w:line="360" w:lineRule="auto"/>
      <w:ind w:firstLine="720"/>
      <w:jc w:val="center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39"/>
    <w:rsid w:val="0024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4349C"/>
    <w:rPr>
      <w:rFonts w:ascii="Arial" w:eastAsia="Arial" w:hAnsi="Arial" w:cs="Arial"/>
      <w:b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349C"/>
  </w:style>
  <w:style w:type="paragraph" w:styleId="1">
    <w:name w:val="heading 1"/>
    <w:basedOn w:val="a"/>
    <w:next w:val="a"/>
    <w:link w:val="10"/>
    <w:pPr>
      <w:keepNext/>
      <w:spacing w:after="0" w:line="360" w:lineRule="auto"/>
      <w:ind w:firstLine="720"/>
      <w:jc w:val="center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39"/>
    <w:rsid w:val="0024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4349C"/>
    <w:rPr>
      <w:rFonts w:ascii="Arial" w:eastAsia="Arial" w:hAnsi="Arial" w:cs="Arial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5419</Words>
  <Characters>3090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2020-06-03T18:27:00Z</dcterms:created>
  <dcterms:modified xsi:type="dcterms:W3CDTF">2020-08-18T08:55:00Z</dcterms:modified>
</cp:coreProperties>
</file>