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E468E">
      <w:pPr>
        <w:pStyle w:val="Title"/>
        <w:widowControl/>
        <w:bidi w:val="0"/>
        <w:jc w:val="left"/>
        <w:rPr>
          <w:rFonts w:hint="eastAsia"/>
          <w:lang w:val="en-US" w:eastAsia="zh-CN"/>
        </w:rPr>
      </w:pPr>
      <w:r>
        <w:rPr>
          <w:rFonts w:ascii="Calibri" w:hAnsi="Calibri" w:eastAsia="Microsoft YaHei" w:cs="Calibri"/>
        </w:rPr>
        <w:t>A1 人工智能、机器学习、深度学习与伦理</w:t>
      </w:r>
    </w:p>
    <w:p w14:paraId="30A54F35">
      <w:pPr>
        <w:pStyle w:val="2"/>
        <w:keepNext/>
        <w:widowControl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一些需要了解的内容</w:t>
      </w:r>
    </w:p>
    <w:p w14:paraId="17E5875E">
      <w:pPr>
        <w:pStyle w:val="Heading2"/>
        <w:keepNext/>
        <w:widowControl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人工智能是什么</w:t>
      </w:r>
    </w:p>
    <w:p w14:paraId="6C583445">
      <w:pPr>
        <w:numPr>
          <w:ilvl w:val="0"/>
          <w:numId w:val="0"/>
        </w:numPr>
        <w:spacing w:after="0"/>
        <w:ind w:leftChars="0"/>
        <w:rPr>
          <w:rFonts w:hint="eastAsia"/>
          <w:lang w:val="en-US" w:eastAsia="zh-CN"/>
        </w:rPr>
      </w:pPr>
    </w:p>
    <w:p w14:paraId="726EFEB0">
      <w:pPr>
        <w:widowControl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所谓</w:t>
      </w:r>
      <w:r>
        <w:rPr>
          <w:rFonts w:hint="eastAsia" w:ascii="Calibri" w:hAnsi="Calibri" w:eastAsia="Microsoft YaHei" w:cs="Calibri"/>
          <w:b/>
          <w:bCs/>
          <w:lang w:val="en-US" w:eastAsia="zh-CN"/>
        </w:rPr>
        <w:t>人工智能（Artificial Intelligence, AI）</w:t>
      </w:r>
      <w:r>
        <w:rPr>
          <w:rFonts w:hint="eastAsia" w:ascii="Calibri" w:hAnsi="Calibri" w:eastAsia="Microsoft YaHei" w:cs="Calibri"/>
          <w:lang w:val="en-US" w:eastAsia="zh-CN"/>
        </w:rPr>
        <w:t>的概念不是2022年ChatGPT出现的时候，更不是豆包出来的时候才出现的！</w:t>
      </w:r>
      <w:r>
        <w:rPr>
          <w:rFonts w:hint="default" w:ascii="Calibri" w:hAnsi="Calibri" w:eastAsia="Microsoft YaHei" w:cs="Calibri"/>
          <w:lang w:val="en-US" w:eastAsia="zh-CN"/>
        </w:rPr>
        <w:t>这是1956年提出的一个宏大愿景：让机器像人一样思考、行动、感知。比如会下棋、会聊天、会认路。早期AI靠的是“如果……就……”的规则（比如下棋程序背棋谱），那也叫AI，但很</w:t>
      </w:r>
      <w:r>
        <w:rPr>
          <w:rFonts w:hint="eastAsia" w:ascii="Calibri" w:hAnsi="Calibri" w:eastAsia="Microsoft YaHei" w:cs="Calibri"/>
          <w:lang w:val="en-US" w:eastAsia="zh-CN"/>
        </w:rPr>
        <w:t>蠢</w:t>
      </w:r>
      <w:r>
        <w:rPr>
          <w:rFonts w:hint="default" w:ascii="Calibri" w:hAnsi="Calibri" w:eastAsia="Microsoft YaHei" w:cs="Calibri"/>
          <w:lang w:val="en-US" w:eastAsia="zh-CN"/>
        </w:rPr>
        <w:t>。</w:t>
      </w:r>
    </w:p>
    <w:p w14:paraId="7794B597">
      <w:pPr>
        <w:numPr>
          <w:ilvl w:val="0"/>
          <w:numId w:val="0"/>
        </w:numPr>
        <w:spacing w:after="0"/>
        <w:ind w:leftChars="0"/>
        <w:rPr>
          <w:rFonts w:hint="default"/>
          <w:lang w:val="en-US" w:eastAsia="zh-CN"/>
        </w:rPr>
      </w:pPr>
    </w:p>
    <w:p w14:paraId="6D5FF3E8">
      <w:pPr>
        <w:widowControl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我们所认为的“AI”，比如ChatGPT, DeepSeek, 豆包，是AI的一个分支——“大语言模型”（Large Language Model, LLM），它们输出语言与我们交互。</w:t>
      </w:r>
    </w:p>
    <w:p w14:paraId="21BFA2A1">
      <w:pPr>
        <w:numPr>
          <w:ilvl w:val="0"/>
          <w:numId w:val="0"/>
        </w:numPr>
        <w:spacing w:after="0"/>
        <w:ind w:leftChars="0"/>
        <w:rPr>
          <w:rFonts w:hint="default"/>
          <w:lang w:val="en-US" w:eastAsia="zh-CN"/>
        </w:rPr>
      </w:pPr>
    </w:p>
    <w:p w14:paraId="7EB71201">
      <w:pPr>
        <w:pStyle w:val="Heading2"/>
        <w:keepNext/>
        <w:widowControl/>
        <w:numPr>
          <w:ilvl w:val="1"/>
          <w:numId w:val="1"/>
        </w:numPr>
        <w:bidi w:val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Microsoft YaHei" w:cs="Calibri"/>
          <w:b/>
          <w:lang w:val="en-US" w:eastAsia="zh-CN"/>
        </w:rPr>
        <w:t>机器学习简述</w:t>
      </w:r>
      <w:r>
        <w:rPr>
          <w:rFonts w:hint="eastAsia" w:ascii="Calibri" w:hAnsi="Calibri" w:eastAsia="Microsoft YaHei" w:cs="Calibri"/>
          <w:lang w:val="en-US" w:eastAsia="zh-CN"/>
        </w:rPr>
        <w:br w:type="textWrapping"/>
      </w:r>
    </w:p>
    <w:p w14:paraId="2C004D3F">
      <w:pPr>
        <w:widowControl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b/>
          <w:bCs/>
          <w:lang w:val="en-US" w:eastAsia="zh-CN"/>
        </w:rPr>
        <w:t>机器学习（Machine Learning, ML）</w:t>
      </w:r>
      <w:r>
        <w:rPr>
          <w:rFonts w:hint="eastAsia" w:ascii="Calibri" w:hAnsi="Calibri" w:eastAsia="Microsoft YaHei" w:cs="Calibri"/>
          <w:lang w:val="en-US" w:eastAsia="zh-CN"/>
        </w:rPr>
        <w:t>是实现AI的主流方法。它的核心思想是：不让程序员手把手教机器，而是给机器海量数据，让它自己找规律。</w:t>
      </w:r>
    </w:p>
    <w:p w14:paraId="07A4CA0A">
      <w:pPr>
        <w:spacing w:after="0"/>
        <w:rPr>
          <w:rFonts w:hint="eastAsia"/>
          <w:lang w:val="en-US" w:eastAsia="zh-CN"/>
        </w:rPr>
      </w:pPr>
    </w:p>
    <w:p w14:paraId="64A81048">
      <w:pPr>
        <w:widowControl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比如你想让电脑认猫，不用写“如果有胡子、有尾巴，那就是猫”，而是给它看100万张猫的图片，它自己“总结”出猫的特征。这就叫做“学习”。</w:t>
      </w:r>
    </w:p>
    <w:p w14:paraId="7A7C8ACB">
      <w:pPr>
        <w:numPr>
          <w:ilvl w:val="0"/>
          <w:numId w:val="0"/>
        </w:numPr>
        <w:spacing w:after="0"/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3F90977C">
      <w:pPr>
        <w:widowControl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b w:val="0"/>
          <w:kern w:val="2"/>
          <w:sz w:val="21"/>
          <w:szCs w:val="24"/>
          <w:lang w:val="en-US" w:eastAsia="zh-CN" w:bidi="ar-SA"/>
        </w:rPr>
        <w:t>如果还是用“如果……就……”的逻辑，就像上面说的“如果有胡子、有尾巴，那就是猫”。我让一个有胡子的男人戴上一个假尾巴，AI说这玩意是猫，你不炸了吗。</w:t>
      </w:r>
    </w:p>
    <w:p w14:paraId="69543165">
      <w:pPr>
        <w:numPr>
          <w:ilvl w:val="0"/>
          <w:numId w:val="0"/>
        </w:numPr>
        <w:spacing w:after="0"/>
        <w:ind w:leftChars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1F1829D3">
      <w:pPr>
        <w:pStyle w:val="Heading2"/>
        <w:keepNext/>
        <w:widowControl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 w:ascii="Calibri" w:hAnsi="Calibri" w:eastAsia="Microsoft YaHei" w:cs="Calibri"/>
          <w:b/>
          <w:lang w:val="en-US" w:eastAsia="zh-CN"/>
        </w:rPr>
        <w:t>深度学习简述</w:t>
      </w:r>
    </w:p>
    <w:p w14:paraId="20218E1E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0132F23F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b/>
          <w:bCs/>
          <w:lang w:val="en-US" w:eastAsia="zh-CN"/>
        </w:rPr>
        <w:t>深度学习（Deep Learning, DL）</w:t>
      </w:r>
      <w:r>
        <w:rPr>
          <w:rFonts w:hint="default" w:ascii="Calibri" w:hAnsi="Calibri" w:eastAsia="Microsoft YaHei" w:cs="Calibri"/>
          <w:lang w:val="en-US" w:eastAsia="zh-CN"/>
        </w:rPr>
        <w:t>是机器学习里的一种特定技术，灵感来自人脑的神经网络。它用很多层（“深”就深在层数多）的“人工神经元”来处理数据。</w:t>
      </w:r>
    </w:p>
    <w:p w14:paraId="31055E51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589F9094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我们所用到的许多AI都是基于深度学习的。</w:t>
      </w:r>
      <w:r>
        <w:rPr>
          <w:rFonts w:hint="default" w:ascii="Calibri" w:hAnsi="Calibri" w:eastAsia="Microsoft YaHei" w:cs="Calibri"/>
          <w:lang w:val="en-US" w:eastAsia="zh-CN"/>
        </w:rPr>
        <w:t>因为以前机器学习需要人类先帮它提炼好特征（比如“耳朵形状”），而深度学习可以原始数据直接吃进去，自己一层层</w:t>
      </w:r>
      <w:r>
        <w:rPr>
          <w:rFonts w:hint="eastAsia" w:ascii="Calibri" w:hAnsi="Calibri" w:eastAsia="Microsoft YaHei" w:cs="Calibri"/>
          <w:lang w:val="en-US" w:eastAsia="zh-CN"/>
        </w:rPr>
        <w:t>提取</w:t>
      </w:r>
      <w:r>
        <w:rPr>
          <w:rFonts w:hint="default" w:ascii="Calibri" w:hAnsi="Calibri" w:eastAsia="Microsoft YaHei" w:cs="Calibri"/>
          <w:lang w:val="en-US" w:eastAsia="zh-CN"/>
        </w:rPr>
        <w:t>出特征来。比如认人脸，第一层认边缘，第二层认眼睛鼻子，第三层认五官组合。数据量越大，它效果越</w:t>
      </w:r>
      <w:r>
        <w:rPr>
          <w:rFonts w:hint="eastAsia" w:ascii="Calibri" w:hAnsi="Calibri" w:eastAsia="Microsoft YaHei" w:cs="Calibri"/>
          <w:lang w:val="en-US" w:eastAsia="zh-CN"/>
        </w:rPr>
        <w:t>好</w:t>
      </w:r>
      <w:r>
        <w:rPr>
          <w:rFonts w:hint="default" w:ascii="Calibri" w:hAnsi="Calibri" w:eastAsia="Microsoft YaHei" w:cs="Calibri"/>
          <w:lang w:val="en-US" w:eastAsia="zh-CN"/>
        </w:rPr>
        <w:t>。</w:t>
      </w:r>
    </w:p>
    <w:p w14:paraId="2A4BD71B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55C4F0C7">
      <w:pPr>
        <w:widowControl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好吧我知道这有点抽象，但我们以后还会讲到的，不用担心。</w:t>
      </w:r>
    </w:p>
    <w:p w14:paraId="3B53FFE3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3B9C2121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50ACA6B4">
      <w:pPr>
        <w:pStyle w:val="Heading2"/>
        <w:keepNext/>
        <w:widowControl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 w:ascii="Calibri" w:hAnsi="Calibri" w:eastAsia="Microsoft YaHei" w:cs="Calibri"/>
          <w:b/>
          <w:lang w:val="en-US" w:eastAsia="zh-CN"/>
        </w:rPr>
        <w:t>一些伦理常识</w:t>
      </w:r>
    </w:p>
    <w:p w14:paraId="59655038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0673C2D7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公平公正（Fairness）：警惕“算法偏见”。AI会从数据中学习，如果数据本身就带有对特定种族、性别、地域的偏见，AI模型就会放大这种歧视。例如，一个基于历史招聘数据训练的AI，可能会自动筛掉女性或少数族裔的简历。因此，我们需要有意识地消除训练数据中的偏见，并审视AI的输出是否对某些群体不公。</w:t>
      </w:r>
    </w:p>
    <w:p w14:paraId="633F9A3E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2A03C986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透明可释（Transparency &amp; Explainability）：拒绝“黑箱”。当AI做出一个影响你的决策（比如贷款审批、医疗诊断）时，你有权知道它是“怎么想的”。这就要求AI的决策逻辑应该是清晰、可追溯的，而不是一个无法理解的“黑箱”。</w:t>
      </w:r>
    </w:p>
    <w:p w14:paraId="38D2C79C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5594D69A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隐私保护（Privacy）：数据不是免费午餐。AI的运行依赖海量数据，但这不意味着可以随意收集和使用你的个人信息。人脸识别、个性化推荐等技术在带来便利的同时，也带来了巨大的隐私泄露风险。</w:t>
      </w:r>
    </w:p>
    <w:p w14:paraId="5C118547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21F1726B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问责归属（Accountability）：为AI的行为负责。当一辆自动驾驶汽车出了事故，或者AI医疗诊断出了错，责任应该由谁来承担？是开发者、所有者，还是用户自己？这个“责任归属”问题，是AI伦理中最棘手但又必须明确的问题之一。</w:t>
      </w:r>
    </w:p>
    <w:p w14:paraId="579C03A2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5F2F2CF5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Microsoft YaHei" w:cs="Calibri"/>
          <w:lang w:val="en-US" w:eastAsia="zh-CN"/>
        </w:rPr>
        <w:t>安全可控（Safety &amp; Controllability）：人类必须掌握主导权。AI系统应该是安全、可靠的，并且它的运行必须始终处于人类的监督和控制之下。我们要避免对AI过度依赖，尤其在高风险决策中，必须保留人类的最终判断权。同时，也要防范AI被恶意利用或滥用，或因为系统漏洞带来安全隐患</w:t>
      </w:r>
    </w:p>
    <w:sectPr>
      <w:headerReference w:type="default" r:id="rId6"/>
      <w:footerReference w:type="default" r:id="rId7"/>
      <w:pgMar w:top="1224" w:bottom="1152" w:left="1296" w:right="1296" w:header="504" w:footer="5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3A492F"/>
    <w:multiLevelType w:val="multilevel"/>
    <w:tmpl w:val="673A49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D055D"/>
    <w:rsid w:val="506D055D"/>
    <w:rsid w:val="6C0C41F8"/>
    <w:rsid w:val="78D9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00" w:lineRule="auto"/>
      <w:jc w:val="both"/>
    </w:pPr>
    <w:rPr>
      <w:rFonts w:asciiTheme="minorHAnsi" w:hAnsiTheme="minorHAnsi" w:eastAsiaTheme="minorEastAsia" w:cstheme="minorBidi" w:ascii="Calibri" w:hAnsi="Calibri" w:eastAsia="Microsoft YaHei"/>
      <w:b w:val="0"/>
      <w:color w:val="000000"/>
      <w:kern w:val="2"/>
      <w:sz w:val="22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180" w:beforeLines="0" w:beforeAutospacing="0" w:after="80" w:afterLines="0" w:afterAutospacing="0" w:line="276" w:lineRule="auto"/>
      <w:outlineLvl w:val="2"/>
    </w:pPr>
    <w:rPr>
      <w:rFonts w:ascii="Calibri" w:hAnsi="Calibri" w:eastAsia="Microsoft YaHei"/>
      <w:b/>
      <w:color w:val="1F4D78"/>
      <w:sz w:val="2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3"/>
    </w:pPr>
    <w:rPr>
      <w:rFonts w:ascii="Calibri" w:hAnsi="Calibri" w:eastAsia="Microsoft YaHei"/>
      <w:b/>
      <w:color w:val="2E74B5"/>
      <w:sz w:val="26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4"/>
    </w:pPr>
    <w:rPr>
      <w:rFonts w:ascii="Calibri" w:hAnsi="Calibri" w:eastAsia="Microsoft YaHei"/>
      <w:b/>
      <w:color w:val="2E74B5"/>
      <w:sz w:val="26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5"/>
    </w:pPr>
    <w:rPr>
      <w:rFonts w:ascii="Calibri" w:hAnsi="Calibri" w:eastAsia="Microsoft YaHei"/>
      <w:b/>
      <w:color w:val="2E74B5"/>
      <w:sz w:val="26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8">
    <w:name w:val="Default Paragraph Font"/>
    <w:semiHidden/>
    <w:qFormat/>
    <w:uiPriority w:val="0"/>
    <w:rPr/>
  </w:style>
  <w:style w:type="table" w:default="1" w:styleId="7">
    <w:name w:val="Normal Table"/>
    <w:semiHidden/>
    <w:qFormat/>
    <w:uiPriority w:val="0"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Title">
    <w:name w:val="Title"/>
    <w:pPr>
      <w:spacing w:before="0" w:after="160" w:line="240" w:lineRule="auto"/>
    </w:pPr>
    <w:rPr>
      <w:rFonts w:ascii="Calibri" w:hAnsi="Calibri" w:eastAsia="Microsoft YaHei"/>
      <w:b/>
      <w:color w:val="1F4D78"/>
      <w:sz w:val="48"/>
    </w:rPr>
  </w:style>
  <w:style w:type="paragraph" w:customStyle="1" w:styleId="Subtitle">
    <w:name w:val="Subtitle"/>
    <w:pPr>
      <w:spacing w:before="0" w:after="280" w:line="276" w:lineRule="auto"/>
    </w:pPr>
    <w:rPr>
      <w:rFonts w:ascii="Calibri" w:hAnsi="Calibri" w:eastAsia="Microsoft YaHei"/>
      <w:b w:val="0"/>
      <w:color w:val="666666"/>
      <w:sz w:val="24"/>
    </w:rPr>
  </w:style>
  <w:style w:type="paragraph" w:customStyle="1" w:styleId="Heading1">
    <w:name w:val="heading 1"/>
    <w:pPr>
      <w:spacing w:before="320" w:after="160" w:line="264" w:lineRule="auto"/>
    </w:pPr>
    <w:rPr>
      <w:rFonts w:ascii="Calibri" w:hAnsi="Calibri" w:eastAsia="Microsoft YaHei"/>
      <w:b/>
      <w:color w:val="2E74B5"/>
      <w:sz w:val="32"/>
    </w:rPr>
  </w:style>
  <w:style w:type="paragraph" w:customStyle="1" w:styleId="Heading2">
    <w:name w:val="heading 2"/>
    <w:pPr>
      <w:spacing w:before="240" w:after="120" w:line="276" w:lineRule="auto"/>
    </w:pPr>
    <w:rPr>
      <w:rFonts w:ascii="Calibri" w:hAnsi="Calibri" w:eastAsia="Microsoft YaHei"/>
      <w:b/>
      <w:color w:val="2E74B5"/>
      <w:sz w:val="26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1876</Words>
  <Characters>2145</Characters>
  <Lines>0</Lines>
  <Paragraphs>0</Paragraphs>
  <TotalTime>32</TotalTime>
  <ScaleCrop>false</ScaleCrop>
  <LinksUpToDate>false</LinksUpToDate>
  <CharactersWithSpaces>2166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2026-06-30T10:51:00Z</dcterms:created>
  <dc:creator>raptor</dc:creator>
  <cp:lastModifiedBy>raptor</cp:lastModifiedBy>
  <dcterms:modified xsi:type="dcterms:W3CDTF">2026-06-30T11:56:07Z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0FD648E2B17349CB8F2A2B6C9B5E2546_11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