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chuckmeyer@gmail.com | +1 (347) 419-0836 | Columbus, OH |</w:t>
      </w:r>
      <w:r>
        <w:t xml:space="preserve"> </w:t>
      </w:r>
      <w:hyperlink r:id="rId20">
        <w:r>
          <w:rPr>
            <w:rStyle w:val="Hyperlink"/>
          </w:rPr>
          <w:t xml:space="preserve">github.com/chuckmeyer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Evals; multi-model via Algolia Agent Studio, Claude daily for AI-assisted development) ·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Compliance Frameworks</w:t>
      </w:r>
    </w:p>
    <w:bookmarkEnd w:id="23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eight conferences in six months, including Microsoft Build, Gartner,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(419 views, a top-five Algolia engineering blog post for February to August 2026)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(267 views)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(811 views in its first month)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Editor and coach for internal and external technical content, giving pre-publication feedback on blogs, tutorials and speaker sessions</w:t>
      </w:r>
    </w:p>
    <w:p>
      <w:pPr>
        <w:numPr>
          <w:ilvl w:val="0"/>
          <w:numId w:val="1001"/>
        </w:numPr>
        <w:pStyle w:val="Compact"/>
      </w:pPr>
      <w:r>
        <w:t xml:space="preserve">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open source repositories, including</w:t>
      </w:r>
      <w:r>
        <w:t xml:space="preserve"> </w:t>
      </w:r>
      <w:hyperlink r:id="rId25">
        <w:r>
          <w:rPr>
            <w:rStyle w:val="Hyperlink"/>
          </w:rPr>
          <w:t xml:space="preserve">cfn-lint</w:t>
        </w:r>
      </w:hyperlink>
      <w:r>
        <w:t xml:space="preserve">, the CloudFormation template linter (2,600+ GitHub stars),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6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7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5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(398 views),</w:t>
      </w:r>
      <w:r>
        <w:t xml:space="preserve"> </w:t>
      </w:r>
      <w:hyperlink r:id="rId36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9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40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3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4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5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The WebDev Challenge, Future of AI-native UX</w:t>
        </w:r>
      </w:hyperlink>
    </w:p>
    <w:bookmarkEnd w:id="47"/>
    <w:bookmarkStart w:id="4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2026-10-06T23:16:01Z</dcterms:created>
  <dcterms:modified xsi:type="dcterms:W3CDTF">2026-10-06T23:16:01Z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