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15C79" w14:textId="66D9D53A" w:rsidR="00881E09" w:rsidRPr="00B311CF" w:rsidRDefault="00783E93" w:rsidP="0042741F">
      <w:pPr>
        <w:spacing w:after="100" w:afterAutospacing="1" w:line="360" w:lineRule="auto"/>
      </w:pPr>
      <w:r w:rsidRPr="00B311CF">
        <w:t xml:space="preserve">The MechEng Mars Rover currently has </w:t>
      </w:r>
      <w:r w:rsidR="0009657A">
        <w:t>four</w:t>
      </w:r>
      <w:r w:rsidRPr="00B311CF">
        <w:t xml:space="preserve"> </w:t>
      </w:r>
      <w:r w:rsidR="00E37758" w:rsidRPr="00B311CF">
        <w:t>subsystems</w:t>
      </w:r>
      <w:r w:rsidR="0009657A">
        <w:t>,</w:t>
      </w:r>
      <w:r w:rsidR="00767692" w:rsidRPr="00B311CF">
        <w:rPr>
          <w:rFonts w:hint="eastAsia"/>
        </w:rPr>
        <w:t xml:space="preserve"> as </w:t>
      </w:r>
      <w:r w:rsidR="00767692" w:rsidRPr="00B311CF">
        <w:t>shown</w:t>
      </w:r>
      <w:r w:rsidR="00767692" w:rsidRPr="00B311CF">
        <w:rPr>
          <w:rFonts w:hint="eastAsia"/>
        </w:rPr>
        <w:t xml:space="preserve"> in the figure below</w:t>
      </w:r>
      <w:r w:rsidRPr="00B311CF">
        <w:t>,</w:t>
      </w:r>
      <w:r w:rsidR="00E37758" w:rsidRPr="00B311CF">
        <w:rPr>
          <w:rFonts w:hint="eastAsia"/>
        </w:rPr>
        <w:t xml:space="preserve"> each controlled by one Arduino, and a central controller is </w:t>
      </w:r>
      <w:r w:rsidR="008A1468" w:rsidRPr="00B311CF">
        <w:rPr>
          <w:rFonts w:hint="eastAsia"/>
        </w:rPr>
        <w:t>used to control the peripheral Arduinos</w:t>
      </w:r>
      <w:r w:rsidR="000E7BE9" w:rsidRPr="00B311CF">
        <w:rPr>
          <w:rFonts w:hint="eastAsia"/>
        </w:rPr>
        <w:t xml:space="preserve"> via the I2C bus.</w:t>
      </w:r>
    </w:p>
    <w:p w14:paraId="685D83C3" w14:textId="6BAED0F2" w:rsidR="00D00B7F" w:rsidRDefault="00783E93" w:rsidP="0042741F">
      <w:pPr>
        <w:spacing w:line="360" w:lineRule="auto"/>
      </w:pPr>
      <w:r>
        <w:rPr>
          <w:noProof/>
        </w:rPr>
        <w:drawing>
          <wp:inline distT="0" distB="0" distL="0" distR="0" wp14:anchorId="6F309167" wp14:editId="0708537C">
            <wp:extent cx="5274310" cy="2362200"/>
            <wp:effectExtent l="0" t="0" r="0" b="0"/>
            <wp:docPr id="1915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62200"/>
                    </a:xfrm>
                    <a:prstGeom prst="rect">
                      <a:avLst/>
                    </a:prstGeom>
                    <a:noFill/>
                    <a:ln>
                      <a:noFill/>
                    </a:ln>
                  </pic:spPr>
                </pic:pic>
              </a:graphicData>
            </a:graphic>
          </wp:inline>
        </w:drawing>
      </w:r>
    </w:p>
    <w:p w14:paraId="15779CF2" w14:textId="6F709BD4" w:rsidR="00881E09" w:rsidRDefault="00881E09" w:rsidP="00600BED">
      <w:pPr>
        <w:spacing w:before="100" w:beforeAutospacing="1" w:after="100" w:afterAutospacing="1" w:line="360" w:lineRule="auto"/>
      </w:pPr>
      <w:r w:rsidRPr="00881E09">
        <w:t>This section provides a detailed guide on the cable connections</w:t>
      </w:r>
      <w:r>
        <w:rPr>
          <w:rFonts w:hint="eastAsia"/>
        </w:rPr>
        <w:t xml:space="preserve"> between the central controller and its subsystems</w:t>
      </w:r>
      <w:r w:rsidR="0009657A">
        <w:t>.</w:t>
      </w:r>
    </w:p>
    <w:p w14:paraId="3FA08585" w14:textId="349F4491" w:rsidR="00254EB6" w:rsidRDefault="00254EB6" w:rsidP="00171438">
      <w:pPr>
        <w:spacing w:line="360" w:lineRule="auto"/>
        <w:rPr>
          <w:b/>
          <w:bCs/>
        </w:rPr>
      </w:pPr>
      <w:r>
        <w:rPr>
          <w:rFonts w:hint="eastAsia"/>
          <w:b/>
          <w:bCs/>
        </w:rPr>
        <w:t>Re</w:t>
      </w:r>
      <w:r w:rsidR="007515E7">
        <w:rPr>
          <w:rFonts w:hint="eastAsia"/>
          <w:b/>
          <w:bCs/>
        </w:rPr>
        <w:t>quired Components</w:t>
      </w:r>
    </w:p>
    <w:p w14:paraId="507E965D" w14:textId="6B039D3A" w:rsidR="00C5262D" w:rsidRPr="00585D9B" w:rsidRDefault="00C5262D" w:rsidP="00E54196">
      <w:pPr>
        <w:pStyle w:val="ListParagraph"/>
        <w:numPr>
          <w:ilvl w:val="0"/>
          <w:numId w:val="2"/>
        </w:numPr>
        <w:spacing w:line="360" w:lineRule="auto"/>
        <w:ind w:firstLineChars="0"/>
      </w:pPr>
      <w:r w:rsidRPr="00585D9B">
        <w:rPr>
          <w:rFonts w:hint="eastAsia"/>
        </w:rPr>
        <w:t>Central Controller (Arduino)</w:t>
      </w:r>
    </w:p>
    <w:p w14:paraId="22C891E0" w14:textId="77777777" w:rsidR="00CF7131" w:rsidRPr="00585D9B" w:rsidRDefault="00C5262D" w:rsidP="00E54196">
      <w:pPr>
        <w:pStyle w:val="ListParagraph"/>
        <w:numPr>
          <w:ilvl w:val="0"/>
          <w:numId w:val="2"/>
        </w:numPr>
        <w:spacing w:line="360" w:lineRule="auto"/>
        <w:ind w:firstLineChars="0"/>
      </w:pPr>
      <w:r w:rsidRPr="00585D9B">
        <w:rPr>
          <w:rFonts w:hint="eastAsia"/>
        </w:rPr>
        <w:t>Subsystems Controllers (Arduino)</w:t>
      </w:r>
    </w:p>
    <w:p w14:paraId="7E5CBCD5" w14:textId="791710D2" w:rsidR="00C5262D" w:rsidRDefault="00CF7131" w:rsidP="00E54196">
      <w:pPr>
        <w:pStyle w:val="ListParagraph"/>
        <w:numPr>
          <w:ilvl w:val="0"/>
          <w:numId w:val="2"/>
        </w:numPr>
        <w:spacing w:after="100" w:afterAutospacing="1" w:line="360" w:lineRule="auto"/>
        <w:ind w:firstLineChars="0"/>
      </w:pPr>
      <w:r w:rsidRPr="00585D9B">
        <w:rPr>
          <w:rFonts w:hint="eastAsia"/>
        </w:rPr>
        <w:t>Jumper Wires</w:t>
      </w:r>
      <w:r w:rsidR="00C5262D" w:rsidRPr="00585D9B">
        <w:rPr>
          <w:rFonts w:hint="eastAsia"/>
        </w:rPr>
        <w:t xml:space="preserve"> </w:t>
      </w:r>
    </w:p>
    <w:p w14:paraId="0F6039B7" w14:textId="2EA2CD79" w:rsidR="00ED6C9A" w:rsidRPr="00FF5CB9" w:rsidRDefault="00ED6C9A" w:rsidP="00171438">
      <w:pPr>
        <w:spacing w:line="360" w:lineRule="auto"/>
        <w:rPr>
          <w:b/>
          <w:bCs/>
        </w:rPr>
      </w:pPr>
      <w:r w:rsidRPr="00FF5CB9">
        <w:rPr>
          <w:rFonts w:hint="eastAsia"/>
          <w:b/>
          <w:bCs/>
        </w:rPr>
        <w:t>Detailed Steps</w:t>
      </w:r>
    </w:p>
    <w:p w14:paraId="706B6E8C" w14:textId="77777777" w:rsidR="00347448" w:rsidRDefault="00347448" w:rsidP="00347448">
      <w:pPr>
        <w:pStyle w:val="ListParagraph"/>
        <w:numPr>
          <w:ilvl w:val="0"/>
          <w:numId w:val="1"/>
        </w:numPr>
        <w:spacing w:line="360" w:lineRule="auto"/>
        <w:ind w:firstLineChars="0"/>
      </w:pPr>
      <w:r>
        <w:t>Connect each subsystem Arduino to the central controller's I2C bus using jumper wires: connect the SCL (A4) pin on the subsystem Arduino to the SCL (A4) pin on the central controller, and the SDA (A5) pin on the subsystem Arduino to the SDA (A5) pin on the central controller.</w:t>
      </w:r>
    </w:p>
    <w:p w14:paraId="38BA2ACA" w14:textId="4E1716FD" w:rsidR="00B7579D" w:rsidRPr="00585D9B" w:rsidRDefault="00347448" w:rsidP="00347448">
      <w:pPr>
        <w:pStyle w:val="ListParagraph"/>
        <w:numPr>
          <w:ilvl w:val="0"/>
          <w:numId w:val="1"/>
        </w:numPr>
        <w:spacing w:line="360" w:lineRule="auto"/>
        <w:ind w:firstLineChars="0"/>
      </w:pPr>
      <w:r>
        <w:t>For the motion control Arduino, connect the TX0 pin to the D2 pin on the central controller and the RX1 pin to the D3 pin on the central controller.</w:t>
      </w:r>
    </w:p>
    <w:sectPr w:rsidR="00B7579D" w:rsidRPr="00585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52B69" w14:textId="77777777" w:rsidR="0043006D" w:rsidRDefault="0043006D" w:rsidP="0042741F">
      <w:r>
        <w:separator/>
      </w:r>
    </w:p>
  </w:endnote>
  <w:endnote w:type="continuationSeparator" w:id="0">
    <w:p w14:paraId="0CA4C827" w14:textId="77777777" w:rsidR="0043006D" w:rsidRDefault="0043006D" w:rsidP="0042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B7C7C" w14:textId="77777777" w:rsidR="0043006D" w:rsidRDefault="0043006D" w:rsidP="0042741F">
      <w:r>
        <w:separator/>
      </w:r>
    </w:p>
  </w:footnote>
  <w:footnote w:type="continuationSeparator" w:id="0">
    <w:p w14:paraId="7B406D84" w14:textId="77777777" w:rsidR="0043006D" w:rsidRDefault="0043006D" w:rsidP="00427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470B1"/>
    <w:multiLevelType w:val="hybridMultilevel"/>
    <w:tmpl w:val="F730B0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0676B46"/>
    <w:multiLevelType w:val="hybridMultilevel"/>
    <w:tmpl w:val="58088A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5185981">
    <w:abstractNumId w:val="1"/>
  </w:num>
  <w:num w:numId="2" w16cid:durableId="180252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hideSpellingErrors/>
  <w:hideGrammaticalErrors/>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a0NDI3Nzc0B3EslHSUglOLizPz80AKjGoBMR0oYywAAAA="/>
  </w:docVars>
  <w:rsids>
    <w:rsidRoot w:val="00A84D6A"/>
    <w:rsid w:val="0009657A"/>
    <w:rsid w:val="000E7BE9"/>
    <w:rsid w:val="000F7EA7"/>
    <w:rsid w:val="001212B0"/>
    <w:rsid w:val="00132736"/>
    <w:rsid w:val="00140756"/>
    <w:rsid w:val="00146C77"/>
    <w:rsid w:val="00171438"/>
    <w:rsid w:val="0018513B"/>
    <w:rsid w:val="00254EB6"/>
    <w:rsid w:val="002F27D1"/>
    <w:rsid w:val="003025FB"/>
    <w:rsid w:val="00347448"/>
    <w:rsid w:val="003A41F5"/>
    <w:rsid w:val="003B0116"/>
    <w:rsid w:val="003B43F3"/>
    <w:rsid w:val="00410B72"/>
    <w:rsid w:val="0042741F"/>
    <w:rsid w:val="0043006D"/>
    <w:rsid w:val="004A5980"/>
    <w:rsid w:val="00553F78"/>
    <w:rsid w:val="00585D9B"/>
    <w:rsid w:val="005B76C8"/>
    <w:rsid w:val="005D3E03"/>
    <w:rsid w:val="00600BED"/>
    <w:rsid w:val="00711FD7"/>
    <w:rsid w:val="00713E20"/>
    <w:rsid w:val="007515E7"/>
    <w:rsid w:val="00767692"/>
    <w:rsid w:val="00773987"/>
    <w:rsid w:val="00783E93"/>
    <w:rsid w:val="00786944"/>
    <w:rsid w:val="007E1FA4"/>
    <w:rsid w:val="008267BF"/>
    <w:rsid w:val="00881E09"/>
    <w:rsid w:val="008A1468"/>
    <w:rsid w:val="008C6B6A"/>
    <w:rsid w:val="00A84D6A"/>
    <w:rsid w:val="00B311CF"/>
    <w:rsid w:val="00B7579D"/>
    <w:rsid w:val="00C5262D"/>
    <w:rsid w:val="00CF7131"/>
    <w:rsid w:val="00D00B7F"/>
    <w:rsid w:val="00E37758"/>
    <w:rsid w:val="00E54196"/>
    <w:rsid w:val="00ED6C9A"/>
    <w:rsid w:val="00FF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E089F"/>
  <w15:chartTrackingRefBased/>
  <w15:docId w15:val="{6D5FC904-CCEE-4001-B7BE-4A8E854E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1F"/>
    <w:pPr>
      <w:widowControl w:val="0"/>
      <w:jc w:val="both"/>
    </w:pPr>
    <w:rPr>
      <w:rFonts w:ascii="Arial" w:hAnsi="Arial" w:cs="Arial"/>
      <w:sz w:val="24"/>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93"/>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83E93"/>
    <w:rPr>
      <w:sz w:val="18"/>
      <w:szCs w:val="18"/>
      <w:lang w:val="en-GB"/>
    </w:rPr>
  </w:style>
  <w:style w:type="paragraph" w:styleId="Footer">
    <w:name w:val="footer"/>
    <w:basedOn w:val="Normal"/>
    <w:link w:val="FooterChar"/>
    <w:uiPriority w:val="99"/>
    <w:unhideWhenUsed/>
    <w:rsid w:val="00783E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83E93"/>
    <w:rPr>
      <w:sz w:val="18"/>
      <w:szCs w:val="18"/>
      <w:lang w:val="en-GB"/>
    </w:rPr>
  </w:style>
  <w:style w:type="paragraph" w:styleId="ListParagraph">
    <w:name w:val="List Paragraph"/>
    <w:basedOn w:val="Normal"/>
    <w:uiPriority w:val="34"/>
    <w:qFormat/>
    <w:rsid w:val="003474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7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Ruicheng</dc:creator>
  <cp:keywords/>
  <dc:description/>
  <cp:lastModifiedBy>Lai, Ruicheng</cp:lastModifiedBy>
  <cp:revision>41</cp:revision>
  <dcterms:created xsi:type="dcterms:W3CDTF">2024-06-18T13:59:00Z</dcterms:created>
  <dcterms:modified xsi:type="dcterms:W3CDTF">2024-06-18T15:19:00Z</dcterms:modified>
</cp:coreProperties>
</file>