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440A" w14:textId="73A16AF1" w:rsidR="00B62CB8" w:rsidRPr="00EE48D6" w:rsidRDefault="472870E7" w:rsidP="00EE48D6">
      <w:pPr>
        <w:spacing w:line="480" w:lineRule="auto"/>
        <w:jc w:val="center"/>
        <w:rPr>
          <w:rFonts w:ascii="Arial" w:hAnsi="Arial" w:cs="Arial"/>
        </w:rPr>
      </w:pPr>
      <w:r w:rsidRPr="00EE48D6">
        <w:rPr>
          <w:rFonts w:ascii="Arial" w:hAnsi="Arial" w:cs="Arial"/>
          <w:noProof/>
        </w:rPr>
        <w:drawing>
          <wp:inline distT="0" distB="0" distL="0" distR="0" wp14:anchorId="529B2338" wp14:editId="288D7010">
            <wp:extent cx="3390900" cy="1962150"/>
            <wp:effectExtent l="0" t="0" r="0" b="0"/>
            <wp:docPr id="445978944" name="Picture 445978944" descr="EZTechMovie Logo&#10;Image of EZTechMovie 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8D6">
        <w:rPr>
          <w:rFonts w:ascii="Arial" w:hAnsi="Arial" w:cs="Arial"/>
        </w:rPr>
        <w:br/>
      </w:r>
      <w:r w:rsidR="4B677D2D" w:rsidRPr="00EE48D6">
        <w:rPr>
          <w:rFonts w:ascii="Arial" w:hAnsi="Arial" w:cs="Arial"/>
        </w:rPr>
        <w:t>INT499: Information Technology Capstone Project</w:t>
      </w:r>
    </w:p>
    <w:p w14:paraId="5CC9D5C6" w14:textId="77777777" w:rsidR="00A12087" w:rsidRPr="00EE48D6" w:rsidRDefault="00A12087" w:rsidP="00EE48D6">
      <w:pPr>
        <w:pStyle w:val="Heading1"/>
        <w:spacing w:line="480" w:lineRule="auto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EE48D6">
        <w:rPr>
          <w:rFonts w:ascii="Arial" w:eastAsiaTheme="minorEastAsia" w:hAnsi="Arial" w:cs="Arial"/>
          <w:color w:val="auto"/>
          <w:sz w:val="24"/>
          <w:szCs w:val="24"/>
        </w:rPr>
        <w:t>Miguel Kanto</w:t>
      </w:r>
    </w:p>
    <w:p w14:paraId="09162230" w14:textId="4EBDA759" w:rsidR="00B62CB8" w:rsidRPr="00EE48D6" w:rsidRDefault="4B677D2D" w:rsidP="00EE48D6">
      <w:pPr>
        <w:pStyle w:val="Heading1"/>
        <w:spacing w:line="480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EE48D6">
        <w:rPr>
          <w:rFonts w:ascii="Arial" w:hAnsi="Arial" w:cs="Arial"/>
          <w:color w:val="auto"/>
          <w:sz w:val="28"/>
          <w:szCs w:val="28"/>
        </w:rPr>
        <w:t>Software Requirement Specification (SRS)</w:t>
      </w:r>
    </w:p>
    <w:p w14:paraId="14A4C115" w14:textId="77777777" w:rsidR="00C518CD" w:rsidRPr="00EE48D6" w:rsidRDefault="00C518CD" w:rsidP="00EE48D6">
      <w:pPr>
        <w:spacing w:line="480" w:lineRule="auto"/>
        <w:jc w:val="center"/>
        <w:rPr>
          <w:rFonts w:ascii="Arial" w:hAnsi="Arial" w:cs="Arial"/>
        </w:rPr>
      </w:pPr>
      <w:proofErr w:type="spellStart"/>
      <w:r w:rsidRPr="00EE48D6">
        <w:rPr>
          <w:rFonts w:ascii="Arial" w:hAnsi="Arial" w:cs="Arial"/>
        </w:rPr>
        <w:t>StreamList</w:t>
      </w:r>
      <w:proofErr w:type="spellEnd"/>
      <w:r w:rsidRPr="00EE48D6">
        <w:rPr>
          <w:rFonts w:ascii="Arial" w:hAnsi="Arial" w:cs="Arial"/>
        </w:rPr>
        <w:t xml:space="preserve"> – Collaborative Streaming Service</w:t>
      </w:r>
    </w:p>
    <w:p w14:paraId="7EA03F1E" w14:textId="23C2DD03" w:rsidR="00B62CB8" w:rsidRPr="00EE48D6" w:rsidRDefault="00C518CD" w:rsidP="00EE48D6">
      <w:pPr>
        <w:spacing w:line="480" w:lineRule="auto"/>
        <w:jc w:val="center"/>
        <w:rPr>
          <w:rFonts w:ascii="Arial" w:hAnsi="Arial" w:cs="Arial"/>
        </w:rPr>
      </w:pPr>
      <w:r w:rsidRPr="00EE48D6">
        <w:rPr>
          <w:rFonts w:ascii="Arial" w:hAnsi="Arial" w:cs="Arial"/>
        </w:rPr>
        <w:t>Zachary Harrison, Armando Perez, Gizelle Samuels, Charles Taggart</w:t>
      </w:r>
    </w:p>
    <w:p w14:paraId="4EE059D7" w14:textId="62DD3AE4" w:rsidR="00B62CB8" w:rsidRPr="00EE48D6" w:rsidRDefault="00EE48D6" w:rsidP="00EE48D6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518CD" w:rsidRPr="00EE48D6">
        <w:rPr>
          <w:rFonts w:ascii="Arial" w:hAnsi="Arial" w:cs="Arial"/>
        </w:rPr>
        <w:t>/3/2025</w:t>
      </w:r>
    </w:p>
    <w:p w14:paraId="3EE8E723" w14:textId="2687756E" w:rsidR="288D7010" w:rsidRPr="00EE48D6" w:rsidRDefault="00EE279E" w:rsidP="00EE48D6">
      <w:pPr>
        <w:pStyle w:val="Heading2"/>
        <w:spacing w:line="480" w:lineRule="auto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EE48D6">
        <w:rPr>
          <w:rFonts w:ascii="Arial" w:eastAsia="Times New Roman" w:hAnsi="Arial" w:cs="Arial"/>
          <w:b/>
          <w:bCs/>
          <w:color w:val="auto"/>
          <w:sz w:val="28"/>
          <w:szCs w:val="28"/>
        </w:rPr>
        <w:br w:type="page"/>
      </w:r>
      <w:r w:rsidR="62E694D8" w:rsidRPr="00EE48D6">
        <w:rPr>
          <w:rFonts w:ascii="Arial" w:hAnsi="Arial" w:cs="Arial"/>
          <w:color w:val="auto"/>
          <w:sz w:val="28"/>
          <w:szCs w:val="28"/>
        </w:rPr>
        <w:lastRenderedPageBreak/>
        <w:t>Table of Contents</w:t>
      </w:r>
    </w:p>
    <w:p w14:paraId="3EE59F71" w14:textId="74AF4C7A" w:rsidR="62E694D8" w:rsidRPr="00EE48D6" w:rsidRDefault="62E694D8" w:rsidP="00EE48D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Introduction</w:t>
      </w:r>
    </w:p>
    <w:p w14:paraId="1415D27D" w14:textId="788700F5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Product Scope</w:t>
      </w:r>
    </w:p>
    <w:p w14:paraId="5FDE8C3A" w14:textId="66293525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Product Value</w:t>
      </w:r>
    </w:p>
    <w:p w14:paraId="58355DED" w14:textId="1291FF62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Intended Audience</w:t>
      </w:r>
    </w:p>
    <w:p w14:paraId="3A1B05F2" w14:textId="0568CBB7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Intended Use</w:t>
      </w:r>
    </w:p>
    <w:p w14:paraId="3EE232C4" w14:textId="3796FAE0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General description</w:t>
      </w:r>
    </w:p>
    <w:p w14:paraId="7BA25F54" w14:textId="1014949D" w:rsidR="62E694D8" w:rsidRPr="00EE48D6" w:rsidRDefault="62E694D8" w:rsidP="00EE48D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Functional Requirements</w:t>
      </w:r>
    </w:p>
    <w:p w14:paraId="531E0077" w14:textId="40780BCC" w:rsidR="62E694D8" w:rsidRPr="00EE48D6" w:rsidRDefault="62E694D8" w:rsidP="00EE48D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External Interface Requirements</w:t>
      </w:r>
    </w:p>
    <w:p w14:paraId="38F0D1B5" w14:textId="5F23C86E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User Interface Requirements</w:t>
      </w:r>
    </w:p>
    <w:p w14:paraId="3B3CFDF5" w14:textId="58C69D2E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Hardware Interface Requirements</w:t>
      </w:r>
    </w:p>
    <w:p w14:paraId="791F3870" w14:textId="4218A418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Software Interfaces Requirements</w:t>
      </w:r>
    </w:p>
    <w:p w14:paraId="55C5CEEA" w14:textId="1D4BFDEB" w:rsidR="62E694D8" w:rsidRPr="00EE48D6" w:rsidRDefault="62E694D8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Communication Interface Requirements</w:t>
      </w:r>
    </w:p>
    <w:p w14:paraId="34D10755" w14:textId="71F1828E" w:rsidR="040A1B48" w:rsidRPr="00EE48D6" w:rsidRDefault="040A1B48" w:rsidP="00EE48D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Non-Functional Requirements</w:t>
      </w:r>
    </w:p>
    <w:p w14:paraId="6DD34A3C" w14:textId="1EE4B45E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Security</w:t>
      </w:r>
    </w:p>
    <w:p w14:paraId="4454866E" w14:textId="746CED0D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Capacity</w:t>
      </w:r>
    </w:p>
    <w:p w14:paraId="26370478" w14:textId="4E3BED98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Compatibility</w:t>
      </w:r>
    </w:p>
    <w:p w14:paraId="21C57088" w14:textId="2DB5C8EB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Reliability</w:t>
      </w:r>
    </w:p>
    <w:p w14:paraId="07336ECC" w14:textId="41D56ED7" w:rsidR="2CB6B41C" w:rsidRPr="00EE48D6" w:rsidRDefault="00EE279E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Scalability</w:t>
      </w:r>
    </w:p>
    <w:p w14:paraId="39CFD2F3" w14:textId="3B73F5DB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Maintainability</w:t>
      </w:r>
    </w:p>
    <w:p w14:paraId="15A59DE1" w14:textId="57DFABF2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Usability</w:t>
      </w:r>
    </w:p>
    <w:p w14:paraId="3887EDB9" w14:textId="6BD2E8F0" w:rsidR="2CB6B41C" w:rsidRPr="00EE48D6" w:rsidRDefault="2CB6B41C" w:rsidP="00EE48D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Other non-functional</w:t>
      </w:r>
      <w:r w:rsidR="297C4C5D" w:rsidRPr="00EE48D6">
        <w:rPr>
          <w:rFonts w:ascii="Arial" w:hAnsi="Arial" w:cs="Arial"/>
        </w:rPr>
        <w:t xml:space="preserve"> Requirements</w:t>
      </w:r>
      <w:r w:rsidR="62E694D8" w:rsidRPr="00EE48D6">
        <w:rPr>
          <w:rFonts w:ascii="Arial" w:hAnsi="Arial" w:cs="Arial"/>
        </w:rPr>
        <w:t xml:space="preserve"> </w:t>
      </w:r>
    </w:p>
    <w:p w14:paraId="62710ABB" w14:textId="2749D7F2" w:rsidR="4370051F" w:rsidRPr="00EE48D6" w:rsidRDefault="00EE279E" w:rsidP="00EE48D6">
      <w:pPr>
        <w:pStyle w:val="Heading2"/>
        <w:spacing w:line="480" w:lineRule="auto"/>
        <w:jc w:val="center"/>
        <w:rPr>
          <w:rFonts w:ascii="Arial" w:hAnsi="Arial" w:cs="Arial"/>
          <w:b/>
          <w:bCs/>
        </w:rPr>
      </w:pPr>
      <w:r w:rsidRPr="00EE48D6">
        <w:rPr>
          <w:rFonts w:ascii="Arial" w:hAnsi="Arial" w:cs="Arial"/>
        </w:rPr>
        <w:br w:type="page"/>
      </w:r>
      <w:r w:rsidR="4370051F" w:rsidRPr="00EE48D6">
        <w:rPr>
          <w:rFonts w:ascii="Arial" w:hAnsi="Arial" w:cs="Arial"/>
          <w:b/>
          <w:bCs/>
          <w:color w:val="auto"/>
        </w:rPr>
        <w:lastRenderedPageBreak/>
        <w:t>Introduction</w:t>
      </w:r>
    </w:p>
    <w:p w14:paraId="4F54FE13" w14:textId="77777777" w:rsidR="001E371A" w:rsidRPr="00EE48D6" w:rsidRDefault="001E371A" w:rsidP="00C600F3">
      <w:pPr>
        <w:pBdr>
          <w:bottom w:val="single" w:sz="4" w:space="1" w:color="auto"/>
        </w:pBdr>
        <w:spacing w:line="480" w:lineRule="auto"/>
        <w:rPr>
          <w:rFonts w:ascii="Arial" w:hAnsi="Arial" w:cs="Arial"/>
          <w:color w:val="747474" w:themeColor="background2" w:themeShade="80"/>
        </w:rPr>
      </w:pPr>
      <w:proofErr w:type="spellStart"/>
      <w:r w:rsidRPr="00EE48D6">
        <w:rPr>
          <w:rFonts w:ascii="Arial" w:hAnsi="Arial" w:cs="Arial"/>
          <w:color w:val="747474" w:themeColor="background2" w:themeShade="80"/>
        </w:rPr>
        <w:t>EZTechMovie</w:t>
      </w:r>
      <w:proofErr w:type="spellEnd"/>
      <w:r w:rsidRPr="00EE48D6">
        <w:rPr>
          <w:rFonts w:ascii="Arial" w:hAnsi="Arial" w:cs="Arial"/>
          <w:color w:val="747474" w:themeColor="background2" w:themeShade="80"/>
        </w:rPr>
        <w:t xml:space="preserve"> is a fictional technology-driven company specializing in media and entertainment solutions. The company aims to expand the </w:t>
      </w:r>
      <w:proofErr w:type="spellStart"/>
      <w:r w:rsidRPr="00EE48D6">
        <w:rPr>
          <w:rFonts w:ascii="Arial" w:hAnsi="Arial" w:cs="Arial"/>
          <w:b/>
          <w:bCs/>
          <w:color w:val="747474" w:themeColor="background2" w:themeShade="80"/>
        </w:rPr>
        <w:t>StreamList</w:t>
      </w:r>
      <w:proofErr w:type="spellEnd"/>
      <w:r w:rsidRPr="00EE48D6">
        <w:rPr>
          <w:rFonts w:ascii="Arial" w:hAnsi="Arial" w:cs="Arial"/>
          <w:color w:val="747474" w:themeColor="background2" w:themeShade="80"/>
        </w:rPr>
        <w:t xml:space="preserve"> application from an individual movie list tracker into a monthly subscription-based streaming aggregator. This Software Requirements Specification (SRS) document outlines the key requirements for the development of </w:t>
      </w:r>
      <w:proofErr w:type="spellStart"/>
      <w:r w:rsidRPr="00EE48D6">
        <w:rPr>
          <w:rFonts w:ascii="Arial" w:hAnsi="Arial" w:cs="Arial"/>
          <w:b/>
          <w:bCs/>
          <w:color w:val="747474" w:themeColor="background2" w:themeShade="80"/>
        </w:rPr>
        <w:t>StreamList</w:t>
      </w:r>
      <w:proofErr w:type="spellEnd"/>
      <w:r w:rsidRPr="00EE48D6">
        <w:rPr>
          <w:rFonts w:ascii="Arial" w:hAnsi="Arial" w:cs="Arial"/>
          <w:b/>
          <w:bCs/>
          <w:color w:val="747474" w:themeColor="background2" w:themeShade="80"/>
        </w:rPr>
        <w:t xml:space="preserve"> 2.0</w:t>
      </w:r>
      <w:r w:rsidRPr="00EE48D6">
        <w:rPr>
          <w:rFonts w:ascii="Arial" w:hAnsi="Arial" w:cs="Arial"/>
          <w:color w:val="747474" w:themeColor="background2" w:themeShade="80"/>
        </w:rPr>
        <w:t>, detailing its objectives, user expectations, and technical specifications.</w:t>
      </w:r>
    </w:p>
    <w:p w14:paraId="60123BC1" w14:textId="0AB11913" w:rsidR="001E371A" w:rsidRPr="001E371A" w:rsidRDefault="11283902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b/>
          <w:bCs/>
        </w:rPr>
        <w:t xml:space="preserve">1.1 </w:t>
      </w:r>
      <w:r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>Product Scope</w:t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proofErr w:type="spellStart"/>
      <w:r w:rsidR="001E371A" w:rsidRPr="00EE48D6">
        <w:rPr>
          <w:rFonts w:ascii="Arial" w:hAnsi="Arial" w:cs="Arial"/>
          <w:color w:val="747474" w:themeColor="background2" w:themeShade="80"/>
        </w:rPr>
        <w:t>S</w:t>
      </w:r>
      <w:r w:rsidR="001E371A" w:rsidRPr="001E371A">
        <w:rPr>
          <w:rFonts w:ascii="Arial" w:hAnsi="Arial" w:cs="Arial"/>
          <w:color w:val="747474" w:themeColor="background2" w:themeShade="80"/>
        </w:rPr>
        <w:t>treamList</w:t>
      </w:r>
      <w:proofErr w:type="spellEnd"/>
      <w:r w:rsidR="001E371A" w:rsidRPr="001E371A">
        <w:rPr>
          <w:rFonts w:ascii="Arial" w:hAnsi="Arial" w:cs="Arial"/>
          <w:color w:val="747474" w:themeColor="background2" w:themeShade="80"/>
        </w:rPr>
        <w:t xml:space="preserve"> 2.0 will provide a comprehensive streaming solution that allows users to:</w:t>
      </w:r>
    </w:p>
    <w:p w14:paraId="368B55B2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Search for a movie across multiple streaming platforms (Netflix, Hulu, Prime Video, etc.).</w:t>
      </w:r>
    </w:p>
    <w:p w14:paraId="1A636DCD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Compare pricing and availability on different platforms.</w:t>
      </w:r>
    </w:p>
    <w:p w14:paraId="737806AB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Stream content directly through the app (if supported by the service).</w:t>
      </w:r>
    </w:p>
    <w:p w14:paraId="5EA4CCF9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Save personalized watchlists that can be shared with friends or family.</w:t>
      </w:r>
    </w:p>
    <w:p w14:paraId="73585A39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Integrate recommendations based on viewing habits.</w:t>
      </w:r>
    </w:p>
    <w:p w14:paraId="1F8A40E2" w14:textId="77777777" w:rsidR="001E371A" w:rsidRPr="001E371A" w:rsidRDefault="001E371A" w:rsidP="00EE48D6">
      <w:pPr>
        <w:numPr>
          <w:ilvl w:val="0"/>
          <w:numId w:val="18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Offer a premium subscription for advanced features such as ad-free browsing and offline watchlists.</w:t>
      </w:r>
    </w:p>
    <w:p w14:paraId="787E473A" w14:textId="162014A1" w:rsidR="288D7010" w:rsidRPr="00EE48D6" w:rsidRDefault="288D7010" w:rsidP="00EE48D6">
      <w:pPr>
        <w:spacing w:line="480" w:lineRule="auto"/>
        <w:rPr>
          <w:rFonts w:ascii="Arial" w:hAnsi="Arial" w:cs="Arial"/>
          <w:color w:val="A6A6A6" w:themeColor="background1" w:themeShade="A6"/>
        </w:rPr>
      </w:pPr>
    </w:p>
    <w:p w14:paraId="5D11DD04" w14:textId="43E18118" w:rsidR="001E371A" w:rsidRPr="00EE48D6" w:rsidRDefault="11283902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b/>
          <w:bCs/>
        </w:rPr>
        <w:lastRenderedPageBreak/>
        <w:t xml:space="preserve">1.2 </w:t>
      </w:r>
      <w:r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>Product Value</w:t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proofErr w:type="spellStart"/>
      <w:r w:rsidR="001E371A" w:rsidRPr="00EE48D6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="001E371A" w:rsidRPr="00EE48D6">
        <w:rPr>
          <w:rFonts w:ascii="Arial" w:hAnsi="Arial" w:cs="Arial"/>
          <w:color w:val="747474" w:themeColor="background2" w:themeShade="80"/>
        </w:rPr>
        <w:t xml:space="preserve"> 2.0 offers a cutting-edge, all-in-one streaming aggregator that stands out from other apps in the industry due to its superior functionality, user-friendly design, and a set of advanced features that prioritize personalization, collaboration, and convenience.</w:t>
      </w:r>
    </w:p>
    <w:p w14:paraId="1158C61C" w14:textId="77777777" w:rsidR="001E371A" w:rsidRPr="001E371A" w:rsidRDefault="001E371A" w:rsidP="00EE48D6">
      <w:pPr>
        <w:spacing w:line="480" w:lineRule="auto"/>
        <w:rPr>
          <w:rFonts w:ascii="Arial" w:hAnsi="Arial" w:cs="Arial"/>
          <w:b/>
          <w:bCs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 xml:space="preserve">Key Advantages of </w:t>
      </w:r>
      <w:proofErr w:type="spellStart"/>
      <w:r w:rsidRPr="001E371A">
        <w:rPr>
          <w:rFonts w:ascii="Arial" w:hAnsi="Arial" w:cs="Arial"/>
          <w:b/>
          <w:bCs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b/>
          <w:bCs/>
          <w:color w:val="747474" w:themeColor="background2" w:themeShade="80"/>
        </w:rPr>
        <w:t xml:space="preserve"> 2.0:</w:t>
      </w:r>
    </w:p>
    <w:p w14:paraId="15B4E9FB" w14:textId="77777777" w:rsidR="001E371A" w:rsidRPr="001E371A" w:rsidRDefault="001E371A" w:rsidP="00EE48D6">
      <w:pPr>
        <w:numPr>
          <w:ilvl w:val="0"/>
          <w:numId w:val="19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Multi-Platform Search and Comparison</w:t>
      </w:r>
      <w:r w:rsidRPr="001E371A">
        <w:rPr>
          <w:rFonts w:ascii="Arial" w:hAnsi="Arial" w:cs="Arial"/>
          <w:color w:val="747474" w:themeColor="background2" w:themeShade="80"/>
        </w:rPr>
        <w:br/>
      </w:r>
      <w:proofErr w:type="spellStart"/>
      <w:r w:rsidRPr="001E371A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allows users to search for movies across various streaming platforms such as Netflix, Hulu, and Prime Video. Users can also compare pricing and availability, making it a one-stop-shop for discovering what to watch without switching between apps.</w:t>
      </w:r>
    </w:p>
    <w:p w14:paraId="5880F270" w14:textId="77777777" w:rsidR="001E371A" w:rsidRPr="001E371A" w:rsidRDefault="001E371A" w:rsidP="00EE48D6">
      <w:pPr>
        <w:numPr>
          <w:ilvl w:val="0"/>
          <w:numId w:val="19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In-App Streaming Integration</w:t>
      </w:r>
      <w:r w:rsidRPr="001E371A">
        <w:rPr>
          <w:rFonts w:ascii="Arial" w:hAnsi="Arial" w:cs="Arial"/>
          <w:color w:val="747474" w:themeColor="background2" w:themeShade="80"/>
        </w:rPr>
        <w:br/>
        <w:t xml:space="preserve">Unlike traditional aggregators that merely link to external platforms, </w:t>
      </w:r>
      <w:proofErr w:type="spellStart"/>
      <w:r w:rsidRPr="001E371A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allows users to stream content directly within the app (where supported), offering an unmatched level of convenience.</w:t>
      </w:r>
    </w:p>
    <w:p w14:paraId="65E18BA0" w14:textId="77777777" w:rsidR="001E371A" w:rsidRPr="001E371A" w:rsidRDefault="001E371A" w:rsidP="00EE48D6">
      <w:pPr>
        <w:numPr>
          <w:ilvl w:val="0"/>
          <w:numId w:val="19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Collaborative Features</w:t>
      </w:r>
      <w:r w:rsidRPr="001E371A">
        <w:rPr>
          <w:rFonts w:ascii="Arial" w:hAnsi="Arial" w:cs="Arial"/>
          <w:color w:val="747474" w:themeColor="background2" w:themeShade="80"/>
        </w:rPr>
        <w:br/>
      </w:r>
      <w:proofErr w:type="spellStart"/>
      <w:r w:rsidRPr="001E371A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enables users to create and share personalized watchlists with friends and family. The collaborative feature allows group voting and recommendations, fostering social engagement and enhancing the content discovery experience.</w:t>
      </w:r>
    </w:p>
    <w:p w14:paraId="18B66A45" w14:textId="77777777" w:rsidR="001E371A" w:rsidRPr="001E371A" w:rsidRDefault="001E371A" w:rsidP="00EE48D6">
      <w:pPr>
        <w:numPr>
          <w:ilvl w:val="0"/>
          <w:numId w:val="19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AI-Powered Recommendations</w:t>
      </w:r>
      <w:r w:rsidRPr="001E371A">
        <w:rPr>
          <w:rFonts w:ascii="Arial" w:hAnsi="Arial" w:cs="Arial"/>
          <w:color w:val="747474" w:themeColor="background2" w:themeShade="80"/>
        </w:rPr>
        <w:br/>
      </w:r>
      <w:proofErr w:type="spellStart"/>
      <w:r w:rsidRPr="001E371A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leverages an AI-based recommendation system that suggests </w:t>
      </w:r>
      <w:r w:rsidRPr="001E371A">
        <w:rPr>
          <w:rFonts w:ascii="Arial" w:hAnsi="Arial" w:cs="Arial"/>
          <w:color w:val="747474" w:themeColor="background2" w:themeShade="80"/>
        </w:rPr>
        <w:lastRenderedPageBreak/>
        <w:t>movies and shows based on user preferences and viewing habits, ensuring relevant content discovery with every interaction.</w:t>
      </w:r>
    </w:p>
    <w:p w14:paraId="2917972F" w14:textId="77777777" w:rsidR="001E371A" w:rsidRPr="001E371A" w:rsidRDefault="001E371A" w:rsidP="00EE48D6">
      <w:pPr>
        <w:numPr>
          <w:ilvl w:val="0"/>
          <w:numId w:val="19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Premium Subscription for Advanced Features</w:t>
      </w:r>
      <w:r w:rsidRPr="001E371A">
        <w:rPr>
          <w:rFonts w:ascii="Arial" w:hAnsi="Arial" w:cs="Arial"/>
          <w:color w:val="747474" w:themeColor="background2" w:themeShade="80"/>
        </w:rPr>
        <w:br/>
      </w:r>
      <w:proofErr w:type="spellStart"/>
      <w:r w:rsidRPr="001E371A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offers a premium subscription that unlocks an ad-free experience, offline watchlists, and priority customer support, providing a more refined and flexible streaming experience.</w:t>
      </w:r>
    </w:p>
    <w:p w14:paraId="090FAFCF" w14:textId="77777777" w:rsidR="001E371A" w:rsidRPr="001E371A" w:rsidRDefault="001E371A" w:rsidP="00EE48D6">
      <w:pPr>
        <w:spacing w:line="480" w:lineRule="auto"/>
        <w:rPr>
          <w:rFonts w:ascii="Arial" w:hAnsi="Arial" w:cs="Arial"/>
          <w:b/>
          <w:bCs/>
        </w:rPr>
      </w:pPr>
      <w:r w:rsidRPr="001E371A">
        <w:rPr>
          <w:rFonts w:ascii="Arial" w:hAnsi="Arial" w:cs="Arial"/>
          <w:b/>
          <w:bCs/>
        </w:rPr>
        <w:t>How These Features Enhance User Satisfaction and Promote Long-Term Retention:</w:t>
      </w:r>
    </w:p>
    <w:p w14:paraId="39D8417C" w14:textId="77777777" w:rsidR="001E371A" w:rsidRPr="001E371A" w:rsidRDefault="001E371A" w:rsidP="00EE48D6">
      <w:pPr>
        <w:numPr>
          <w:ilvl w:val="0"/>
          <w:numId w:val="20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Convenience</w:t>
      </w:r>
      <w:r w:rsidRPr="001E371A">
        <w:rPr>
          <w:rFonts w:ascii="Arial" w:hAnsi="Arial" w:cs="Arial"/>
          <w:color w:val="747474" w:themeColor="background2" w:themeShade="80"/>
        </w:rPr>
        <w:t>: The multi-platform search and in-app streaming features save users time and effort, providing a hassle-free experience.</w:t>
      </w:r>
    </w:p>
    <w:p w14:paraId="38550F1C" w14:textId="77777777" w:rsidR="001E371A" w:rsidRPr="001E371A" w:rsidRDefault="001E371A" w:rsidP="00EE48D6">
      <w:pPr>
        <w:numPr>
          <w:ilvl w:val="0"/>
          <w:numId w:val="20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Social Engagement</w:t>
      </w:r>
      <w:r w:rsidRPr="001E371A">
        <w:rPr>
          <w:rFonts w:ascii="Arial" w:hAnsi="Arial" w:cs="Arial"/>
          <w:color w:val="747474" w:themeColor="background2" w:themeShade="80"/>
        </w:rPr>
        <w:t>: Collaborative watchlists and group voting features create a sense of community, encouraging regular app usage and interaction with friends and family.</w:t>
      </w:r>
    </w:p>
    <w:p w14:paraId="32316F94" w14:textId="77777777" w:rsidR="001E371A" w:rsidRPr="001E371A" w:rsidRDefault="001E371A" w:rsidP="00EE48D6">
      <w:pPr>
        <w:numPr>
          <w:ilvl w:val="0"/>
          <w:numId w:val="20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Personalized Content</w:t>
      </w:r>
      <w:r w:rsidRPr="001E371A">
        <w:rPr>
          <w:rFonts w:ascii="Arial" w:hAnsi="Arial" w:cs="Arial"/>
          <w:color w:val="747474" w:themeColor="background2" w:themeShade="80"/>
        </w:rPr>
        <w:t>: AI-based recommendations keep users engaged by offering relevant content tailored to their viewing habits, making content discovery enjoyable and rewarding.</w:t>
      </w:r>
    </w:p>
    <w:p w14:paraId="2D924267" w14:textId="77777777" w:rsidR="001E371A" w:rsidRPr="001E371A" w:rsidRDefault="001E371A" w:rsidP="00EE48D6">
      <w:pPr>
        <w:numPr>
          <w:ilvl w:val="0"/>
          <w:numId w:val="20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b/>
          <w:bCs/>
          <w:color w:val="747474" w:themeColor="background2" w:themeShade="80"/>
        </w:rPr>
        <w:t>Refined Experience</w:t>
      </w:r>
      <w:r w:rsidRPr="001E371A">
        <w:rPr>
          <w:rFonts w:ascii="Arial" w:hAnsi="Arial" w:cs="Arial"/>
          <w:color w:val="747474" w:themeColor="background2" w:themeShade="80"/>
        </w:rPr>
        <w:t>: The premium subscription’s ad-free experience and offline capabilities enhance user satisfaction, making it more appealing to users who want an uninterrupted streaming experience.</w:t>
      </w:r>
    </w:p>
    <w:p w14:paraId="5F0A47C0" w14:textId="77777777" w:rsidR="001E371A" w:rsidRPr="001E371A" w:rsidRDefault="001E371A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  <w:proofErr w:type="spellStart"/>
      <w:r w:rsidRPr="001E371A">
        <w:rPr>
          <w:rFonts w:ascii="Arial" w:hAnsi="Arial" w:cs="Arial"/>
          <w:color w:val="747474" w:themeColor="background2" w:themeShade="80"/>
        </w:rPr>
        <w:lastRenderedPageBreak/>
        <w:t>StreamList</w:t>
      </w:r>
      <w:proofErr w:type="spellEnd"/>
      <w:r w:rsidRPr="001E371A">
        <w:rPr>
          <w:rFonts w:ascii="Arial" w:hAnsi="Arial" w:cs="Arial"/>
          <w:color w:val="747474" w:themeColor="background2" w:themeShade="80"/>
        </w:rPr>
        <w:t xml:space="preserve"> 2.0 is designed to deliver superior performance, ease of use, and a unique blend of social and personalized features, positioning it as a top contender in the streaming aggregator market.</w:t>
      </w:r>
    </w:p>
    <w:p w14:paraId="77C56557" w14:textId="286F84E4" w:rsidR="00544436" w:rsidRPr="00EE48D6" w:rsidRDefault="00544436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</w:p>
    <w:p w14:paraId="2B57931D" w14:textId="6ACDA274" w:rsidR="288D7010" w:rsidRPr="00EE48D6" w:rsidRDefault="288D7010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</w:p>
    <w:p w14:paraId="651AB3C3" w14:textId="7909DA0D" w:rsidR="001E371A" w:rsidRPr="00EE48D6" w:rsidRDefault="11283902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  <w:b/>
          <w:bCs/>
        </w:rPr>
        <w:t xml:space="preserve">1.3 </w:t>
      </w:r>
      <w:r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>Intended audience</w:t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proofErr w:type="spellStart"/>
      <w:r w:rsidR="001E371A" w:rsidRPr="00EE48D6">
        <w:rPr>
          <w:rFonts w:ascii="Arial" w:hAnsi="Arial" w:cs="Arial"/>
          <w:color w:val="595959" w:themeColor="text1" w:themeTint="A6"/>
        </w:rPr>
        <w:t>StreamList</w:t>
      </w:r>
      <w:proofErr w:type="spellEnd"/>
      <w:r w:rsidR="001E371A" w:rsidRPr="00EE48D6">
        <w:rPr>
          <w:rFonts w:ascii="Arial" w:hAnsi="Arial" w:cs="Arial"/>
          <w:color w:val="595959" w:themeColor="text1" w:themeTint="A6"/>
        </w:rPr>
        <w:t xml:space="preserve"> 2.0 is intended for a wide range of users who enjoy streaming movies and TV shows. These include:</w:t>
      </w:r>
    </w:p>
    <w:p w14:paraId="4C6F1D5A" w14:textId="77777777" w:rsidR="001E371A" w:rsidRPr="001E371A" w:rsidRDefault="001E371A" w:rsidP="00EE48D6">
      <w:pPr>
        <w:numPr>
          <w:ilvl w:val="0"/>
          <w:numId w:val="21"/>
        </w:numPr>
        <w:spacing w:line="480" w:lineRule="auto"/>
        <w:rPr>
          <w:rFonts w:ascii="Arial" w:hAnsi="Arial" w:cs="Arial"/>
          <w:color w:val="595959" w:themeColor="text1" w:themeTint="A6"/>
        </w:rPr>
      </w:pPr>
      <w:r w:rsidRPr="001E371A">
        <w:rPr>
          <w:rFonts w:ascii="Arial" w:hAnsi="Arial" w:cs="Arial"/>
          <w:b/>
          <w:bCs/>
          <w:color w:val="595959" w:themeColor="text1" w:themeTint="A6"/>
        </w:rPr>
        <w:t>General Consumers</w:t>
      </w:r>
      <w:r w:rsidRPr="001E371A">
        <w:rPr>
          <w:rFonts w:ascii="Arial" w:hAnsi="Arial" w:cs="Arial"/>
          <w:color w:val="595959" w:themeColor="text1" w:themeTint="A6"/>
        </w:rPr>
        <w:t>: People looking for a streamlined, one-stop platform to search for and watch content across multiple streaming services.</w:t>
      </w:r>
    </w:p>
    <w:p w14:paraId="5DC5D38B" w14:textId="77777777" w:rsidR="001E371A" w:rsidRPr="001E371A" w:rsidRDefault="001E371A" w:rsidP="00EE48D6">
      <w:pPr>
        <w:numPr>
          <w:ilvl w:val="0"/>
          <w:numId w:val="21"/>
        </w:numPr>
        <w:spacing w:line="480" w:lineRule="auto"/>
        <w:rPr>
          <w:rFonts w:ascii="Arial" w:hAnsi="Arial" w:cs="Arial"/>
          <w:color w:val="595959" w:themeColor="text1" w:themeTint="A6"/>
        </w:rPr>
      </w:pPr>
      <w:r w:rsidRPr="001E371A">
        <w:rPr>
          <w:rFonts w:ascii="Arial" w:hAnsi="Arial" w:cs="Arial"/>
          <w:b/>
          <w:bCs/>
          <w:color w:val="595959" w:themeColor="text1" w:themeTint="A6"/>
        </w:rPr>
        <w:t>Families and Friends</w:t>
      </w:r>
      <w:r w:rsidRPr="001E371A">
        <w:rPr>
          <w:rFonts w:ascii="Arial" w:hAnsi="Arial" w:cs="Arial"/>
          <w:color w:val="595959" w:themeColor="text1" w:themeTint="A6"/>
        </w:rPr>
        <w:t>: Groups who want to share watchlists and discuss what to watch.</w:t>
      </w:r>
    </w:p>
    <w:p w14:paraId="09517123" w14:textId="77777777" w:rsidR="001E371A" w:rsidRPr="001E371A" w:rsidRDefault="001E371A" w:rsidP="00EE48D6">
      <w:pPr>
        <w:numPr>
          <w:ilvl w:val="0"/>
          <w:numId w:val="21"/>
        </w:numPr>
        <w:spacing w:line="480" w:lineRule="auto"/>
        <w:rPr>
          <w:rFonts w:ascii="Arial" w:hAnsi="Arial" w:cs="Arial"/>
          <w:color w:val="595959" w:themeColor="text1" w:themeTint="A6"/>
        </w:rPr>
      </w:pPr>
      <w:r w:rsidRPr="001E371A">
        <w:rPr>
          <w:rFonts w:ascii="Arial" w:hAnsi="Arial" w:cs="Arial"/>
          <w:b/>
          <w:bCs/>
          <w:color w:val="595959" w:themeColor="text1" w:themeTint="A6"/>
        </w:rPr>
        <w:t>Film Enthusiasts</w:t>
      </w:r>
      <w:r w:rsidRPr="001E371A">
        <w:rPr>
          <w:rFonts w:ascii="Arial" w:hAnsi="Arial" w:cs="Arial"/>
          <w:color w:val="595959" w:themeColor="text1" w:themeTint="A6"/>
        </w:rPr>
        <w:t>: Users interested in keeping track of available movies across platforms.</w:t>
      </w:r>
    </w:p>
    <w:p w14:paraId="57269291" w14:textId="48E85017" w:rsidR="00544436" w:rsidRPr="00EE48D6" w:rsidRDefault="001E371A" w:rsidP="00EE48D6">
      <w:pPr>
        <w:numPr>
          <w:ilvl w:val="0"/>
          <w:numId w:val="21"/>
        </w:numPr>
        <w:spacing w:line="480" w:lineRule="auto"/>
        <w:rPr>
          <w:rFonts w:ascii="Arial" w:hAnsi="Arial" w:cs="Arial"/>
          <w:color w:val="595959" w:themeColor="text1" w:themeTint="A6"/>
        </w:rPr>
      </w:pPr>
      <w:r w:rsidRPr="001E371A">
        <w:rPr>
          <w:rFonts w:ascii="Arial" w:hAnsi="Arial" w:cs="Arial"/>
          <w:b/>
          <w:bCs/>
          <w:color w:val="595959" w:themeColor="text1" w:themeTint="A6"/>
        </w:rPr>
        <w:t>Subscription Managers</w:t>
      </w:r>
      <w:r w:rsidRPr="001E371A">
        <w:rPr>
          <w:rFonts w:ascii="Arial" w:hAnsi="Arial" w:cs="Arial"/>
          <w:color w:val="595959" w:themeColor="text1" w:themeTint="A6"/>
        </w:rPr>
        <w:t>: Users who want to optimize their subscription plans by comparing content availability across different services.</w:t>
      </w:r>
    </w:p>
    <w:p w14:paraId="6C7F7502" w14:textId="2813F972" w:rsidR="001E371A" w:rsidRPr="00EE48D6" w:rsidRDefault="11283902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b/>
          <w:bCs/>
        </w:rPr>
        <w:t xml:space="preserve">1.4 </w:t>
      </w:r>
      <w:r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>Intended use</w:t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proofErr w:type="spellStart"/>
      <w:r w:rsidR="001E371A" w:rsidRPr="00EE48D6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="001E371A" w:rsidRPr="00EE48D6">
        <w:rPr>
          <w:rFonts w:ascii="Arial" w:hAnsi="Arial" w:cs="Arial"/>
          <w:color w:val="747474" w:themeColor="background2" w:themeShade="80"/>
        </w:rPr>
        <w:t xml:space="preserve"> 2.0 enables users to:</w:t>
      </w:r>
    </w:p>
    <w:p w14:paraId="70B8CE4D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Create an account and select their preferred streaming services.</w:t>
      </w:r>
    </w:p>
    <w:p w14:paraId="7CCF547C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Search for movies and check availability across multiple platforms.</w:t>
      </w:r>
    </w:p>
    <w:p w14:paraId="38E90445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Stream content from integrated services or be redirected to external platforms.</w:t>
      </w:r>
    </w:p>
    <w:p w14:paraId="5E55A235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lastRenderedPageBreak/>
        <w:t>Add movies to personal watchlists and share them with others.</w:t>
      </w:r>
    </w:p>
    <w:p w14:paraId="163CAE9D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Receive personalized recommendations based on past viewing history.</w:t>
      </w:r>
    </w:p>
    <w:p w14:paraId="31036AF8" w14:textId="77777777" w:rsidR="001E371A" w:rsidRPr="001E371A" w:rsidRDefault="001E371A" w:rsidP="00EE48D6">
      <w:pPr>
        <w:numPr>
          <w:ilvl w:val="0"/>
          <w:numId w:val="22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1E371A">
        <w:rPr>
          <w:rFonts w:ascii="Arial" w:hAnsi="Arial" w:cs="Arial"/>
          <w:color w:val="747474" w:themeColor="background2" w:themeShade="80"/>
        </w:rPr>
        <w:t>Subscribe to premium features for an ad-free experience and offline watchlists.</w:t>
      </w:r>
    </w:p>
    <w:p w14:paraId="598E6368" w14:textId="5795F65F" w:rsidR="001E371A" w:rsidRPr="00EE48D6" w:rsidRDefault="11283902" w:rsidP="00EE48D6">
      <w:p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b/>
          <w:bCs/>
        </w:rPr>
        <w:t xml:space="preserve">1.5 </w:t>
      </w:r>
      <w:r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 xml:space="preserve">General </w:t>
      </w:r>
      <w:r w:rsidR="00EE279E" w:rsidRPr="00EE48D6">
        <w:rPr>
          <w:rStyle w:val="Heading3Char"/>
          <w:rFonts w:ascii="Arial" w:hAnsi="Arial" w:cs="Arial"/>
          <w:b/>
          <w:bCs/>
          <w:color w:val="auto"/>
          <w:sz w:val="24"/>
          <w:szCs w:val="24"/>
        </w:rPr>
        <w:t>Description</w:t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r w:rsidR="00EE48D6">
        <w:rPr>
          <w:rFonts w:ascii="Arial" w:hAnsi="Arial" w:cs="Arial"/>
        </w:rPr>
        <w:tab/>
      </w:r>
      <w:proofErr w:type="spellStart"/>
      <w:r w:rsidR="00544436" w:rsidRPr="00EE48D6">
        <w:rPr>
          <w:rFonts w:ascii="Arial" w:hAnsi="Arial" w:cs="Arial"/>
          <w:color w:val="747474" w:themeColor="background2" w:themeShade="80"/>
        </w:rPr>
        <w:t>StreamList</w:t>
      </w:r>
      <w:proofErr w:type="spellEnd"/>
      <w:r w:rsidR="00544436" w:rsidRPr="00EE48D6">
        <w:rPr>
          <w:rFonts w:ascii="Arial" w:hAnsi="Arial" w:cs="Arial"/>
          <w:color w:val="747474" w:themeColor="background2" w:themeShade="80"/>
        </w:rPr>
        <w:t xml:space="preserve"> 2.0 will function as a </w:t>
      </w:r>
      <w:r w:rsidR="00544436" w:rsidRPr="00EE48D6">
        <w:rPr>
          <w:rFonts w:ascii="Arial" w:hAnsi="Arial" w:cs="Arial"/>
          <w:b/>
          <w:bCs/>
          <w:color w:val="747474" w:themeColor="background2" w:themeShade="80"/>
        </w:rPr>
        <w:t>centralized streaming aggregator</w:t>
      </w:r>
      <w:r w:rsidR="00544436" w:rsidRPr="00EE48D6">
        <w:rPr>
          <w:rFonts w:ascii="Arial" w:hAnsi="Arial" w:cs="Arial"/>
          <w:color w:val="747474" w:themeColor="background2" w:themeShade="80"/>
        </w:rPr>
        <w:t xml:space="preserve"> that offers:</w:t>
      </w:r>
      <w:r w:rsidR="001E371A" w:rsidRPr="00EE48D6">
        <w:rPr>
          <w:rFonts w:ascii="Arial" w:hAnsi="Arial" w:cs="Arial"/>
          <w:color w:val="747474" w:themeColor="background2" w:themeShade="80"/>
        </w:rPr>
        <w:t xml:space="preserve"> </w:t>
      </w:r>
      <w:r w:rsidR="001E371A" w:rsidRPr="00EE48D6">
        <w:rPr>
          <w:rFonts w:ascii="Arial" w:hAnsi="Arial" w:cs="Arial"/>
          <w:color w:val="747474" w:themeColor="background2" w:themeShade="80"/>
        </w:rPr>
        <w:t xml:space="preserve"> </w:t>
      </w:r>
    </w:p>
    <w:p w14:paraId="543155FB" w14:textId="6AD71D5D" w:rsidR="001E371A" w:rsidRPr="00EE48D6" w:rsidRDefault="001E371A" w:rsidP="00EE48D6">
      <w:pPr>
        <w:pStyle w:val="ListParagraph"/>
        <w:numPr>
          <w:ilvl w:val="0"/>
          <w:numId w:val="25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color w:val="747474" w:themeColor="background2" w:themeShade="80"/>
        </w:rPr>
        <w:t>A search engine to find movies across multiple platforms.</w:t>
      </w:r>
    </w:p>
    <w:p w14:paraId="03BC6537" w14:textId="2E5B751E" w:rsidR="001E371A" w:rsidRPr="00EE48D6" w:rsidRDefault="001E371A" w:rsidP="00EE48D6">
      <w:pPr>
        <w:pStyle w:val="ListParagraph"/>
        <w:numPr>
          <w:ilvl w:val="0"/>
          <w:numId w:val="25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color w:val="747474" w:themeColor="background2" w:themeShade="80"/>
        </w:rPr>
        <w:t>A collaborative watchlist system where users can add, remove, and vote on movies.</w:t>
      </w:r>
    </w:p>
    <w:p w14:paraId="6D839916" w14:textId="5A4B24AC" w:rsidR="001E371A" w:rsidRPr="00EE48D6" w:rsidRDefault="001E371A" w:rsidP="00EE48D6">
      <w:pPr>
        <w:pStyle w:val="ListParagraph"/>
        <w:numPr>
          <w:ilvl w:val="0"/>
          <w:numId w:val="25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color w:val="747474" w:themeColor="background2" w:themeShade="80"/>
        </w:rPr>
        <w:t>A subscription model that unlocks premium features.</w:t>
      </w:r>
    </w:p>
    <w:p w14:paraId="73FD4FED" w14:textId="2A417588" w:rsidR="00544436" w:rsidRPr="00EE48D6" w:rsidRDefault="001E371A" w:rsidP="00EE48D6">
      <w:pPr>
        <w:pStyle w:val="ListParagraph"/>
        <w:numPr>
          <w:ilvl w:val="0"/>
          <w:numId w:val="25"/>
        </w:numPr>
        <w:spacing w:line="480" w:lineRule="auto"/>
        <w:rPr>
          <w:rFonts w:ascii="Arial" w:hAnsi="Arial" w:cs="Arial"/>
          <w:color w:val="747474" w:themeColor="background2" w:themeShade="80"/>
        </w:rPr>
      </w:pPr>
      <w:r w:rsidRPr="00EE48D6">
        <w:rPr>
          <w:rFonts w:ascii="Arial" w:hAnsi="Arial" w:cs="Arial"/>
          <w:color w:val="747474" w:themeColor="background2" w:themeShade="80"/>
        </w:rPr>
        <w:t>AI-based recommendations powered by user preferences.</w:t>
      </w:r>
    </w:p>
    <w:p w14:paraId="21188702" w14:textId="43A93887" w:rsidR="68D61BF4" w:rsidRPr="00EE48D6" w:rsidRDefault="00EE48D6" w:rsidP="00EE48D6">
      <w:pPr>
        <w:pStyle w:val="Heading2"/>
        <w:pBdr>
          <w:bottom w:val="single" w:sz="4" w:space="1" w:color="auto"/>
        </w:pBdr>
        <w:spacing w:line="480" w:lineRule="auto"/>
        <w:rPr>
          <w:rFonts w:ascii="Arial" w:hAnsi="Arial" w:cs="Arial"/>
          <w:color w:val="auto"/>
        </w:rPr>
      </w:pPr>
      <w:r w:rsidRPr="00EE48D6">
        <w:rPr>
          <w:rFonts w:ascii="Arial" w:hAnsi="Arial" w:cs="Arial"/>
          <w:color w:val="auto"/>
        </w:rPr>
        <w:lastRenderedPageBreak/>
        <w:t>2</w:t>
      </w:r>
      <w:proofErr w:type="gramStart"/>
      <w:r w:rsidRPr="00EE48D6">
        <w:rPr>
          <w:rFonts w:ascii="Arial" w:hAnsi="Arial" w:cs="Arial"/>
          <w:color w:val="auto"/>
        </w:rPr>
        <w:t xml:space="preserve">.  </w:t>
      </w:r>
      <w:r w:rsidR="68D61BF4" w:rsidRPr="00EE48D6">
        <w:rPr>
          <w:rFonts w:ascii="Arial" w:hAnsi="Arial" w:cs="Arial"/>
          <w:color w:val="auto"/>
        </w:rPr>
        <w:t>Functional</w:t>
      </w:r>
      <w:proofErr w:type="gramEnd"/>
      <w:r w:rsidR="68D61BF4" w:rsidRPr="00EE48D6">
        <w:rPr>
          <w:rFonts w:ascii="Arial" w:hAnsi="Arial" w:cs="Arial"/>
          <w:color w:val="auto"/>
        </w:rPr>
        <w:t xml:space="preserve"> Requirements</w:t>
      </w:r>
    </w:p>
    <w:p w14:paraId="0D41BF00" w14:textId="77777777" w:rsidR="00544436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Search Functionality: Ability to find a movie across different streaming services.</w:t>
      </w:r>
    </w:p>
    <w:p w14:paraId="2E490B63" w14:textId="77777777" w:rsidR="00544436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Watchlist Management: Users can create, update, and share watchlists.</w:t>
      </w:r>
    </w:p>
    <w:p w14:paraId="4346AB22" w14:textId="77777777" w:rsidR="00544436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Streaming Integration: Users can watch content via built-in media players or external redirects.</w:t>
      </w:r>
    </w:p>
    <w:p w14:paraId="09200CD9" w14:textId="77777777" w:rsidR="00544436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Subscription Handling: Supports free and premium accounts with access restrictions.</w:t>
      </w:r>
    </w:p>
    <w:p w14:paraId="2D999DFA" w14:textId="77777777" w:rsidR="00544436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Social Features: Allow users to share recommendations and rate movies.</w:t>
      </w:r>
    </w:p>
    <w:p w14:paraId="07F68788" w14:textId="17BA273A" w:rsidR="001E371A" w:rsidRPr="00EE48D6" w:rsidRDefault="00544436" w:rsidP="00EE48D6">
      <w:pPr>
        <w:pStyle w:val="Heading2"/>
        <w:numPr>
          <w:ilvl w:val="0"/>
          <w:numId w:val="26"/>
        </w:numPr>
        <w:spacing w:line="480" w:lineRule="auto"/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</w:pPr>
      <w:r w:rsidRPr="00EE48D6">
        <w:rPr>
          <w:rFonts w:ascii="Arial" w:eastAsiaTheme="minorEastAsia" w:hAnsi="Arial" w:cs="Arial"/>
          <w:color w:val="747474" w:themeColor="background2" w:themeShade="80"/>
          <w:sz w:val="24"/>
          <w:szCs w:val="24"/>
        </w:rPr>
        <w:t>Data Analytics: Track viewing preferences to improve recommendations.</w:t>
      </w:r>
    </w:p>
    <w:p w14:paraId="1A5AAC19" w14:textId="77777777" w:rsidR="00EE48D6" w:rsidRPr="00EE48D6" w:rsidRDefault="00EE48D6" w:rsidP="00EE48D6">
      <w:pPr>
        <w:pStyle w:val="Heading2"/>
        <w:pBdr>
          <w:bottom w:val="single" w:sz="4" w:space="1" w:color="auto"/>
        </w:pBdr>
        <w:spacing w:line="480" w:lineRule="auto"/>
        <w:rPr>
          <w:rFonts w:ascii="Arial" w:hAnsi="Arial" w:cs="Arial"/>
          <w:color w:val="auto"/>
        </w:rPr>
      </w:pPr>
    </w:p>
    <w:p w14:paraId="7BBB7174" w14:textId="0C259F3D" w:rsidR="68D61BF4" w:rsidRPr="00EE48D6" w:rsidRDefault="00EE48D6" w:rsidP="00EE48D6">
      <w:pPr>
        <w:pStyle w:val="Heading2"/>
        <w:pBdr>
          <w:bottom w:val="single" w:sz="4" w:space="1" w:color="auto"/>
        </w:pBdr>
        <w:spacing w:line="480" w:lineRule="auto"/>
        <w:rPr>
          <w:rFonts w:ascii="Arial" w:hAnsi="Arial" w:cs="Arial"/>
          <w:color w:val="auto"/>
        </w:rPr>
      </w:pPr>
      <w:r w:rsidRPr="00EE48D6">
        <w:rPr>
          <w:rFonts w:ascii="Arial" w:hAnsi="Arial" w:cs="Arial"/>
          <w:color w:val="auto"/>
        </w:rPr>
        <w:t xml:space="preserve">3. </w:t>
      </w:r>
      <w:r w:rsidR="68D61BF4" w:rsidRPr="00EE48D6">
        <w:rPr>
          <w:rFonts w:ascii="Arial" w:hAnsi="Arial" w:cs="Arial"/>
          <w:color w:val="auto"/>
        </w:rPr>
        <w:t>External Interface Requirements</w:t>
      </w:r>
    </w:p>
    <w:p w14:paraId="7A916D4B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3.1 User Interface Requirements</w:t>
      </w:r>
    </w:p>
    <w:p w14:paraId="381ADB52" w14:textId="77777777" w:rsidR="00EE48D6" w:rsidRPr="00EE48D6" w:rsidRDefault="00EE48D6" w:rsidP="00EE48D6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Modern UI Design</w:t>
      </w:r>
      <w:r w:rsidRPr="00EE48D6">
        <w:rPr>
          <w:rFonts w:ascii="Arial" w:eastAsia="Times New Roman" w:hAnsi="Arial" w:cs="Arial"/>
          <w:color w:val="595959" w:themeColor="text1" w:themeTint="A6"/>
        </w:rPr>
        <w:t>: A responsive layout that adapts to various devices.</w:t>
      </w:r>
    </w:p>
    <w:p w14:paraId="795CA30A" w14:textId="77777777" w:rsidR="00EE48D6" w:rsidRPr="00EE48D6" w:rsidRDefault="00EE48D6" w:rsidP="00EE48D6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Dark Mode &amp; Accessibility Options</w:t>
      </w:r>
      <w:r w:rsidRPr="00EE48D6">
        <w:rPr>
          <w:rFonts w:ascii="Arial" w:eastAsia="Times New Roman" w:hAnsi="Arial" w:cs="Arial"/>
          <w:color w:val="595959" w:themeColor="text1" w:themeTint="A6"/>
        </w:rPr>
        <w:t>: Ensure comfort for all users, including those with visual impairments.</w:t>
      </w:r>
    </w:p>
    <w:p w14:paraId="71E7B70F" w14:textId="77777777" w:rsidR="00EE48D6" w:rsidRPr="00EE48D6" w:rsidRDefault="00EE48D6" w:rsidP="00EE48D6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Search Bar</w:t>
      </w:r>
      <w:r w:rsidRPr="00EE48D6">
        <w:rPr>
          <w:rFonts w:ascii="Arial" w:eastAsia="Times New Roman" w:hAnsi="Arial" w:cs="Arial"/>
          <w:color w:val="595959" w:themeColor="text1" w:themeTint="A6"/>
        </w:rPr>
        <w:t>: For quick movie discovery.</w:t>
      </w:r>
    </w:p>
    <w:p w14:paraId="6166A12D" w14:textId="77777777" w:rsidR="00EE48D6" w:rsidRPr="00EE48D6" w:rsidRDefault="00EE48D6" w:rsidP="00EE48D6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Filter Options</w:t>
      </w:r>
      <w:r w:rsidRPr="00EE48D6">
        <w:rPr>
          <w:rFonts w:ascii="Arial" w:eastAsia="Times New Roman" w:hAnsi="Arial" w:cs="Arial"/>
          <w:color w:val="595959" w:themeColor="text1" w:themeTint="A6"/>
        </w:rPr>
        <w:t>: Genre, rating, streaming platform, etc., to refine searches.</w:t>
      </w:r>
    </w:p>
    <w:p w14:paraId="39421663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lastRenderedPageBreak/>
        <w:t>3.2 Hardware Interface Requirements</w:t>
      </w:r>
    </w:p>
    <w:p w14:paraId="3761A20A" w14:textId="77777777" w:rsidR="00EE48D6" w:rsidRPr="00EE48D6" w:rsidRDefault="00EE48D6" w:rsidP="00EE48D6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Desktop</w:t>
      </w:r>
      <w:r w:rsidRPr="00EE48D6">
        <w:rPr>
          <w:rFonts w:ascii="Arial" w:eastAsia="Times New Roman" w:hAnsi="Arial" w:cs="Arial"/>
          <w:color w:val="595959" w:themeColor="text1" w:themeTint="A6"/>
        </w:rPr>
        <w:t>: Windows, macOS, Linux.</w:t>
      </w:r>
    </w:p>
    <w:p w14:paraId="37923DD0" w14:textId="77777777" w:rsidR="00EE48D6" w:rsidRPr="00EE48D6" w:rsidRDefault="00EE48D6" w:rsidP="00EE48D6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Mobile</w:t>
      </w:r>
      <w:r w:rsidRPr="00EE48D6">
        <w:rPr>
          <w:rFonts w:ascii="Arial" w:eastAsia="Times New Roman" w:hAnsi="Arial" w:cs="Arial"/>
          <w:color w:val="595959" w:themeColor="text1" w:themeTint="A6"/>
        </w:rPr>
        <w:t>: iOS, Android.</w:t>
      </w:r>
    </w:p>
    <w:p w14:paraId="005A28C9" w14:textId="77777777" w:rsidR="00EE48D6" w:rsidRPr="00EE48D6" w:rsidRDefault="00EE48D6" w:rsidP="00EE48D6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Streaming Devices</w:t>
      </w:r>
      <w:r w:rsidRPr="00EE48D6">
        <w:rPr>
          <w:rFonts w:ascii="Arial" w:eastAsia="Times New Roman" w:hAnsi="Arial" w:cs="Arial"/>
          <w:color w:val="595959" w:themeColor="text1" w:themeTint="A6"/>
        </w:rPr>
        <w:t>: Fire TV, Roku, Smart TVs (future updates).</w:t>
      </w:r>
    </w:p>
    <w:p w14:paraId="1DDB60CB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3.3 Software Interface Requirements</w:t>
      </w:r>
    </w:p>
    <w:p w14:paraId="041D00F3" w14:textId="77777777" w:rsidR="00EE48D6" w:rsidRPr="00EE48D6" w:rsidRDefault="00EE48D6" w:rsidP="00EE48D6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Frontend</w:t>
      </w:r>
      <w:r w:rsidRPr="00EE48D6">
        <w:rPr>
          <w:rFonts w:ascii="Arial" w:eastAsia="Times New Roman" w:hAnsi="Arial" w:cs="Arial"/>
          <w:color w:val="595959" w:themeColor="text1" w:themeTint="A6"/>
        </w:rPr>
        <w:t>: React.js (UI framework).</w:t>
      </w:r>
    </w:p>
    <w:p w14:paraId="67BA2ACA" w14:textId="77777777" w:rsidR="00EE48D6" w:rsidRPr="00EE48D6" w:rsidRDefault="00EE48D6" w:rsidP="00EE48D6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Backend</w:t>
      </w:r>
      <w:r w:rsidRPr="00EE48D6">
        <w:rPr>
          <w:rFonts w:ascii="Arial" w:eastAsia="Times New Roman" w:hAnsi="Arial" w:cs="Arial"/>
          <w:color w:val="595959" w:themeColor="text1" w:themeTint="A6"/>
        </w:rPr>
        <w:t>: Node.js with Express.js (API).</w:t>
      </w:r>
    </w:p>
    <w:p w14:paraId="6C087048" w14:textId="77777777" w:rsidR="00EE48D6" w:rsidRPr="00EE48D6" w:rsidRDefault="00EE48D6" w:rsidP="00EE48D6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Database</w:t>
      </w:r>
      <w:r w:rsidRPr="00EE48D6">
        <w:rPr>
          <w:rFonts w:ascii="Arial" w:eastAsia="Times New Roman" w:hAnsi="Arial" w:cs="Arial"/>
          <w:color w:val="595959" w:themeColor="text1" w:themeTint="A6"/>
        </w:rPr>
        <w:t>: MongoDB or Firebase for storing watchlists.</w:t>
      </w:r>
    </w:p>
    <w:p w14:paraId="1AC85F63" w14:textId="77777777" w:rsidR="00EE48D6" w:rsidRPr="00EE48D6" w:rsidRDefault="00EE48D6" w:rsidP="00EE48D6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Third-Party APIs</w:t>
      </w:r>
      <w:r w:rsidRPr="00EE48D6">
        <w:rPr>
          <w:rFonts w:ascii="Arial" w:eastAsia="Times New Roman" w:hAnsi="Arial" w:cs="Arial"/>
          <w:color w:val="595959" w:themeColor="text1" w:themeTint="A6"/>
        </w:rPr>
        <w:t>: Integration with streaming services (Netflix, Hulu, etc.).</w:t>
      </w:r>
    </w:p>
    <w:p w14:paraId="14001BBB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3.4 Communication Interface Requirements</w:t>
      </w:r>
    </w:p>
    <w:p w14:paraId="63348257" w14:textId="77777777" w:rsidR="00EE48D6" w:rsidRPr="00EE48D6" w:rsidRDefault="00EE48D6" w:rsidP="00EE48D6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Email Notifications</w:t>
      </w:r>
      <w:r w:rsidRPr="00EE48D6">
        <w:rPr>
          <w:rFonts w:ascii="Arial" w:eastAsia="Times New Roman" w:hAnsi="Arial" w:cs="Arial"/>
          <w:color w:val="595959" w:themeColor="text1" w:themeTint="A6"/>
        </w:rPr>
        <w:t>: For new releases and updates to watchlists.</w:t>
      </w:r>
    </w:p>
    <w:p w14:paraId="7079204A" w14:textId="77777777" w:rsidR="00EE48D6" w:rsidRPr="00EE48D6" w:rsidRDefault="00EE48D6" w:rsidP="00EE48D6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Push Notifications</w:t>
      </w:r>
      <w:r w:rsidRPr="00EE48D6">
        <w:rPr>
          <w:rFonts w:ascii="Arial" w:eastAsia="Times New Roman" w:hAnsi="Arial" w:cs="Arial"/>
          <w:color w:val="595959" w:themeColor="text1" w:themeTint="A6"/>
        </w:rPr>
        <w:t>: For mobile users.</w:t>
      </w:r>
    </w:p>
    <w:p w14:paraId="71D8AB2B" w14:textId="77777777" w:rsidR="00EE48D6" w:rsidRPr="00EE48D6" w:rsidRDefault="00EE48D6" w:rsidP="00EE48D6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Embedded Chat System</w:t>
      </w:r>
      <w:r w:rsidRPr="00EE48D6">
        <w:rPr>
          <w:rFonts w:ascii="Arial" w:eastAsia="Times New Roman" w:hAnsi="Arial" w:cs="Arial"/>
          <w:color w:val="595959" w:themeColor="text1" w:themeTint="A6"/>
        </w:rPr>
        <w:t>: For group recommendations (future feature).</w:t>
      </w:r>
    </w:p>
    <w:p w14:paraId="3F220990" w14:textId="344DE40C" w:rsidR="35988A03" w:rsidRPr="00EE48D6" w:rsidRDefault="00EE48D6" w:rsidP="00EE48D6">
      <w:pPr>
        <w:pStyle w:val="Heading2"/>
        <w:pBdr>
          <w:bottom w:val="single" w:sz="4" w:space="1" w:color="auto"/>
        </w:pBdr>
        <w:spacing w:line="480" w:lineRule="auto"/>
        <w:rPr>
          <w:rFonts w:ascii="Arial" w:hAnsi="Arial" w:cs="Arial"/>
          <w:color w:val="auto"/>
        </w:rPr>
      </w:pPr>
      <w:r w:rsidRPr="00EE48D6">
        <w:rPr>
          <w:rFonts w:ascii="Arial" w:hAnsi="Arial" w:cs="Arial"/>
          <w:color w:val="auto"/>
        </w:rPr>
        <w:t xml:space="preserve">4. </w:t>
      </w:r>
      <w:r w:rsidR="35988A03" w:rsidRPr="00EE48D6">
        <w:rPr>
          <w:rFonts w:ascii="Arial" w:hAnsi="Arial" w:cs="Arial"/>
          <w:color w:val="auto"/>
        </w:rPr>
        <w:t>Non-Functional Requirements</w:t>
      </w:r>
    </w:p>
    <w:p w14:paraId="5303DEB6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4.1 Security</w:t>
      </w:r>
    </w:p>
    <w:p w14:paraId="5683DCBC" w14:textId="77777777" w:rsidR="00EE48D6" w:rsidRPr="00EE48D6" w:rsidRDefault="00EE48D6" w:rsidP="00EE48D6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OAuth2 Authentication</w:t>
      </w:r>
      <w:r w:rsidRPr="00EE48D6">
        <w:rPr>
          <w:rFonts w:ascii="Arial" w:eastAsia="Times New Roman" w:hAnsi="Arial" w:cs="Arial"/>
          <w:color w:val="595959" w:themeColor="text1" w:themeTint="A6"/>
        </w:rPr>
        <w:t>: Via Google, Apple, or email.</w:t>
      </w:r>
    </w:p>
    <w:p w14:paraId="1BB7F25D" w14:textId="77777777" w:rsidR="00EE48D6" w:rsidRPr="00EE48D6" w:rsidRDefault="00EE48D6" w:rsidP="00EE48D6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End-to-End Encryption</w:t>
      </w:r>
      <w:r w:rsidRPr="00EE48D6">
        <w:rPr>
          <w:rFonts w:ascii="Arial" w:eastAsia="Times New Roman" w:hAnsi="Arial" w:cs="Arial"/>
          <w:color w:val="595959" w:themeColor="text1" w:themeTint="A6"/>
        </w:rPr>
        <w:t>: Ensures the security of user data.</w:t>
      </w:r>
    </w:p>
    <w:p w14:paraId="7AD999FF" w14:textId="77777777" w:rsidR="00EE48D6" w:rsidRPr="00EE48D6" w:rsidRDefault="00EE48D6" w:rsidP="00EE48D6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Compliance</w:t>
      </w:r>
      <w:r w:rsidRPr="00EE48D6">
        <w:rPr>
          <w:rFonts w:ascii="Arial" w:eastAsia="Times New Roman" w:hAnsi="Arial" w:cs="Arial"/>
          <w:color w:val="595959" w:themeColor="text1" w:themeTint="A6"/>
        </w:rPr>
        <w:t>: GDPR &amp; CCPA.</w:t>
      </w:r>
    </w:p>
    <w:p w14:paraId="08F5BF08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lastRenderedPageBreak/>
        <w:t>4.2 Capacity</w:t>
      </w:r>
    </w:p>
    <w:p w14:paraId="56AE3EE4" w14:textId="77777777" w:rsidR="00EE48D6" w:rsidRPr="00EE48D6" w:rsidRDefault="00EE48D6" w:rsidP="00EE48D6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Initial Storage</w:t>
      </w:r>
      <w:r w:rsidRPr="00EE48D6">
        <w:rPr>
          <w:rFonts w:ascii="Arial" w:eastAsia="Times New Roman" w:hAnsi="Arial" w:cs="Arial"/>
          <w:color w:val="595959" w:themeColor="text1" w:themeTint="A6"/>
        </w:rPr>
        <w:t>: 1GB per user for metadata and watchlists.</w:t>
      </w:r>
    </w:p>
    <w:p w14:paraId="75AF9860" w14:textId="77777777" w:rsidR="00EE48D6" w:rsidRPr="00EE48D6" w:rsidRDefault="00EE48D6" w:rsidP="00EE48D6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Scalability</w:t>
      </w:r>
      <w:r w:rsidRPr="00EE48D6">
        <w:rPr>
          <w:rFonts w:ascii="Arial" w:eastAsia="Times New Roman" w:hAnsi="Arial" w:cs="Arial"/>
          <w:color w:val="595959" w:themeColor="text1" w:themeTint="A6"/>
        </w:rPr>
        <w:t>: Cloud-based auto-scaling (AWS or Firebase).</w:t>
      </w:r>
    </w:p>
    <w:p w14:paraId="6C759C20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4.3 Compatibility</w:t>
      </w:r>
    </w:p>
    <w:p w14:paraId="76F35E33" w14:textId="77777777" w:rsidR="00EE48D6" w:rsidRPr="00EE48D6" w:rsidRDefault="00EE48D6" w:rsidP="00EE48D6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Browser Compatibility</w:t>
      </w:r>
      <w:r w:rsidRPr="00EE48D6">
        <w:rPr>
          <w:rFonts w:ascii="Arial" w:eastAsia="Times New Roman" w:hAnsi="Arial" w:cs="Arial"/>
          <w:color w:val="595959" w:themeColor="text1" w:themeTint="A6"/>
        </w:rPr>
        <w:t>: Chrome, Firefox, Edge, Safari.</w:t>
      </w:r>
    </w:p>
    <w:p w14:paraId="7171BDFD" w14:textId="77777777" w:rsidR="00EE48D6" w:rsidRPr="00EE48D6" w:rsidRDefault="00EE48D6" w:rsidP="00EE48D6">
      <w:pPr>
        <w:numPr>
          <w:ilvl w:val="0"/>
          <w:numId w:val="3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System Requirements</w:t>
      </w:r>
      <w:r w:rsidRPr="00EE48D6">
        <w:rPr>
          <w:rFonts w:ascii="Arial" w:eastAsia="Times New Roman" w:hAnsi="Arial" w:cs="Arial"/>
          <w:color w:val="595959" w:themeColor="text1" w:themeTint="A6"/>
        </w:rPr>
        <w:t>: 4GB RAM, 1.5GHz processor.</w:t>
      </w:r>
    </w:p>
    <w:p w14:paraId="33928FAB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4.4 Reliability</w:t>
      </w:r>
    </w:p>
    <w:p w14:paraId="189E573C" w14:textId="77777777" w:rsidR="00EE48D6" w:rsidRPr="00EE48D6" w:rsidRDefault="00EE48D6" w:rsidP="00EE48D6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Uptime</w:t>
      </w:r>
      <w:r w:rsidRPr="00EE48D6">
        <w:rPr>
          <w:rFonts w:ascii="Arial" w:eastAsia="Times New Roman" w:hAnsi="Arial" w:cs="Arial"/>
          <w:color w:val="595959" w:themeColor="text1" w:themeTint="A6"/>
        </w:rPr>
        <w:t>: 99.9% uptime guarantee via cloud-based hosting.</w:t>
      </w:r>
    </w:p>
    <w:p w14:paraId="0D85508C" w14:textId="77777777" w:rsidR="00EE48D6" w:rsidRPr="00EE48D6" w:rsidRDefault="00EE48D6" w:rsidP="00EE48D6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Automatic Backups</w:t>
      </w:r>
      <w:r w:rsidRPr="00EE48D6">
        <w:rPr>
          <w:rFonts w:ascii="Arial" w:eastAsia="Times New Roman" w:hAnsi="Arial" w:cs="Arial"/>
          <w:color w:val="595959" w:themeColor="text1" w:themeTint="A6"/>
        </w:rPr>
        <w:t>: Every 24 hours.</w:t>
      </w:r>
    </w:p>
    <w:p w14:paraId="4E6FC3BB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4.5 Scalability</w:t>
      </w:r>
    </w:p>
    <w:p w14:paraId="30B4B19B" w14:textId="77777777" w:rsidR="00EE48D6" w:rsidRPr="00EE48D6" w:rsidRDefault="00EE48D6" w:rsidP="00EE48D6">
      <w:pPr>
        <w:numPr>
          <w:ilvl w:val="0"/>
          <w:numId w:val="3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color w:val="595959" w:themeColor="text1" w:themeTint="A6"/>
        </w:rPr>
        <w:t>Optimized for 1 million concurrent users.</w:t>
      </w:r>
    </w:p>
    <w:p w14:paraId="1F0E4487" w14:textId="77777777" w:rsidR="00EE48D6" w:rsidRPr="00EE48D6" w:rsidRDefault="00EE48D6" w:rsidP="00EE48D6">
      <w:pPr>
        <w:numPr>
          <w:ilvl w:val="0"/>
          <w:numId w:val="3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color w:val="595959" w:themeColor="text1" w:themeTint="A6"/>
        </w:rPr>
        <w:t>API request limit: 500 requests per user per hour.</w:t>
      </w:r>
    </w:p>
    <w:p w14:paraId="0167B1E2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4.6 Maintainability</w:t>
      </w:r>
    </w:p>
    <w:p w14:paraId="021FDF7B" w14:textId="77777777" w:rsidR="00EE48D6" w:rsidRPr="00EE48D6" w:rsidRDefault="00EE48D6" w:rsidP="00EE48D6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CI/CD Pipelines</w:t>
      </w:r>
      <w:r w:rsidRPr="00EE48D6">
        <w:rPr>
          <w:rFonts w:ascii="Arial" w:eastAsia="Times New Roman" w:hAnsi="Arial" w:cs="Arial"/>
          <w:color w:val="595959" w:themeColor="text1" w:themeTint="A6"/>
        </w:rPr>
        <w:t>: For frequent updates.</w:t>
      </w:r>
    </w:p>
    <w:p w14:paraId="1BCD23E4" w14:textId="77777777" w:rsidR="00EE48D6" w:rsidRPr="00EE48D6" w:rsidRDefault="00EE48D6" w:rsidP="00EE48D6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Automated Testing</w:t>
      </w:r>
      <w:r w:rsidRPr="00EE48D6">
        <w:rPr>
          <w:rFonts w:ascii="Arial" w:eastAsia="Times New Roman" w:hAnsi="Arial" w:cs="Arial"/>
          <w:color w:val="595959" w:themeColor="text1" w:themeTint="A6"/>
        </w:rPr>
        <w:t>: Using Jest and Cypress.</w:t>
      </w:r>
    </w:p>
    <w:p w14:paraId="27E69544" w14:textId="77777777" w:rsidR="00EE48D6" w:rsidRPr="00EE48D6" w:rsidRDefault="00EE48D6" w:rsidP="00EE48D6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ascii="Arial" w:eastAsia="Times New Roman" w:hAnsi="Arial" w:cs="Arial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Bug-Tracking System</w:t>
      </w:r>
      <w:r w:rsidRPr="00EE48D6">
        <w:rPr>
          <w:rFonts w:ascii="Arial" w:eastAsia="Times New Roman" w:hAnsi="Arial" w:cs="Arial"/>
          <w:color w:val="595959" w:themeColor="text1" w:themeTint="A6"/>
        </w:rPr>
        <w:t>: Via GitHub Issues.</w:t>
      </w:r>
    </w:p>
    <w:p w14:paraId="53F91C12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4.7 Usability</w:t>
      </w:r>
    </w:p>
    <w:p w14:paraId="16B6AFE0" w14:textId="77777777" w:rsidR="00EE48D6" w:rsidRPr="00EE48D6" w:rsidRDefault="00EE48D6" w:rsidP="00EE48D6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lastRenderedPageBreak/>
        <w:t>Simple UI</w:t>
      </w:r>
      <w:r w:rsidRPr="00EE48D6">
        <w:rPr>
          <w:rFonts w:ascii="Arial" w:eastAsia="Times New Roman" w:hAnsi="Arial" w:cs="Arial"/>
          <w:color w:val="595959" w:themeColor="text1" w:themeTint="A6"/>
        </w:rPr>
        <w:t>: Easy-to-use interface.</w:t>
      </w:r>
    </w:p>
    <w:p w14:paraId="7985F18C" w14:textId="77777777" w:rsidR="00EE48D6" w:rsidRPr="00EE48D6" w:rsidRDefault="00EE48D6" w:rsidP="00EE48D6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Voice Search Integration</w:t>
      </w:r>
      <w:r w:rsidRPr="00EE48D6">
        <w:rPr>
          <w:rFonts w:ascii="Arial" w:eastAsia="Times New Roman" w:hAnsi="Arial" w:cs="Arial"/>
          <w:color w:val="595959" w:themeColor="text1" w:themeTint="A6"/>
        </w:rPr>
        <w:t>: For accessibility.</w:t>
      </w:r>
    </w:p>
    <w:p w14:paraId="22908B83" w14:textId="77777777" w:rsidR="00EE48D6" w:rsidRPr="00EE48D6" w:rsidRDefault="00EE48D6" w:rsidP="00EE48D6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Minimal Onboarding</w:t>
      </w:r>
      <w:r w:rsidRPr="00EE48D6">
        <w:rPr>
          <w:rFonts w:ascii="Arial" w:eastAsia="Times New Roman" w:hAnsi="Arial" w:cs="Arial"/>
          <w:color w:val="595959" w:themeColor="text1" w:themeTint="A6"/>
        </w:rPr>
        <w:t>: Easy to get started for new users.</w:t>
      </w:r>
    </w:p>
    <w:p w14:paraId="1E44D99D" w14:textId="77777777" w:rsidR="00EE48D6" w:rsidRPr="00EE48D6" w:rsidRDefault="00EE48D6" w:rsidP="00EE48D6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</w:rPr>
      </w:pPr>
      <w:r w:rsidRPr="00EE48D6">
        <w:rPr>
          <w:rFonts w:ascii="Arial" w:eastAsia="Times New Roman" w:hAnsi="Arial" w:cs="Arial"/>
          <w:b/>
          <w:bCs/>
        </w:rPr>
        <w:t>4.8 Other Non-Functional Requirements</w:t>
      </w:r>
    </w:p>
    <w:p w14:paraId="525D1847" w14:textId="77777777" w:rsidR="00EE48D6" w:rsidRPr="00EE48D6" w:rsidRDefault="00EE48D6" w:rsidP="00EE48D6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Legal Compliance</w:t>
      </w:r>
      <w:r w:rsidRPr="00EE48D6">
        <w:rPr>
          <w:rFonts w:ascii="Arial" w:eastAsia="Times New Roman" w:hAnsi="Arial" w:cs="Arial"/>
          <w:color w:val="595959" w:themeColor="text1" w:themeTint="A6"/>
        </w:rPr>
        <w:t>: DMCA-compliant API access.</w:t>
      </w:r>
    </w:p>
    <w:p w14:paraId="58793721" w14:textId="77777777" w:rsidR="00EE48D6" w:rsidRPr="00EE48D6" w:rsidRDefault="00EE48D6" w:rsidP="00EE48D6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AI-Based Recommendation Engine</w:t>
      </w:r>
      <w:r w:rsidRPr="00EE48D6">
        <w:rPr>
          <w:rFonts w:ascii="Arial" w:eastAsia="Times New Roman" w:hAnsi="Arial" w:cs="Arial"/>
          <w:color w:val="595959" w:themeColor="text1" w:themeTint="A6"/>
        </w:rPr>
        <w:t>: For personalized content discovery.</w:t>
      </w:r>
    </w:p>
    <w:p w14:paraId="3D44D6F0" w14:textId="77777777" w:rsidR="00EE48D6" w:rsidRPr="00EE48D6" w:rsidRDefault="00EE48D6" w:rsidP="00EE48D6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595959" w:themeColor="text1" w:themeTint="A6"/>
        </w:rPr>
      </w:pPr>
      <w:r w:rsidRPr="00EE48D6">
        <w:rPr>
          <w:rFonts w:ascii="Arial" w:eastAsia="Times New Roman" w:hAnsi="Arial" w:cs="Arial"/>
          <w:b/>
          <w:bCs/>
          <w:color w:val="595959" w:themeColor="text1" w:themeTint="A6"/>
        </w:rPr>
        <w:t>Offline Mode</w:t>
      </w:r>
      <w:r w:rsidRPr="00EE48D6">
        <w:rPr>
          <w:rFonts w:ascii="Arial" w:eastAsia="Times New Roman" w:hAnsi="Arial" w:cs="Arial"/>
          <w:color w:val="595959" w:themeColor="text1" w:themeTint="A6"/>
        </w:rPr>
        <w:t>: Allows users to save watchlists for offline access.</w:t>
      </w:r>
    </w:p>
    <w:p w14:paraId="02D8A3B2" w14:textId="53FCE75E" w:rsidR="00EE279E" w:rsidRPr="00EE48D6" w:rsidRDefault="00EE279E" w:rsidP="00EE48D6">
      <w:pPr>
        <w:spacing w:line="480" w:lineRule="auto"/>
        <w:rPr>
          <w:rFonts w:ascii="Arial" w:hAnsi="Arial" w:cs="Arial"/>
          <w:color w:val="0F4761" w:themeColor="accent1" w:themeShade="BF"/>
        </w:rPr>
      </w:pPr>
      <w:r w:rsidRPr="00EE48D6">
        <w:rPr>
          <w:rFonts w:ascii="Arial" w:hAnsi="Arial" w:cs="Arial"/>
        </w:rPr>
        <w:br w:type="page"/>
      </w:r>
    </w:p>
    <w:p w14:paraId="30380E56" w14:textId="34CA56BE" w:rsidR="7E5A8750" w:rsidRPr="00EE48D6" w:rsidRDefault="7E5A8750" w:rsidP="00EE48D6">
      <w:pPr>
        <w:pStyle w:val="Heading2"/>
        <w:spacing w:line="480" w:lineRule="auto"/>
        <w:jc w:val="center"/>
        <w:rPr>
          <w:rFonts w:ascii="Arial" w:eastAsiaTheme="minorEastAsia" w:hAnsi="Arial" w:cs="Arial"/>
          <w:b/>
          <w:bCs/>
          <w:color w:val="auto"/>
          <w:sz w:val="28"/>
          <w:szCs w:val="28"/>
        </w:rPr>
      </w:pPr>
      <w:r w:rsidRPr="00EE48D6">
        <w:rPr>
          <w:rFonts w:ascii="Arial" w:eastAsiaTheme="minorEastAsia" w:hAnsi="Arial" w:cs="Arial"/>
          <w:color w:val="auto"/>
          <w:sz w:val="28"/>
          <w:szCs w:val="28"/>
        </w:rPr>
        <w:lastRenderedPageBreak/>
        <w:t>References</w:t>
      </w:r>
    </w:p>
    <w:p w14:paraId="2F321511" w14:textId="4E531315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 xml:space="preserve">Amazon Web Services. (n.d.). AWS Auto Scaling. Retrieved February 3, 2025, from </w:t>
      </w:r>
      <w:hyperlink r:id="rId11" w:history="1">
        <w:r w:rsidRPr="00EE48D6">
          <w:rPr>
            <w:rStyle w:val="Hyperlink"/>
            <w:rFonts w:ascii="Arial" w:hAnsi="Arial" w:cs="Arial"/>
          </w:rPr>
          <w:t>https://aws.amazon.com/autoscaling/</w:t>
        </w:r>
      </w:hyperlink>
    </w:p>
    <w:p w14:paraId="2F5EEC0B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5C45CFC9" w14:textId="7D413E10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Fowler, M. (2018). Continuous integration: Improving software quality and reducing risk. Addison-Wesley Professional.</w:t>
      </w:r>
    </w:p>
    <w:p w14:paraId="6C961A60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557EB5AE" w14:textId="3D0873E5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 xml:space="preserve">Google Developers. (n.d.). OAuth 2.0 for Google APIs. Retrieved February 3, 2025, from </w:t>
      </w:r>
      <w:hyperlink r:id="rId12" w:history="1">
        <w:r w:rsidRPr="00EE48D6">
          <w:rPr>
            <w:rStyle w:val="Hyperlink"/>
            <w:rFonts w:ascii="Arial" w:hAnsi="Arial" w:cs="Arial"/>
          </w:rPr>
          <w:t>https://developers.google.com/identity/protocols/oauth2</w:t>
        </w:r>
      </w:hyperlink>
    </w:p>
    <w:p w14:paraId="790CC81F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5CEBD5D6" w14:textId="5E7769A7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 xml:space="preserve">Krug, S. (2014). Don't make me think, revisited: A </w:t>
      </w:r>
      <w:proofErr w:type="gramStart"/>
      <w:r w:rsidRPr="00EE48D6">
        <w:rPr>
          <w:rFonts w:ascii="Arial" w:hAnsi="Arial" w:cs="Arial"/>
        </w:rPr>
        <w:t>common sense</w:t>
      </w:r>
      <w:proofErr w:type="gramEnd"/>
      <w:r w:rsidRPr="00EE48D6">
        <w:rPr>
          <w:rFonts w:ascii="Arial" w:hAnsi="Arial" w:cs="Arial"/>
        </w:rPr>
        <w:t xml:space="preserve"> approach to web usability (3rd ed.). New Riders.</w:t>
      </w:r>
    </w:p>
    <w:p w14:paraId="41B3C02F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27E0903C" w14:textId="7C6148D6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 xml:space="preserve">Mozilla Developer Network. (n.d.). Web storage API. Retrieved February 3, 2025, from </w:t>
      </w:r>
      <w:hyperlink r:id="rId13" w:history="1">
        <w:r w:rsidRPr="00EE48D6">
          <w:rPr>
            <w:rStyle w:val="Hyperlink"/>
            <w:rFonts w:ascii="Arial" w:hAnsi="Arial" w:cs="Arial"/>
          </w:rPr>
          <w:t>https://developer.mozilla.org/en-US/docs/Web/API/Web_Storage_API</w:t>
        </w:r>
      </w:hyperlink>
    </w:p>
    <w:p w14:paraId="6D0A1A5F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7C7B2032" w14:textId="1A8F14B4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Nielsen, J. (1994). Usability engineering. Morgan Kaufmann.</w:t>
      </w:r>
    </w:p>
    <w:p w14:paraId="74FECC47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6DEFC5C3" w14:textId="0813087A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lastRenderedPageBreak/>
        <w:t xml:space="preserve">Open Web Application Security Project (OWASP). (2023). OWASP top ten security vulnerabilities. Retrieved from </w:t>
      </w:r>
      <w:hyperlink r:id="rId14" w:history="1">
        <w:r w:rsidRPr="00EE48D6">
          <w:rPr>
            <w:rStyle w:val="Hyperlink"/>
            <w:rFonts w:ascii="Arial" w:hAnsi="Arial" w:cs="Arial"/>
          </w:rPr>
          <w:t>https://owasp.org/www-project-top-ten/</w:t>
        </w:r>
      </w:hyperlink>
    </w:p>
    <w:p w14:paraId="181726B8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6743D19C" w14:textId="2FCD47BB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 xml:space="preserve">Roy, S. (2021). Node.js design patterns (3rd ed.). </w:t>
      </w:r>
      <w:proofErr w:type="spellStart"/>
      <w:r w:rsidRPr="00EE48D6">
        <w:rPr>
          <w:rFonts w:ascii="Arial" w:hAnsi="Arial" w:cs="Arial"/>
        </w:rPr>
        <w:t>Packt</w:t>
      </w:r>
      <w:proofErr w:type="spellEnd"/>
      <w:r w:rsidRPr="00EE48D6">
        <w:rPr>
          <w:rFonts w:ascii="Arial" w:hAnsi="Arial" w:cs="Arial"/>
        </w:rPr>
        <w:t xml:space="preserve"> Publishing.</w:t>
      </w:r>
    </w:p>
    <w:p w14:paraId="7AFF3310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4B5EE943" w14:textId="13278297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Tanenbaum, A. S., &amp; Bos, H. (2021). Modern operating systems (5th ed.). Pearson.</w:t>
      </w:r>
    </w:p>
    <w:p w14:paraId="3DB06827" w14:textId="77777777" w:rsidR="00C518CD" w:rsidRPr="00EE48D6" w:rsidRDefault="00C518CD" w:rsidP="00EE48D6">
      <w:pPr>
        <w:spacing w:line="480" w:lineRule="auto"/>
        <w:rPr>
          <w:rFonts w:ascii="Arial" w:hAnsi="Arial" w:cs="Arial"/>
        </w:rPr>
      </w:pPr>
    </w:p>
    <w:p w14:paraId="66AB4CC4" w14:textId="54ACF4BC" w:rsidR="00C518CD" w:rsidRPr="00EE48D6" w:rsidRDefault="00C518CD" w:rsidP="00EE48D6">
      <w:pPr>
        <w:spacing w:line="480" w:lineRule="auto"/>
        <w:rPr>
          <w:rFonts w:ascii="Arial" w:hAnsi="Arial" w:cs="Arial"/>
        </w:rPr>
      </w:pPr>
      <w:r w:rsidRPr="00EE48D6">
        <w:rPr>
          <w:rFonts w:ascii="Arial" w:hAnsi="Arial" w:cs="Arial"/>
        </w:rPr>
        <w:t>Woods, D. (2019). APIs: A strategy guide. O’Reilly Media.</w:t>
      </w:r>
    </w:p>
    <w:p w14:paraId="3A702C70" w14:textId="4D9D8632" w:rsidR="288D7010" w:rsidRPr="00EE48D6" w:rsidRDefault="288D7010" w:rsidP="00EE48D6">
      <w:pPr>
        <w:spacing w:line="480" w:lineRule="auto"/>
        <w:rPr>
          <w:rFonts w:ascii="Arial" w:hAnsi="Arial" w:cs="Arial"/>
        </w:rPr>
      </w:pPr>
    </w:p>
    <w:sectPr w:rsidR="288D7010" w:rsidRPr="00EE48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FA2EE" w14:textId="77777777" w:rsidR="007E6E2F" w:rsidRDefault="007E6E2F">
      <w:pPr>
        <w:spacing w:after="0" w:line="240" w:lineRule="auto"/>
      </w:pPr>
      <w:r>
        <w:separator/>
      </w:r>
    </w:p>
  </w:endnote>
  <w:endnote w:type="continuationSeparator" w:id="0">
    <w:p w14:paraId="5E472556" w14:textId="77777777" w:rsidR="007E6E2F" w:rsidRDefault="007E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62CD7" w14:paraId="0476183C" w14:textId="77777777" w:rsidTr="00A62CD7">
      <w:trPr>
        <w:trHeight w:val="300"/>
      </w:trPr>
      <w:tc>
        <w:tcPr>
          <w:tcW w:w="3120" w:type="dxa"/>
        </w:tcPr>
        <w:p w14:paraId="57647904" w14:textId="0D227766" w:rsidR="00A62CD7" w:rsidRDefault="00A62CD7" w:rsidP="00A62CD7">
          <w:pPr>
            <w:pStyle w:val="Header"/>
            <w:ind w:left="-115"/>
          </w:pPr>
          <w:r w:rsidRPr="00A62CD7">
            <w:rPr>
              <w:sz w:val="18"/>
              <w:szCs w:val="18"/>
            </w:rPr>
            <w:t>University of Arizona Global Campus</w:t>
          </w:r>
        </w:p>
      </w:tc>
      <w:tc>
        <w:tcPr>
          <w:tcW w:w="3120" w:type="dxa"/>
        </w:tcPr>
        <w:p w14:paraId="5F0F61B3" w14:textId="7065F507" w:rsidR="00A62CD7" w:rsidRDefault="00A62CD7" w:rsidP="00A62CD7">
          <w:pPr>
            <w:pStyle w:val="Header"/>
            <w:jc w:val="center"/>
          </w:pPr>
          <w:r w:rsidRPr="00A62CD7">
            <w:rPr>
              <w:sz w:val="18"/>
              <w:szCs w:val="18"/>
            </w:rPr>
            <w:t>Sof</w:t>
          </w:r>
          <w:r w:rsidR="00EE279E">
            <w:rPr>
              <w:sz w:val="18"/>
              <w:szCs w:val="18"/>
            </w:rPr>
            <w:t>t</w:t>
          </w:r>
          <w:r w:rsidRPr="00A62CD7">
            <w:rPr>
              <w:sz w:val="18"/>
              <w:szCs w:val="18"/>
            </w:rPr>
            <w:t>ware Requirement Specification</w:t>
          </w:r>
        </w:p>
      </w:tc>
      <w:tc>
        <w:tcPr>
          <w:tcW w:w="3120" w:type="dxa"/>
        </w:tcPr>
        <w:p w14:paraId="5E3870D5" w14:textId="7C6A0B2E" w:rsidR="00A62CD7" w:rsidRDefault="00A62CD7" w:rsidP="00A62CD7">
          <w:pPr>
            <w:pStyle w:val="Header"/>
            <w:ind w:right="-115"/>
            <w:jc w:val="right"/>
            <w:rPr>
              <w:sz w:val="18"/>
              <w:szCs w:val="18"/>
            </w:rPr>
          </w:pPr>
          <w:r w:rsidRPr="00A62CD7">
            <w:rPr>
              <w:sz w:val="18"/>
              <w:szCs w:val="18"/>
            </w:rPr>
            <w:fldChar w:fldCharType="begin"/>
          </w:r>
          <w:r>
            <w:instrText>PAGE</w:instrText>
          </w:r>
          <w:r w:rsidRPr="00A62CD7">
            <w:fldChar w:fldCharType="separate"/>
          </w:r>
          <w:r w:rsidR="00EE279E">
            <w:rPr>
              <w:noProof/>
            </w:rPr>
            <w:t>1</w:t>
          </w:r>
          <w:r w:rsidRPr="00A62CD7">
            <w:rPr>
              <w:sz w:val="18"/>
              <w:szCs w:val="18"/>
            </w:rPr>
            <w:fldChar w:fldCharType="end"/>
          </w:r>
          <w:r w:rsidRPr="00A62CD7">
            <w:rPr>
              <w:sz w:val="18"/>
              <w:szCs w:val="18"/>
            </w:rPr>
            <w:t xml:space="preserve"> of </w:t>
          </w:r>
          <w:r w:rsidRPr="00A62CD7">
            <w:rPr>
              <w:sz w:val="18"/>
              <w:szCs w:val="18"/>
            </w:rPr>
            <w:fldChar w:fldCharType="begin"/>
          </w:r>
          <w:r>
            <w:instrText>NUMPAGES</w:instrText>
          </w:r>
          <w:r w:rsidRPr="00A62CD7">
            <w:fldChar w:fldCharType="separate"/>
          </w:r>
          <w:r w:rsidR="00EE279E">
            <w:rPr>
              <w:noProof/>
            </w:rPr>
            <w:t>2</w:t>
          </w:r>
          <w:r w:rsidRPr="00A62CD7">
            <w:rPr>
              <w:sz w:val="18"/>
              <w:szCs w:val="18"/>
            </w:rPr>
            <w:fldChar w:fldCharType="end"/>
          </w:r>
        </w:p>
      </w:tc>
    </w:tr>
  </w:tbl>
  <w:p w14:paraId="62337A69" w14:textId="65D457C3" w:rsidR="00A62CD7" w:rsidRDefault="00A62CD7" w:rsidP="00A6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C233" w14:textId="77777777" w:rsidR="007E6E2F" w:rsidRDefault="007E6E2F">
      <w:pPr>
        <w:spacing w:after="0" w:line="240" w:lineRule="auto"/>
      </w:pPr>
      <w:r>
        <w:separator/>
      </w:r>
    </w:p>
  </w:footnote>
  <w:footnote w:type="continuationSeparator" w:id="0">
    <w:p w14:paraId="2920FBAF" w14:textId="77777777" w:rsidR="007E6E2F" w:rsidRDefault="007E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62CD7" w14:paraId="41C81520" w14:textId="77777777" w:rsidTr="00A62CD7">
      <w:trPr>
        <w:trHeight w:val="300"/>
      </w:trPr>
      <w:tc>
        <w:tcPr>
          <w:tcW w:w="3120" w:type="dxa"/>
        </w:tcPr>
        <w:p w14:paraId="0B919E61" w14:textId="19B0882D" w:rsidR="00A62CD7" w:rsidRDefault="00A62CD7" w:rsidP="00A62CD7">
          <w:pPr>
            <w:pStyle w:val="Header"/>
            <w:ind w:left="-115"/>
          </w:pPr>
        </w:p>
      </w:tc>
      <w:tc>
        <w:tcPr>
          <w:tcW w:w="3120" w:type="dxa"/>
        </w:tcPr>
        <w:p w14:paraId="70620AA4" w14:textId="34C2F5D3" w:rsidR="00A62CD7" w:rsidRDefault="00A62CD7" w:rsidP="00A62CD7">
          <w:pPr>
            <w:pStyle w:val="Header"/>
            <w:jc w:val="center"/>
          </w:pPr>
        </w:p>
      </w:tc>
      <w:tc>
        <w:tcPr>
          <w:tcW w:w="3120" w:type="dxa"/>
        </w:tcPr>
        <w:p w14:paraId="47DB6DEF" w14:textId="2F93852C" w:rsidR="00A62CD7" w:rsidRDefault="00A62CD7" w:rsidP="00A62CD7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63CF754" wp14:editId="1A808D17">
                <wp:extent cx="676275" cy="676275"/>
                <wp:effectExtent l="0" t="0" r="0" b="0"/>
                <wp:docPr id="1765754901" name="Picture 17657549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8BB56F" w14:textId="46801C2C" w:rsidR="00A62CD7" w:rsidRDefault="00A62CD7" w:rsidP="00A6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CF2"/>
    <w:multiLevelType w:val="multilevel"/>
    <w:tmpl w:val="30A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F88"/>
    <w:multiLevelType w:val="hybridMultilevel"/>
    <w:tmpl w:val="5AB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583"/>
    <w:multiLevelType w:val="multilevel"/>
    <w:tmpl w:val="DA4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9B8"/>
    <w:multiLevelType w:val="hybridMultilevel"/>
    <w:tmpl w:val="CBFA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63597"/>
    <w:multiLevelType w:val="hybridMultilevel"/>
    <w:tmpl w:val="E2E4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474F4"/>
    <w:multiLevelType w:val="multilevel"/>
    <w:tmpl w:val="ECDE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4C44"/>
    <w:multiLevelType w:val="multilevel"/>
    <w:tmpl w:val="455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C7BBC"/>
    <w:multiLevelType w:val="hybridMultilevel"/>
    <w:tmpl w:val="E954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37C52"/>
    <w:multiLevelType w:val="hybridMultilevel"/>
    <w:tmpl w:val="F628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1F03"/>
    <w:multiLevelType w:val="hybridMultilevel"/>
    <w:tmpl w:val="15280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B310F"/>
    <w:multiLevelType w:val="multilevel"/>
    <w:tmpl w:val="756C1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1BF9668D"/>
    <w:multiLevelType w:val="multilevel"/>
    <w:tmpl w:val="FB6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14C46"/>
    <w:multiLevelType w:val="multilevel"/>
    <w:tmpl w:val="CF3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A2DA8"/>
    <w:multiLevelType w:val="hybridMultilevel"/>
    <w:tmpl w:val="7548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7F17"/>
    <w:multiLevelType w:val="hybridMultilevel"/>
    <w:tmpl w:val="DE0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76C3"/>
    <w:multiLevelType w:val="multilevel"/>
    <w:tmpl w:val="E08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147B7"/>
    <w:multiLevelType w:val="hybridMultilevel"/>
    <w:tmpl w:val="16B8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E10BD"/>
    <w:multiLevelType w:val="hybridMultilevel"/>
    <w:tmpl w:val="7D78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14E9B"/>
    <w:multiLevelType w:val="multilevel"/>
    <w:tmpl w:val="B17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60866"/>
    <w:multiLevelType w:val="multilevel"/>
    <w:tmpl w:val="A81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F6EA4"/>
    <w:multiLevelType w:val="hybridMultilevel"/>
    <w:tmpl w:val="FF3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F1720"/>
    <w:multiLevelType w:val="multilevel"/>
    <w:tmpl w:val="D17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F0E33"/>
    <w:multiLevelType w:val="multilevel"/>
    <w:tmpl w:val="F77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C2963"/>
    <w:multiLevelType w:val="multilevel"/>
    <w:tmpl w:val="054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6178E"/>
    <w:multiLevelType w:val="hybridMultilevel"/>
    <w:tmpl w:val="B90A3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7655C8"/>
    <w:multiLevelType w:val="multilevel"/>
    <w:tmpl w:val="5B3A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93119A"/>
    <w:multiLevelType w:val="hybridMultilevel"/>
    <w:tmpl w:val="D9C0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16D5D"/>
    <w:multiLevelType w:val="hybridMultilevel"/>
    <w:tmpl w:val="1A2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D5704"/>
    <w:multiLevelType w:val="multilevel"/>
    <w:tmpl w:val="0CE6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D4410"/>
    <w:multiLevelType w:val="multilevel"/>
    <w:tmpl w:val="CD6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E1C73"/>
    <w:multiLevelType w:val="multilevel"/>
    <w:tmpl w:val="44C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B4801"/>
    <w:multiLevelType w:val="multilevel"/>
    <w:tmpl w:val="085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B25ED"/>
    <w:multiLevelType w:val="multilevel"/>
    <w:tmpl w:val="736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632A0"/>
    <w:multiLevelType w:val="hybridMultilevel"/>
    <w:tmpl w:val="CA4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6673F"/>
    <w:multiLevelType w:val="hybridMultilevel"/>
    <w:tmpl w:val="4CD8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C6670"/>
    <w:multiLevelType w:val="multilevel"/>
    <w:tmpl w:val="689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55BCD"/>
    <w:multiLevelType w:val="hybridMultilevel"/>
    <w:tmpl w:val="F2B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936F0"/>
    <w:multiLevelType w:val="multilevel"/>
    <w:tmpl w:val="8D9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15017">
    <w:abstractNumId w:val="10"/>
  </w:num>
  <w:num w:numId="2" w16cid:durableId="1781676832">
    <w:abstractNumId w:val="23"/>
  </w:num>
  <w:num w:numId="3" w16cid:durableId="2087141589">
    <w:abstractNumId w:val="15"/>
  </w:num>
  <w:num w:numId="4" w16cid:durableId="1709144174">
    <w:abstractNumId w:val="30"/>
  </w:num>
  <w:num w:numId="5" w16cid:durableId="790591688">
    <w:abstractNumId w:val="36"/>
  </w:num>
  <w:num w:numId="6" w16cid:durableId="558397254">
    <w:abstractNumId w:val="4"/>
  </w:num>
  <w:num w:numId="7" w16cid:durableId="1672104954">
    <w:abstractNumId w:val="3"/>
  </w:num>
  <w:num w:numId="8" w16cid:durableId="1093041947">
    <w:abstractNumId w:val="7"/>
  </w:num>
  <w:num w:numId="9" w16cid:durableId="1569457320">
    <w:abstractNumId w:val="26"/>
  </w:num>
  <w:num w:numId="10" w16cid:durableId="1119495699">
    <w:abstractNumId w:val="27"/>
  </w:num>
  <w:num w:numId="11" w16cid:durableId="1951273804">
    <w:abstractNumId w:val="34"/>
  </w:num>
  <w:num w:numId="12" w16cid:durableId="313491028">
    <w:abstractNumId w:val="13"/>
  </w:num>
  <w:num w:numId="13" w16cid:durableId="1273434786">
    <w:abstractNumId w:val="8"/>
  </w:num>
  <w:num w:numId="14" w16cid:durableId="1546329978">
    <w:abstractNumId w:val="16"/>
  </w:num>
  <w:num w:numId="15" w16cid:durableId="1067072547">
    <w:abstractNumId w:val="17"/>
  </w:num>
  <w:num w:numId="16" w16cid:durableId="953053964">
    <w:abstractNumId w:val="33"/>
  </w:num>
  <w:num w:numId="17" w16cid:durableId="728963398">
    <w:abstractNumId w:val="20"/>
  </w:num>
  <w:num w:numId="18" w16cid:durableId="408115543">
    <w:abstractNumId w:val="6"/>
  </w:num>
  <w:num w:numId="19" w16cid:durableId="44329706">
    <w:abstractNumId w:val="28"/>
  </w:num>
  <w:num w:numId="20" w16cid:durableId="408574411">
    <w:abstractNumId w:val="32"/>
  </w:num>
  <w:num w:numId="21" w16cid:durableId="65419935">
    <w:abstractNumId w:val="12"/>
  </w:num>
  <w:num w:numId="22" w16cid:durableId="1090933128">
    <w:abstractNumId w:val="25"/>
  </w:num>
  <w:num w:numId="23" w16cid:durableId="226960462">
    <w:abstractNumId w:val="1"/>
  </w:num>
  <w:num w:numId="24" w16cid:durableId="834491058">
    <w:abstractNumId w:val="24"/>
  </w:num>
  <w:num w:numId="25" w16cid:durableId="2121027859">
    <w:abstractNumId w:val="9"/>
  </w:num>
  <w:num w:numId="26" w16cid:durableId="1521892020">
    <w:abstractNumId w:val="14"/>
  </w:num>
  <w:num w:numId="27" w16cid:durableId="1604998966">
    <w:abstractNumId w:val="11"/>
  </w:num>
  <w:num w:numId="28" w16cid:durableId="1196425364">
    <w:abstractNumId w:val="37"/>
  </w:num>
  <w:num w:numId="29" w16cid:durableId="350843171">
    <w:abstractNumId w:val="29"/>
  </w:num>
  <w:num w:numId="30" w16cid:durableId="1289509105">
    <w:abstractNumId w:val="5"/>
  </w:num>
  <w:num w:numId="31" w16cid:durableId="1310743986">
    <w:abstractNumId w:val="18"/>
  </w:num>
  <w:num w:numId="32" w16cid:durableId="1236167948">
    <w:abstractNumId w:val="22"/>
  </w:num>
  <w:num w:numId="33" w16cid:durableId="534663059">
    <w:abstractNumId w:val="19"/>
  </w:num>
  <w:num w:numId="34" w16cid:durableId="578251472">
    <w:abstractNumId w:val="35"/>
  </w:num>
  <w:num w:numId="35" w16cid:durableId="1358500824">
    <w:abstractNumId w:val="0"/>
  </w:num>
  <w:num w:numId="36" w16cid:durableId="2120223489">
    <w:abstractNumId w:val="2"/>
  </w:num>
  <w:num w:numId="37" w16cid:durableId="1431510123">
    <w:abstractNumId w:val="21"/>
  </w:num>
  <w:num w:numId="38" w16cid:durableId="19887073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84EEF"/>
    <w:rsid w:val="00025FCF"/>
    <w:rsid w:val="000D1CFF"/>
    <w:rsid w:val="001D311D"/>
    <w:rsid w:val="001E371A"/>
    <w:rsid w:val="00273115"/>
    <w:rsid w:val="00544436"/>
    <w:rsid w:val="005749AA"/>
    <w:rsid w:val="006920D5"/>
    <w:rsid w:val="007E6E2F"/>
    <w:rsid w:val="008002D3"/>
    <w:rsid w:val="0081279D"/>
    <w:rsid w:val="00874C23"/>
    <w:rsid w:val="00890664"/>
    <w:rsid w:val="00A12087"/>
    <w:rsid w:val="00A62CD7"/>
    <w:rsid w:val="00B2372B"/>
    <w:rsid w:val="00B30914"/>
    <w:rsid w:val="00B62CB8"/>
    <w:rsid w:val="00BB4F77"/>
    <w:rsid w:val="00C518CD"/>
    <w:rsid w:val="00C5324F"/>
    <w:rsid w:val="00C600F3"/>
    <w:rsid w:val="00CC0BA2"/>
    <w:rsid w:val="00CE3CED"/>
    <w:rsid w:val="00D924CD"/>
    <w:rsid w:val="00EE279E"/>
    <w:rsid w:val="00EE48D6"/>
    <w:rsid w:val="00F15A42"/>
    <w:rsid w:val="00FB52C7"/>
    <w:rsid w:val="0356EEFD"/>
    <w:rsid w:val="040A1B48"/>
    <w:rsid w:val="059BAEFC"/>
    <w:rsid w:val="070D4EFF"/>
    <w:rsid w:val="11283902"/>
    <w:rsid w:val="11769500"/>
    <w:rsid w:val="11B768A2"/>
    <w:rsid w:val="13126561"/>
    <w:rsid w:val="1687425D"/>
    <w:rsid w:val="1756F173"/>
    <w:rsid w:val="177E9CB8"/>
    <w:rsid w:val="187BD0E3"/>
    <w:rsid w:val="1B65D3CC"/>
    <w:rsid w:val="1DA3BC4E"/>
    <w:rsid w:val="1E3D1F96"/>
    <w:rsid w:val="20DB5D10"/>
    <w:rsid w:val="241AEB58"/>
    <w:rsid w:val="24F3F257"/>
    <w:rsid w:val="2555CF4E"/>
    <w:rsid w:val="268FC2B8"/>
    <w:rsid w:val="288D7010"/>
    <w:rsid w:val="28D1A84E"/>
    <w:rsid w:val="297C4C5D"/>
    <w:rsid w:val="2B510F5E"/>
    <w:rsid w:val="2C5A1FD0"/>
    <w:rsid w:val="2CB6B41C"/>
    <w:rsid w:val="2EB204C1"/>
    <w:rsid w:val="30F96E60"/>
    <w:rsid w:val="3475B7EB"/>
    <w:rsid w:val="35988A03"/>
    <w:rsid w:val="3768AFE4"/>
    <w:rsid w:val="38B36542"/>
    <w:rsid w:val="392936A8"/>
    <w:rsid w:val="393579D6"/>
    <w:rsid w:val="394F0BBB"/>
    <w:rsid w:val="3DC81757"/>
    <w:rsid w:val="3E95C984"/>
    <w:rsid w:val="3FB5A21F"/>
    <w:rsid w:val="3FED6FF4"/>
    <w:rsid w:val="40429952"/>
    <w:rsid w:val="4127635E"/>
    <w:rsid w:val="4370051F"/>
    <w:rsid w:val="43732EB3"/>
    <w:rsid w:val="4385FD21"/>
    <w:rsid w:val="457B63DF"/>
    <w:rsid w:val="461204A5"/>
    <w:rsid w:val="46BD9DE3"/>
    <w:rsid w:val="472870E7"/>
    <w:rsid w:val="485C30CB"/>
    <w:rsid w:val="48DA4AAC"/>
    <w:rsid w:val="49327543"/>
    <w:rsid w:val="49C7866F"/>
    <w:rsid w:val="4B677D2D"/>
    <w:rsid w:val="4D6D4D67"/>
    <w:rsid w:val="4DBBB6A5"/>
    <w:rsid w:val="51A751A5"/>
    <w:rsid w:val="5200508A"/>
    <w:rsid w:val="53DFE8EA"/>
    <w:rsid w:val="54BA8380"/>
    <w:rsid w:val="5537F14C"/>
    <w:rsid w:val="5B784EEF"/>
    <w:rsid w:val="5C606004"/>
    <w:rsid w:val="5E20604E"/>
    <w:rsid w:val="5EF6A4C6"/>
    <w:rsid w:val="5FBC30AF"/>
    <w:rsid w:val="60927527"/>
    <w:rsid w:val="61553E89"/>
    <w:rsid w:val="61FE5086"/>
    <w:rsid w:val="62E694D8"/>
    <w:rsid w:val="62F3D171"/>
    <w:rsid w:val="644D7902"/>
    <w:rsid w:val="66309D32"/>
    <w:rsid w:val="6802ADA8"/>
    <w:rsid w:val="689F1AA3"/>
    <w:rsid w:val="68D61BF4"/>
    <w:rsid w:val="6B3E7654"/>
    <w:rsid w:val="6C97F130"/>
    <w:rsid w:val="6E3BAF17"/>
    <w:rsid w:val="6F242A85"/>
    <w:rsid w:val="724C88AE"/>
    <w:rsid w:val="7491C83E"/>
    <w:rsid w:val="774B2799"/>
    <w:rsid w:val="7B0109C2"/>
    <w:rsid w:val="7E38AA84"/>
    <w:rsid w:val="7E5A8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84EEF"/>
  <w15:chartTrackingRefBased/>
  <w15:docId w15:val="{A20E7ADA-5707-4AB3-A64A-804026B3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uiPriority w:val="1"/>
    <w:rsid w:val="288D7010"/>
    <w:pPr>
      <w:keepNext/>
      <w:spacing w:before="240" w:after="240"/>
      <w:jc w:val="center"/>
      <w:outlineLvl w:val="0"/>
    </w:pPr>
    <w:rPr>
      <w:rFonts w:ascii="Times New Roman" w:eastAsia="MS Mincho" w:hAnsi="Times New Roman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EE279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E279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0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en-US/docs/Web/API/Web_Storage_AP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s.google.com/identity/protocols/oauth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ws.amazon.com/autoscaling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wasp.org/www-project-top-t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chelle xmlns="98b900dd-7a3c-4b54-be12-56e08f87e2c5" xsi:nil="true"/>
    <TaxCatchAll xmlns="bdaffa54-abda-415c-a795-da1b06571982" xsi:nil="true"/>
    <lcf76f155ced4ddcb4097134ff3c332f xmlns="98b900dd-7a3c-4b54-be12-56e08f87e2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1A3CD404C324891A1059325C5D442" ma:contentTypeVersion="16" ma:contentTypeDescription="Create a new document." ma:contentTypeScope="" ma:versionID="6eb05fe0ad135be3a317928324aa8a13">
  <xsd:schema xmlns:xsd="http://www.w3.org/2001/XMLSchema" xmlns:xs="http://www.w3.org/2001/XMLSchema" xmlns:p="http://schemas.microsoft.com/office/2006/metadata/properties" xmlns:ns2="bdaffa54-abda-415c-a795-da1b06571982" xmlns:ns3="98b900dd-7a3c-4b54-be12-56e08f87e2c5" targetNamespace="http://schemas.microsoft.com/office/2006/metadata/properties" ma:root="true" ma:fieldsID="47cd7dd5602b4171fe6341927674fe1d" ns2:_="" ns3:_="">
    <xsd:import namespace="bdaffa54-abda-415c-a795-da1b06571982"/>
    <xsd:import namespace="98b900dd-7a3c-4b54-be12-56e08f87e2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ichell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fa54-abda-415c-a795-da1b06571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6d1b56f-b95f-4543-8ff9-6a2b4b67f4aa}" ma:internalName="TaxCatchAll" ma:showField="CatchAllData" ma:web="bdaffa54-abda-415c-a795-da1b0657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00dd-7a3c-4b54-be12-56e08f87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4ca690d-a1a6-43c0-93c5-4d0d966ba2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ichelle" ma:index="22" nillable="true" ma:displayName="Michelle" ma:description="We would not use either of these templates." ma:format="Dropdown" ma:internalName="Michelle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45E0A-B510-4FDF-90A1-3EF45D8869CF}">
  <ds:schemaRefs>
    <ds:schemaRef ds:uri="http://schemas.microsoft.com/office/2006/metadata/properties"/>
    <ds:schemaRef ds:uri="http://schemas.microsoft.com/office/infopath/2007/PartnerControls"/>
    <ds:schemaRef ds:uri="98b900dd-7a3c-4b54-be12-56e08f87e2c5"/>
    <ds:schemaRef ds:uri="bdaffa54-abda-415c-a795-da1b06571982"/>
  </ds:schemaRefs>
</ds:datastoreItem>
</file>

<file path=customXml/itemProps2.xml><?xml version="1.0" encoding="utf-8"?>
<ds:datastoreItem xmlns:ds="http://schemas.openxmlformats.org/officeDocument/2006/customXml" ds:itemID="{A0A88040-ED77-4E03-A010-D24923CB1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5ADF-F919-4926-BEF5-6455AFBD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fa54-abda-415c-a795-da1b06571982"/>
    <ds:schemaRef ds:uri="98b900dd-7a3c-4b54-be12-56e08f87e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1235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 (SRS) Document</vt:lpstr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 (SRS) Document</dc:title>
  <dc:subject/>
  <dc:creator>Kanto, Mike</dc:creator>
  <cp:keywords/>
  <dc:description/>
  <cp:lastModifiedBy>Charles Taggart</cp:lastModifiedBy>
  <cp:revision>2</cp:revision>
  <dcterms:created xsi:type="dcterms:W3CDTF">2025-03-03T07:53:00Z</dcterms:created>
  <dcterms:modified xsi:type="dcterms:W3CDTF">2025-03-03T07:53:00Z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0x010100E8D1A3CD404C324891A1059325C5D442</vt:lpwstr>
  </property>
  <property fmtid="{D5CDD505-2E9C-101B-9397-08002B2CF9AE}" pid="3" name="MediaServiceImageTags">
    <vt:lpwstr/>
  </property>
  <property fmtid="{D5CDD505-2E9C-101B-9397-08002B2CF9AE}" pid="4" name="GrammarlyDocumentId">
    <vt:lpwstr>857d6563727f4a6f4a267423a841fdf7cd5d2df1cfba3d8e788c2273abbd1f6e</vt:lpwstr>
  </property>
</Properties>
</file>