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637E" w:rsidRPr="0021637E" w:rsidRDefault="0021637E" w:rsidP="0021637E">
      <w:pPr>
        <w:pBdr>
          <w:top w:val="single" w:sz="36" w:space="1" w:color="000000"/>
          <w:left w:val="nil"/>
          <w:bottom w:val="nil"/>
          <w:right w:val="nil"/>
          <w:between w:val="nil"/>
        </w:pBdr>
        <w:spacing w:before="240" w:after="0" w:line="240" w:lineRule="auto"/>
        <w:ind w:left="4" w:hanging="6"/>
        <w:jc w:val="right"/>
        <w:rPr>
          <w:rFonts w:ascii="Aptos Light" w:eastAsia="Arial" w:hAnsi="Aptos Light" w:cs="Arial"/>
          <w:b/>
          <w:color w:val="000000"/>
          <w:sz w:val="64"/>
          <w:szCs w:val="64"/>
        </w:rPr>
      </w:pPr>
      <w:bookmarkStart w:id="0" w:name="_heading=h.gjdgxs" w:colFirst="0" w:colLast="0"/>
      <w:bookmarkEnd w:id="0"/>
      <w:r w:rsidRPr="0021637E">
        <w:rPr>
          <w:rFonts w:ascii="Aptos Light" w:eastAsia="Arial" w:hAnsi="Aptos Light" w:cs="Arial"/>
          <w:b/>
          <w:color w:val="000000"/>
          <w:sz w:val="64"/>
          <w:szCs w:val="64"/>
        </w:rPr>
        <w:t>Project Plan</w:t>
      </w:r>
    </w:p>
    <w:p w:rsidR="0021637E" w:rsidRPr="0021637E"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b/>
          <w:color w:val="000000"/>
          <w:sz w:val="28"/>
          <w:szCs w:val="28"/>
        </w:rPr>
      </w:pPr>
    </w:p>
    <w:p w:rsidR="0021637E" w:rsidRPr="0021637E" w:rsidRDefault="0021637E" w:rsidP="0021637E">
      <w:pPr>
        <w:pBdr>
          <w:top w:val="single" w:sz="36" w:space="1" w:color="000000"/>
          <w:left w:val="nil"/>
          <w:bottom w:val="nil"/>
          <w:right w:val="nil"/>
          <w:between w:val="nil"/>
        </w:pBdr>
        <w:spacing w:before="240" w:after="0" w:line="240" w:lineRule="auto"/>
        <w:ind w:left="2" w:hanging="4"/>
        <w:jc w:val="right"/>
        <w:rPr>
          <w:rFonts w:ascii="Aptos Light" w:eastAsia="Arial" w:hAnsi="Aptos Light" w:cs="Arial"/>
          <w:b/>
          <w:color w:val="000000"/>
          <w:sz w:val="40"/>
          <w:szCs w:val="40"/>
        </w:rPr>
      </w:pPr>
    </w:p>
    <w:p w:rsidR="0021637E" w:rsidRPr="0021637E" w:rsidRDefault="0021637E" w:rsidP="0021637E">
      <w:pPr>
        <w:pBdr>
          <w:top w:val="single" w:sz="36" w:space="1" w:color="000000"/>
          <w:left w:val="nil"/>
          <w:bottom w:val="nil"/>
          <w:right w:val="nil"/>
          <w:between w:val="nil"/>
        </w:pBdr>
        <w:spacing w:before="240" w:after="0" w:line="240" w:lineRule="auto"/>
        <w:ind w:left="2" w:hanging="4"/>
        <w:rPr>
          <w:rFonts w:ascii="Aptos Light" w:eastAsia="Arial" w:hAnsi="Aptos Light" w:cs="Arial"/>
          <w:color w:val="000000"/>
          <w:sz w:val="40"/>
          <w:szCs w:val="40"/>
        </w:rPr>
      </w:pPr>
      <w:r w:rsidRPr="0021637E">
        <w:rPr>
          <w:rFonts w:ascii="Aptos Light" w:eastAsia="Arial" w:hAnsi="Aptos Light" w:cs="Arial"/>
          <w:b/>
          <w:sz w:val="40"/>
          <w:szCs w:val="40"/>
        </w:rPr>
        <w:t xml:space="preserve">Arc Transit: </w:t>
      </w:r>
      <w:r w:rsidRPr="0021637E">
        <w:rPr>
          <w:rFonts w:ascii="Aptos Light" w:eastAsia="Arial" w:hAnsi="Aptos Light" w:cs="Arial"/>
          <w:sz w:val="40"/>
          <w:szCs w:val="40"/>
        </w:rPr>
        <w:t>Transit Operations Fleet Intelligence Platform</w:t>
      </w:r>
    </w:p>
    <w:p w:rsidR="0021637E" w:rsidRPr="0021637E" w:rsidRDefault="0021637E" w:rsidP="0021637E">
      <w:pPr>
        <w:pBdr>
          <w:top w:val="single" w:sz="36" w:space="1" w:color="000000"/>
          <w:left w:val="nil"/>
          <w:bottom w:val="nil"/>
          <w:right w:val="nil"/>
          <w:between w:val="nil"/>
        </w:pBdr>
        <w:spacing w:before="240" w:after="0" w:line="240" w:lineRule="auto"/>
        <w:ind w:left="2" w:hanging="4"/>
        <w:jc w:val="right"/>
        <w:rPr>
          <w:rFonts w:ascii="Aptos Light" w:eastAsia="Arial" w:hAnsi="Aptos Light" w:cs="Arial"/>
          <w:b/>
          <w:color w:val="000000"/>
          <w:sz w:val="40"/>
          <w:szCs w:val="40"/>
        </w:rPr>
      </w:pPr>
    </w:p>
    <w:p w:rsidR="0021637E" w:rsidRPr="0021637E"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b/>
          <w:color w:val="000000"/>
          <w:sz w:val="28"/>
          <w:szCs w:val="28"/>
        </w:rPr>
      </w:pPr>
      <w:r w:rsidRPr="0021637E">
        <w:rPr>
          <w:rFonts w:ascii="Aptos Light" w:eastAsia="Arial" w:hAnsi="Aptos Light" w:cs="Arial"/>
          <w:b/>
          <w:color w:val="000000"/>
          <w:sz w:val="28"/>
          <w:szCs w:val="28"/>
        </w:rPr>
        <w:t xml:space="preserve">Document Revision #: </w:t>
      </w:r>
      <w:r w:rsidRPr="0021637E">
        <w:rPr>
          <w:rFonts w:ascii="Aptos Light" w:eastAsia="Arial" w:hAnsi="Aptos Light" w:cs="Arial"/>
          <w:b/>
          <w:sz w:val="28"/>
          <w:szCs w:val="28"/>
        </w:rPr>
        <w:t>1</w:t>
      </w:r>
    </w:p>
    <w:p w:rsidR="0021637E" w:rsidRPr="0021637E"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b/>
          <w:color w:val="000000"/>
          <w:sz w:val="28"/>
          <w:szCs w:val="28"/>
        </w:rPr>
      </w:pPr>
      <w:r w:rsidRPr="0021637E">
        <w:rPr>
          <w:rFonts w:ascii="Aptos Light" w:eastAsia="Arial" w:hAnsi="Aptos Light" w:cs="Arial"/>
          <w:b/>
          <w:color w:val="000000"/>
          <w:sz w:val="28"/>
          <w:szCs w:val="28"/>
        </w:rPr>
        <w:t>Date of Issue: July 7</w:t>
      </w:r>
      <w:r w:rsidRPr="0021637E">
        <w:rPr>
          <w:rFonts w:ascii="Aptos Light" w:eastAsia="Arial" w:hAnsi="Aptos Light" w:cs="Arial"/>
          <w:b/>
          <w:sz w:val="28"/>
          <w:szCs w:val="28"/>
        </w:rPr>
        <w:t xml:space="preserve">, 2026 </w:t>
      </w:r>
    </w:p>
    <w:p w:rsidR="0021637E" w:rsidRPr="0021637E" w:rsidRDefault="0021637E" w:rsidP="0021637E">
      <w:pPr>
        <w:pBdr>
          <w:top w:val="single" w:sz="36" w:space="1" w:color="000000"/>
          <w:left w:val="nil"/>
          <w:bottom w:val="nil"/>
          <w:right w:val="nil"/>
          <w:between w:val="nil"/>
        </w:pBdr>
        <w:spacing w:before="240" w:after="0" w:line="240" w:lineRule="auto"/>
        <w:ind w:left="2" w:hanging="4"/>
        <w:jc w:val="right"/>
        <w:rPr>
          <w:rFonts w:ascii="Aptos Light" w:eastAsia="Arial" w:hAnsi="Aptos Light" w:cs="Arial"/>
          <w:b/>
          <w:color w:val="000000"/>
          <w:sz w:val="40"/>
          <w:szCs w:val="40"/>
        </w:rPr>
      </w:pPr>
    </w:p>
    <w:p w:rsidR="0021637E" w:rsidRPr="0021637E" w:rsidRDefault="0021637E" w:rsidP="0021637E">
      <w:pPr>
        <w:pBdr>
          <w:top w:val="single" w:sz="36" w:space="1" w:color="000000"/>
          <w:left w:val="nil"/>
          <w:bottom w:val="nil"/>
          <w:right w:val="nil"/>
          <w:between w:val="nil"/>
        </w:pBdr>
        <w:spacing w:before="240" w:after="0" w:line="240" w:lineRule="auto"/>
        <w:ind w:left="2" w:hanging="4"/>
        <w:jc w:val="right"/>
        <w:rPr>
          <w:rFonts w:ascii="Aptos Light" w:eastAsia="Arial" w:hAnsi="Aptos Light" w:cs="Arial"/>
          <w:b/>
          <w:color w:val="000000"/>
          <w:sz w:val="40"/>
          <w:szCs w:val="40"/>
        </w:rPr>
      </w:pPr>
    </w:p>
    <w:p w:rsidR="0021637E" w:rsidRPr="0021637E"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b/>
          <w:color w:val="000000"/>
          <w:sz w:val="28"/>
          <w:szCs w:val="28"/>
        </w:rPr>
      </w:pPr>
      <w:proofErr w:type="spellStart"/>
      <w:r w:rsidRPr="0021637E">
        <w:rPr>
          <w:rFonts w:ascii="Aptos Light" w:eastAsia="Arial" w:hAnsi="Aptos Light" w:cs="Arial"/>
          <w:b/>
          <w:color w:val="000000"/>
          <w:sz w:val="28"/>
          <w:szCs w:val="28"/>
        </w:rPr>
        <w:t>Chuckz</w:t>
      </w:r>
      <w:proofErr w:type="spellEnd"/>
      <w:r w:rsidRPr="0021637E">
        <w:rPr>
          <w:rFonts w:ascii="Aptos Light" w:eastAsia="Arial" w:hAnsi="Aptos Light" w:cs="Arial"/>
          <w:b/>
          <w:color w:val="000000"/>
          <w:sz w:val="28"/>
          <w:szCs w:val="28"/>
        </w:rPr>
        <w:t xml:space="preserve"> Española</w:t>
      </w:r>
    </w:p>
    <w:p w:rsidR="0021637E" w:rsidRPr="0021637E" w:rsidRDefault="0021637E" w:rsidP="0021637E">
      <w:pPr>
        <w:pBdr>
          <w:top w:val="single" w:sz="36" w:space="1" w:color="000000"/>
          <w:left w:val="nil"/>
          <w:bottom w:val="nil"/>
          <w:right w:val="nil"/>
          <w:between w:val="nil"/>
        </w:pBdr>
        <w:spacing w:before="240" w:after="0" w:line="240" w:lineRule="auto"/>
        <w:ind w:left="1" w:hanging="3"/>
        <w:jc w:val="right"/>
        <w:rPr>
          <w:rFonts w:ascii="Aptos Light" w:eastAsia="Arial" w:hAnsi="Aptos Light" w:cs="Arial"/>
          <w:b/>
          <w:color w:val="000000"/>
          <w:sz w:val="28"/>
          <w:szCs w:val="28"/>
        </w:rPr>
        <w:sectPr w:rsidR="0021637E" w:rsidRPr="0021637E">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sectPr>
      </w:pPr>
      <w:r w:rsidRPr="0021637E">
        <w:rPr>
          <w:rFonts w:ascii="Aptos Light" w:eastAsia="Arial" w:hAnsi="Aptos Light" w:cs="Arial"/>
          <w:b/>
          <w:color w:val="000000"/>
          <w:sz w:val="28"/>
          <w:szCs w:val="28"/>
        </w:rPr>
        <w:t>Pr</w:t>
      </w:r>
      <w:r>
        <w:rPr>
          <w:rFonts w:ascii="Aptos Light" w:eastAsia="Arial" w:hAnsi="Aptos Light" w:cs="Arial"/>
          <w:b/>
          <w:color w:val="000000"/>
          <w:sz w:val="28"/>
          <w:szCs w:val="28"/>
        </w:rPr>
        <w:t>oject Developer</w:t>
      </w:r>
    </w:p>
    <w:p w:rsidR="0021637E" w:rsidRPr="0021637E" w:rsidRDefault="0021637E" w:rsidP="0021637E">
      <w:pPr>
        <w:spacing w:after="360"/>
        <w:ind w:left="1" w:hanging="3"/>
        <w:jc w:val="center"/>
        <w:rPr>
          <w:rFonts w:ascii="Aptos Light" w:eastAsia="Arial" w:hAnsi="Aptos Light" w:cs="Arial"/>
          <w:sz w:val="32"/>
          <w:szCs w:val="32"/>
        </w:rPr>
      </w:pPr>
      <w:r w:rsidRPr="0021637E">
        <w:rPr>
          <w:rFonts w:ascii="Aptos Light" w:eastAsia="Arial" w:hAnsi="Aptos Light" w:cs="Arial"/>
          <w:b/>
          <w:sz w:val="32"/>
          <w:szCs w:val="32"/>
        </w:rPr>
        <w:lastRenderedPageBreak/>
        <w:t>Table of Contents</w:t>
      </w:r>
    </w:p>
    <w:sdt>
      <w:sdtPr>
        <w:rPr>
          <w:rFonts w:ascii="Aptos Light" w:hAnsi="Aptos Light"/>
        </w:rPr>
        <w:id w:val="1927380724"/>
        <w:docPartObj>
          <w:docPartGallery w:val="Table of Contents"/>
          <w:docPartUnique/>
        </w:docPartObj>
      </w:sdtPr>
      <w:sdtContent>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hAnsi="Aptos Light"/>
            </w:rPr>
            <w:fldChar w:fldCharType="begin"/>
          </w:r>
          <w:r w:rsidRPr="0021637E">
            <w:rPr>
              <w:rFonts w:ascii="Aptos Light" w:hAnsi="Aptos Light"/>
            </w:rPr>
            <w:instrText xml:space="preserve"> TOC \h \u \z \t "Heading 1,1,Heading 2,2,Heading 3,3,Heading 6,1,"</w:instrText>
          </w:r>
          <w:r w:rsidRPr="0021637E">
            <w:rPr>
              <w:rFonts w:ascii="Aptos Light" w:hAnsi="Aptos Light"/>
            </w:rPr>
            <w:fldChar w:fldCharType="separate"/>
          </w:r>
          <w:r w:rsidRPr="0021637E">
            <w:rPr>
              <w:rFonts w:ascii="Aptos Light" w:eastAsia="Arial" w:hAnsi="Aptos Light" w:cs="Arial"/>
              <w:b/>
              <w:color w:val="000000"/>
            </w:rPr>
            <w:t>1. Project Overview</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_heading=h.1fob9te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1.1</w:t>
          </w:r>
          <w:r w:rsidRPr="0021637E">
            <w:rPr>
              <w:rFonts w:ascii="Aptos Light" w:eastAsia="Arial" w:hAnsi="Aptos Light" w:cs="Arial"/>
              <w:color w:val="000000"/>
              <w:sz w:val="20"/>
              <w:szCs w:val="20"/>
            </w:rPr>
            <w:tab/>
            <w:t>Purpose, Scope, and Objectives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_heading=h.2lwamvv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1.2</w:t>
          </w:r>
          <w:r w:rsidRPr="0021637E">
            <w:rPr>
              <w:rFonts w:ascii="Aptos Light" w:eastAsia="Arial" w:hAnsi="Aptos Light" w:cs="Arial"/>
              <w:color w:val="000000"/>
              <w:sz w:val="20"/>
              <w:szCs w:val="20"/>
            </w:rPr>
            <w:tab/>
            <w:t>Assumptions and Constraints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_heading=h.111kx3o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1.3</w:t>
          </w:r>
          <w:r w:rsidRPr="0021637E">
            <w:rPr>
              <w:rFonts w:ascii="Aptos Light" w:eastAsia="Arial" w:hAnsi="Aptos Light" w:cs="Arial"/>
              <w:color w:val="000000"/>
              <w:sz w:val="20"/>
              <w:szCs w:val="20"/>
            </w:rPr>
            <w:tab/>
            <w:t>Project Deliverables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_heading=h.3l18frh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1.4</w:t>
          </w:r>
          <w:r w:rsidRPr="0021637E">
            <w:rPr>
              <w:rFonts w:ascii="Aptos Light" w:eastAsia="Arial" w:hAnsi="Aptos Light" w:cs="Arial"/>
              <w:color w:val="000000"/>
              <w:sz w:val="20"/>
              <w:szCs w:val="20"/>
            </w:rPr>
            <w:tab/>
            <w:t>Schedule and Budget Summary</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_heading=h.206ipza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1.5</w:t>
          </w:r>
          <w:r w:rsidRPr="0021637E">
            <w:rPr>
              <w:rFonts w:ascii="Aptos Light" w:eastAsia="Arial" w:hAnsi="Aptos Light" w:cs="Arial"/>
              <w:color w:val="000000"/>
              <w:sz w:val="20"/>
              <w:szCs w:val="20"/>
            </w:rPr>
            <w:tab/>
            <w:t>Evolution of the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_heading=h.4k668n3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1.6</w:t>
          </w:r>
          <w:r w:rsidRPr="0021637E">
            <w:rPr>
              <w:rFonts w:ascii="Aptos Light" w:eastAsia="Arial" w:hAnsi="Aptos Light" w:cs="Arial"/>
              <w:color w:val="000000"/>
              <w:sz w:val="20"/>
              <w:szCs w:val="20"/>
            </w:rPr>
            <w:tab/>
            <w:t>References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_heading=h.2zbgiuw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1.7</w:t>
          </w:r>
          <w:r w:rsidRPr="0021637E">
            <w:rPr>
              <w:rFonts w:ascii="Aptos Light" w:eastAsia="Arial" w:hAnsi="Aptos Light" w:cs="Arial"/>
              <w:color w:val="000000"/>
              <w:sz w:val="20"/>
              <w:szCs w:val="20"/>
            </w:rPr>
            <w:tab/>
            <w:t>Definitions and Acronyms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_heading=h.1egqt2p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3</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2. Project Organization</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_heading=h.3ygebqi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2.1</w:t>
          </w:r>
          <w:r w:rsidRPr="0021637E">
            <w:rPr>
              <w:rFonts w:ascii="Aptos Light" w:eastAsia="Arial" w:hAnsi="Aptos Light" w:cs="Arial"/>
              <w:color w:val="000000"/>
              <w:sz w:val="20"/>
              <w:szCs w:val="20"/>
            </w:rPr>
            <w:tab/>
            <w:t>External Interfaces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_heading=h.2dlolyb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2.2</w:t>
          </w:r>
          <w:r w:rsidRPr="0021637E">
            <w:rPr>
              <w:rFonts w:ascii="Aptos Light" w:eastAsia="Arial" w:hAnsi="Aptos Light" w:cs="Arial"/>
              <w:color w:val="000000"/>
              <w:sz w:val="20"/>
              <w:szCs w:val="20"/>
            </w:rPr>
            <w:tab/>
            <w:t>Internal Structure</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_heading=h.sqyw64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2.3</w:t>
          </w:r>
          <w:r w:rsidRPr="0021637E">
            <w:rPr>
              <w:rFonts w:ascii="Aptos Light" w:eastAsia="Arial" w:hAnsi="Aptos Light" w:cs="Arial"/>
              <w:color w:val="000000"/>
              <w:sz w:val="20"/>
              <w:szCs w:val="20"/>
            </w:rPr>
            <w:tab/>
            <w:t>Roles and Responsibilities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_heading=h.3cqmetx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3. Managerial Process Plans</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_heading=h.1rvwp1q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3.1</w:t>
          </w:r>
          <w:r w:rsidRPr="0021637E">
            <w:rPr>
              <w:rFonts w:ascii="Aptos Light" w:eastAsia="Arial" w:hAnsi="Aptos Light" w:cs="Arial"/>
              <w:color w:val="000000"/>
              <w:sz w:val="20"/>
              <w:szCs w:val="20"/>
            </w:rPr>
            <w:tab/>
            <w:t>Startup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_heading=h.4bvk7pj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3.1.1</w:t>
          </w:r>
          <w:r w:rsidRPr="0021637E">
            <w:rPr>
              <w:rFonts w:ascii="Aptos Light" w:eastAsia="Arial" w:hAnsi="Aptos Light" w:cs="Arial"/>
              <w:color w:val="000000"/>
              <w:sz w:val="18"/>
              <w:szCs w:val="18"/>
            </w:rPr>
            <w:tab/>
            <w:t xml:space="preserve">Estimates </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_heading=h.2r0uhxc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3.1.2</w:t>
          </w:r>
          <w:r w:rsidRPr="0021637E">
            <w:rPr>
              <w:rFonts w:ascii="Aptos Light" w:eastAsia="Arial" w:hAnsi="Aptos Light" w:cs="Arial"/>
              <w:color w:val="000000"/>
              <w:sz w:val="18"/>
              <w:szCs w:val="18"/>
            </w:rPr>
            <w:tab/>
            <w:t>Staffing</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_heading=h.1664s55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3.1.3</w:t>
          </w:r>
          <w:r w:rsidRPr="0021637E">
            <w:rPr>
              <w:rFonts w:ascii="Aptos Light" w:eastAsia="Arial" w:hAnsi="Aptos Light" w:cs="Arial"/>
              <w:color w:val="000000"/>
              <w:sz w:val="18"/>
              <w:szCs w:val="18"/>
            </w:rPr>
            <w:tab/>
            <w:t>Resource Acquisition</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_heading=h.3q5sasy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3.1.4</w:t>
          </w:r>
          <w:r w:rsidRPr="0021637E">
            <w:rPr>
              <w:rFonts w:ascii="Aptos Light" w:eastAsia="Arial" w:hAnsi="Aptos Light" w:cs="Arial"/>
              <w:color w:val="000000"/>
              <w:sz w:val="18"/>
              <w:szCs w:val="18"/>
            </w:rPr>
            <w:tab/>
            <w:t>Project Staff Training</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_heading=h.25b2l0r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6</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3.2</w:t>
          </w:r>
          <w:r w:rsidRPr="0021637E">
            <w:rPr>
              <w:rFonts w:ascii="Aptos Light" w:eastAsia="Arial" w:hAnsi="Aptos Light" w:cs="Arial"/>
              <w:color w:val="000000"/>
              <w:sz w:val="20"/>
              <w:szCs w:val="20"/>
            </w:rPr>
            <w:tab/>
            <w:t>Work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_heading=h.kgcv8k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6</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3.2.1</w:t>
          </w:r>
          <w:r w:rsidRPr="0021637E">
            <w:rPr>
              <w:rFonts w:ascii="Aptos Light" w:eastAsia="Arial" w:hAnsi="Aptos Light" w:cs="Arial"/>
              <w:color w:val="000000"/>
              <w:sz w:val="18"/>
              <w:szCs w:val="18"/>
            </w:rPr>
            <w:tab/>
            <w:t>Work Breakdown Structure</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_heading=h.34g0dwd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6</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3.2.2</w:t>
          </w:r>
          <w:r w:rsidRPr="0021637E">
            <w:rPr>
              <w:rFonts w:ascii="Aptos Light" w:eastAsia="Arial" w:hAnsi="Aptos Light" w:cs="Arial"/>
              <w:color w:val="000000"/>
              <w:sz w:val="18"/>
              <w:szCs w:val="18"/>
            </w:rPr>
            <w:tab/>
            <w:t>Schedule Allocation</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_heading=h.1jlao46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7</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3.2.3</w:t>
          </w:r>
          <w:r w:rsidRPr="0021637E">
            <w:rPr>
              <w:rFonts w:ascii="Aptos Light" w:eastAsia="Arial" w:hAnsi="Aptos Light" w:cs="Arial"/>
              <w:color w:val="000000"/>
              <w:sz w:val="18"/>
              <w:szCs w:val="18"/>
            </w:rPr>
            <w:tab/>
            <w:t>Resource Allocation</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_heading=h.43ky6rz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7</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3.2.4</w:t>
          </w:r>
          <w:r w:rsidRPr="0021637E">
            <w:rPr>
              <w:rFonts w:ascii="Aptos Light" w:eastAsia="Arial" w:hAnsi="Aptos Light" w:cs="Arial"/>
              <w:color w:val="000000"/>
              <w:sz w:val="18"/>
              <w:szCs w:val="18"/>
            </w:rPr>
            <w:tab/>
            <w:t>Budget Allocation</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_heading=h.2iq8gzs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7</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3.3</w:t>
          </w:r>
          <w:r w:rsidRPr="0021637E">
            <w:rPr>
              <w:rFonts w:ascii="Aptos Light" w:eastAsia="Arial" w:hAnsi="Aptos Light" w:cs="Arial"/>
              <w:color w:val="000000"/>
              <w:sz w:val="20"/>
              <w:szCs w:val="20"/>
            </w:rPr>
            <w:tab/>
            <w:t>Project Tracking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_heading=h.xvir7l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3.3.1</w:t>
          </w:r>
          <w:r w:rsidRPr="0021637E">
            <w:rPr>
              <w:rFonts w:ascii="Aptos Light" w:eastAsia="Arial" w:hAnsi="Aptos Light" w:cs="Arial"/>
              <w:color w:val="000000"/>
              <w:sz w:val="18"/>
              <w:szCs w:val="18"/>
            </w:rPr>
            <w:tab/>
            <w:t>Requirements Management</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_heading=h.3hv69ve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3.3.2</w:t>
          </w:r>
          <w:r w:rsidRPr="0021637E">
            <w:rPr>
              <w:rFonts w:ascii="Aptos Light" w:eastAsia="Arial" w:hAnsi="Aptos Light" w:cs="Arial"/>
              <w:color w:val="000000"/>
              <w:sz w:val="18"/>
              <w:szCs w:val="18"/>
            </w:rPr>
            <w:tab/>
            <w:t>Schedule Control</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_heading=h.1x0gk37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3.3.3</w:t>
          </w:r>
          <w:r w:rsidRPr="0021637E">
            <w:rPr>
              <w:rFonts w:ascii="Aptos Light" w:eastAsia="Arial" w:hAnsi="Aptos Light" w:cs="Arial"/>
              <w:color w:val="000000"/>
              <w:sz w:val="18"/>
              <w:szCs w:val="18"/>
            </w:rPr>
            <w:tab/>
            <w:t>Budget Control</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_heading=h.4h042r0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3.3.4</w:t>
          </w:r>
          <w:r w:rsidRPr="0021637E">
            <w:rPr>
              <w:rFonts w:ascii="Aptos Light" w:eastAsia="Arial" w:hAnsi="Aptos Light" w:cs="Arial"/>
              <w:color w:val="000000"/>
              <w:sz w:val="18"/>
              <w:szCs w:val="18"/>
            </w:rPr>
            <w:tab/>
            <w:t>Quality Control</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_heading=h.2w5ecyt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9</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3.3.5</w:t>
          </w:r>
          <w:r w:rsidRPr="0021637E">
            <w:rPr>
              <w:rFonts w:ascii="Aptos Light" w:eastAsia="Arial" w:hAnsi="Aptos Light" w:cs="Arial"/>
              <w:color w:val="000000"/>
              <w:sz w:val="18"/>
              <w:szCs w:val="18"/>
            </w:rPr>
            <w:tab/>
            <w:t>Reporting</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_heading=h.1baon6m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9</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1382"/>
              <w:tab w:val="right" w:pos="8640"/>
              <w:tab w:val="left" w:pos="1382"/>
            </w:tabs>
            <w:spacing w:after="120" w:line="240" w:lineRule="auto"/>
            <w:ind w:right="576" w:hanging="2"/>
            <w:rPr>
              <w:rFonts w:ascii="Aptos Light" w:eastAsia="Arial" w:hAnsi="Aptos Light" w:cs="Arial"/>
              <w:color w:val="000000"/>
              <w:sz w:val="18"/>
              <w:szCs w:val="18"/>
            </w:rPr>
          </w:pPr>
          <w:r w:rsidRPr="0021637E">
            <w:rPr>
              <w:rFonts w:ascii="Aptos Light" w:eastAsia="Arial" w:hAnsi="Aptos Light" w:cs="Arial"/>
              <w:color w:val="000000"/>
              <w:sz w:val="18"/>
              <w:szCs w:val="18"/>
            </w:rPr>
            <w:t>3.3.6</w:t>
          </w:r>
          <w:r w:rsidRPr="0021637E">
            <w:rPr>
              <w:rFonts w:ascii="Aptos Light" w:eastAsia="Arial" w:hAnsi="Aptos Light" w:cs="Arial"/>
              <w:color w:val="000000"/>
              <w:sz w:val="18"/>
              <w:szCs w:val="18"/>
            </w:rPr>
            <w:tab/>
            <w:t>Project Metrics</w:t>
          </w:r>
          <w:r w:rsidRPr="0021637E">
            <w:rPr>
              <w:rFonts w:ascii="Aptos Light" w:eastAsia="Arial" w:hAnsi="Aptos Light" w:cs="Arial"/>
              <w:color w:val="000000"/>
              <w:sz w:val="18"/>
              <w:szCs w:val="18"/>
            </w:rPr>
            <w:tab/>
          </w:r>
          <w:r w:rsidRPr="0021637E">
            <w:rPr>
              <w:rFonts w:ascii="Aptos Light" w:hAnsi="Aptos Light"/>
            </w:rPr>
            <w:fldChar w:fldCharType="begin"/>
          </w:r>
          <w:r w:rsidRPr="0021637E">
            <w:rPr>
              <w:rFonts w:ascii="Aptos Light" w:hAnsi="Aptos Light"/>
            </w:rPr>
            <w:instrText xml:space="preserve"> PAGEREF _heading=h.3vac5uf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18"/>
              <w:szCs w:val="18"/>
            </w:rPr>
            <w:t>9</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3.4</w:t>
          </w:r>
          <w:r w:rsidRPr="0021637E">
            <w:rPr>
              <w:rFonts w:ascii="Aptos Light" w:eastAsia="Arial" w:hAnsi="Aptos Light" w:cs="Arial"/>
              <w:color w:val="000000"/>
              <w:sz w:val="20"/>
              <w:szCs w:val="20"/>
            </w:rPr>
            <w:tab/>
            <w:t>Risk Management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_heading=h.2afmg28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9</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3.5</w:t>
          </w:r>
          <w:r w:rsidRPr="0021637E">
            <w:rPr>
              <w:rFonts w:ascii="Aptos Light" w:eastAsia="Arial" w:hAnsi="Aptos Light" w:cs="Arial"/>
              <w:color w:val="000000"/>
              <w:sz w:val="20"/>
              <w:szCs w:val="20"/>
            </w:rPr>
            <w:tab/>
            <w:t>Project Closeout Plan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_heading=h.pkwqa1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10</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4. Technical Process Plans</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_heading=h.39kk8xu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4.1</w:t>
          </w:r>
          <w:r w:rsidRPr="0021637E">
            <w:rPr>
              <w:rFonts w:ascii="Aptos Light" w:eastAsia="Arial" w:hAnsi="Aptos Light" w:cs="Arial"/>
              <w:color w:val="000000"/>
              <w:sz w:val="20"/>
              <w:szCs w:val="20"/>
            </w:rPr>
            <w:tab/>
            <w:t>Process Model</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_heading=h.1opuj5n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4.2</w:t>
          </w:r>
          <w:r w:rsidRPr="0021637E">
            <w:rPr>
              <w:rFonts w:ascii="Aptos Light" w:eastAsia="Arial" w:hAnsi="Aptos Light" w:cs="Arial"/>
              <w:color w:val="000000"/>
              <w:sz w:val="20"/>
              <w:szCs w:val="20"/>
            </w:rPr>
            <w:tab/>
            <w:t>Methods, Tools, and Techniques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_heading=h.48pi1tg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4.3</w:t>
          </w:r>
          <w:r w:rsidRPr="0021637E">
            <w:rPr>
              <w:rFonts w:ascii="Aptos Light" w:eastAsia="Arial" w:hAnsi="Aptos Light" w:cs="Arial"/>
              <w:color w:val="000000"/>
              <w:sz w:val="20"/>
              <w:szCs w:val="20"/>
            </w:rPr>
            <w:tab/>
            <w:t>Infrastructure</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_heading=h.2nusc19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11</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4.4</w:t>
          </w:r>
          <w:r w:rsidRPr="0021637E">
            <w:rPr>
              <w:rFonts w:ascii="Aptos Light" w:eastAsia="Arial" w:hAnsi="Aptos Light" w:cs="Arial"/>
              <w:color w:val="000000"/>
              <w:sz w:val="20"/>
              <w:szCs w:val="20"/>
            </w:rPr>
            <w:tab/>
            <w:t>Product Acceptance</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_heading=h.1302m92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12</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5. Supporting Process Plans</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_heading=h.3mzq4wv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13</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5.1</w:t>
          </w:r>
          <w:r w:rsidRPr="0021637E">
            <w:rPr>
              <w:rFonts w:ascii="Aptos Light" w:eastAsia="Arial" w:hAnsi="Aptos Light" w:cs="Arial"/>
              <w:color w:val="000000"/>
              <w:sz w:val="20"/>
              <w:szCs w:val="20"/>
            </w:rPr>
            <w:tab/>
            <w:t>Configuration Management</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_heading=h.2250f4o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13</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5.2</w:t>
          </w:r>
          <w:r w:rsidRPr="0021637E">
            <w:rPr>
              <w:rFonts w:ascii="Aptos Light" w:eastAsia="Arial" w:hAnsi="Aptos Light" w:cs="Arial"/>
              <w:color w:val="000000"/>
              <w:sz w:val="20"/>
              <w:szCs w:val="20"/>
            </w:rPr>
            <w:tab/>
            <w:t>Verification and Validation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_heading=h.haapch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13</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5.3</w:t>
          </w:r>
          <w:r w:rsidRPr="0021637E">
            <w:rPr>
              <w:rFonts w:ascii="Aptos Light" w:eastAsia="Arial" w:hAnsi="Aptos Light" w:cs="Arial"/>
              <w:color w:val="000000"/>
              <w:sz w:val="20"/>
              <w:szCs w:val="20"/>
            </w:rPr>
            <w:tab/>
            <w:t>Documentation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_heading=h.319y80a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5.4</w:t>
          </w:r>
          <w:r w:rsidRPr="0021637E">
            <w:rPr>
              <w:rFonts w:ascii="Aptos Light" w:eastAsia="Arial" w:hAnsi="Aptos Light" w:cs="Arial"/>
              <w:color w:val="000000"/>
              <w:sz w:val="20"/>
              <w:szCs w:val="20"/>
            </w:rPr>
            <w:tab/>
            <w:t>Quality Assurance</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_heading=h.1gf8i83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5.5</w:t>
          </w:r>
          <w:r w:rsidRPr="0021637E">
            <w:rPr>
              <w:rFonts w:ascii="Aptos Light" w:eastAsia="Arial" w:hAnsi="Aptos Light" w:cs="Arial"/>
              <w:color w:val="000000"/>
              <w:sz w:val="20"/>
              <w:szCs w:val="20"/>
            </w:rPr>
            <w:tab/>
            <w:t>Reviews and Audits</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_heading=h.40ew0vw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14</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5.6</w:t>
          </w:r>
          <w:r w:rsidRPr="0021637E">
            <w:rPr>
              <w:rFonts w:ascii="Aptos Light" w:eastAsia="Arial" w:hAnsi="Aptos Light" w:cs="Arial"/>
              <w:color w:val="000000"/>
              <w:sz w:val="20"/>
              <w:szCs w:val="20"/>
            </w:rPr>
            <w:tab/>
            <w:t>Problem Resolution</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_heading=h.2fk6b3p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5.7</w:t>
          </w:r>
          <w:r w:rsidRPr="0021637E">
            <w:rPr>
              <w:rFonts w:ascii="Aptos Light" w:eastAsia="Arial" w:hAnsi="Aptos Light" w:cs="Arial"/>
              <w:color w:val="000000"/>
              <w:sz w:val="20"/>
              <w:szCs w:val="20"/>
            </w:rPr>
            <w:tab/>
            <w:t>Subcontractor Management</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_heading=h.upglbi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left" w:pos="922"/>
              <w:tab w:val="right" w:pos="8640"/>
              <w:tab w:val="left" w:pos="922"/>
            </w:tabs>
            <w:spacing w:after="120" w:line="240" w:lineRule="auto"/>
            <w:ind w:right="576" w:hanging="2"/>
            <w:rPr>
              <w:rFonts w:ascii="Aptos Light" w:eastAsia="Arial" w:hAnsi="Aptos Light" w:cs="Arial"/>
              <w:color w:val="000000"/>
              <w:sz w:val="20"/>
              <w:szCs w:val="20"/>
            </w:rPr>
          </w:pPr>
          <w:r w:rsidRPr="0021637E">
            <w:rPr>
              <w:rFonts w:ascii="Aptos Light" w:eastAsia="Arial" w:hAnsi="Aptos Light" w:cs="Arial"/>
              <w:color w:val="000000"/>
              <w:sz w:val="20"/>
              <w:szCs w:val="20"/>
            </w:rPr>
            <w:t>5.8</w:t>
          </w:r>
          <w:r w:rsidRPr="0021637E">
            <w:rPr>
              <w:rFonts w:ascii="Aptos Light" w:eastAsia="Arial" w:hAnsi="Aptos Light" w:cs="Arial"/>
              <w:color w:val="000000"/>
              <w:sz w:val="20"/>
              <w:szCs w:val="20"/>
            </w:rPr>
            <w:tab/>
            <w:t>Process Improvement</w:t>
          </w:r>
          <w:r w:rsidRPr="0021637E">
            <w:rPr>
              <w:rFonts w:ascii="Aptos Light" w:eastAsia="Arial" w:hAnsi="Aptos Light" w:cs="Arial"/>
              <w:color w:val="000000"/>
              <w:sz w:val="20"/>
              <w:szCs w:val="20"/>
            </w:rPr>
            <w:tab/>
          </w:r>
          <w:r w:rsidRPr="0021637E">
            <w:rPr>
              <w:rFonts w:ascii="Aptos Light" w:hAnsi="Aptos Light"/>
            </w:rPr>
            <w:fldChar w:fldCharType="begin"/>
          </w:r>
          <w:r w:rsidRPr="0021637E">
            <w:rPr>
              <w:rFonts w:ascii="Aptos Light" w:hAnsi="Aptos Light"/>
            </w:rPr>
            <w:instrText xml:space="preserve"> PAGEREF _heading=h.3ep43zb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color w:val="000000"/>
              <w:sz w:val="20"/>
              <w:szCs w:val="20"/>
            </w:rPr>
            <w:t>15</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 w:val="left" w:pos="461"/>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6. Additional Plans</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_heading=h.1tuee74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16</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Annex A</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_heading=h.4du1wux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18</w:t>
          </w:r>
          <w:r w:rsidRPr="0021637E">
            <w:rPr>
              <w:rFonts w:ascii="Aptos Light" w:hAnsi="Aptos Light"/>
            </w:rPr>
            <w:fldChar w:fldCharType="end"/>
          </w:r>
        </w:p>
        <w:p w:rsidR="0021637E" w:rsidRPr="0021637E" w:rsidRDefault="0021637E" w:rsidP="0021637E">
          <w:pPr>
            <w:pBdr>
              <w:top w:val="nil"/>
              <w:left w:val="nil"/>
              <w:bottom w:val="nil"/>
              <w:right w:val="nil"/>
              <w:between w:val="nil"/>
            </w:pBdr>
            <w:tabs>
              <w:tab w:val="right" w:pos="8640"/>
            </w:tabs>
            <w:spacing w:line="240" w:lineRule="auto"/>
            <w:ind w:right="576" w:hanging="2"/>
            <w:rPr>
              <w:rFonts w:ascii="Aptos Light" w:eastAsia="Arial" w:hAnsi="Aptos Light" w:cs="Arial"/>
              <w:b/>
              <w:color w:val="000000"/>
            </w:rPr>
          </w:pPr>
          <w:r w:rsidRPr="0021637E">
            <w:rPr>
              <w:rFonts w:ascii="Aptos Light" w:eastAsia="Arial" w:hAnsi="Aptos Light" w:cs="Arial"/>
              <w:b/>
              <w:color w:val="000000"/>
            </w:rPr>
            <w:t>Annex B</w:t>
          </w:r>
          <w:r w:rsidRPr="0021637E">
            <w:rPr>
              <w:rFonts w:ascii="Aptos Light" w:eastAsia="Arial" w:hAnsi="Aptos Light" w:cs="Arial"/>
              <w:b/>
              <w:color w:val="000000"/>
            </w:rPr>
            <w:tab/>
          </w:r>
          <w:r w:rsidRPr="0021637E">
            <w:rPr>
              <w:rFonts w:ascii="Aptos Light" w:hAnsi="Aptos Light"/>
            </w:rPr>
            <w:fldChar w:fldCharType="begin"/>
          </w:r>
          <w:r w:rsidRPr="0021637E">
            <w:rPr>
              <w:rFonts w:ascii="Aptos Light" w:hAnsi="Aptos Light"/>
            </w:rPr>
            <w:instrText xml:space="preserve"> PAGEREF _heading=h.2szc72q \h </w:instrText>
          </w:r>
          <w:r w:rsidRPr="0021637E">
            <w:rPr>
              <w:rFonts w:ascii="Aptos Light" w:hAnsi="Aptos Light"/>
            </w:rPr>
          </w:r>
          <w:r w:rsidRPr="0021637E">
            <w:rPr>
              <w:rFonts w:ascii="Aptos Light" w:hAnsi="Aptos Light"/>
            </w:rPr>
            <w:fldChar w:fldCharType="separate"/>
          </w:r>
          <w:r w:rsidRPr="0021637E">
            <w:rPr>
              <w:rFonts w:ascii="Aptos Light" w:eastAsia="Arial" w:hAnsi="Aptos Light" w:cs="Arial"/>
              <w:b/>
              <w:color w:val="000000"/>
            </w:rPr>
            <w:t>19</w:t>
          </w:r>
          <w:r w:rsidRPr="0021637E">
            <w:rPr>
              <w:rFonts w:ascii="Aptos Light" w:hAnsi="Aptos Light"/>
            </w:rPr>
            <w:fldChar w:fldCharType="end"/>
          </w:r>
          <w:r w:rsidRPr="0021637E">
            <w:rPr>
              <w:rFonts w:ascii="Aptos Light" w:hAnsi="Aptos Light"/>
            </w:rPr>
            <w:fldChar w:fldCharType="end"/>
          </w:r>
        </w:p>
      </w:sdtContent>
    </w:sdt>
    <w:p w:rsidR="0021637E" w:rsidRPr="0021637E" w:rsidRDefault="0021637E" w:rsidP="0021637E">
      <w:pPr>
        <w:ind w:hanging="2"/>
        <w:rPr>
          <w:rFonts w:ascii="Aptos Light" w:hAnsi="Aptos Light"/>
        </w:rPr>
        <w:sectPr w:rsidR="0021637E" w:rsidRPr="0021637E">
          <w:footerReference w:type="default" r:id="rId14"/>
          <w:pgSz w:w="12240" w:h="15840"/>
          <w:pgMar w:top="1080" w:right="1800" w:bottom="1728" w:left="1800" w:header="432" w:footer="432" w:gutter="0"/>
          <w:cols w:space="720"/>
        </w:sectPr>
      </w:pPr>
    </w:p>
    <w:p w:rsidR="0021637E" w:rsidRPr="0021637E" w:rsidRDefault="0021637E" w:rsidP="0021637E">
      <w:pPr>
        <w:pStyle w:val="Heading1"/>
        <w:spacing w:line="360" w:lineRule="auto"/>
        <w:jc w:val="both"/>
        <w:rPr>
          <w:rFonts w:ascii="Aptos Light" w:hAnsi="Aptos Light"/>
          <w:color w:val="1F497D" w:themeColor="text2"/>
        </w:rPr>
      </w:pPr>
      <w:r w:rsidRPr="0021637E">
        <w:rPr>
          <w:rFonts w:ascii="Aptos Light" w:hAnsi="Aptos Light"/>
          <w:color w:val="1F497D" w:themeColor="text2"/>
        </w:rPr>
        <w:t>Document Change Control</w:t>
      </w:r>
    </w:p>
    <w:p w:rsidR="0021637E" w:rsidRPr="0021637E" w:rsidRDefault="0021637E" w:rsidP="0021637E">
      <w:pPr>
        <w:ind w:hanging="2"/>
        <w:jc w:val="both"/>
        <w:rPr>
          <w:rFonts w:ascii="Aptos Light" w:hAnsi="Aptos Light"/>
        </w:rPr>
      </w:pPr>
      <w:r w:rsidRPr="0021637E">
        <w:rPr>
          <w:rFonts w:ascii="Aptos Light" w:hAnsi="Aptos Light"/>
        </w:rPr>
        <w:t>This section provides control for the development and distribution of revisions to the Project Charter up to the point of approval. The Project Charter does not change throughout the project life cycle, but rather is developed at the beginning of the project (immediately following project initiation approval, and in the earliest stages of project planning). The Project Charter provides an ongoing reference for all project stakeholders. The table below includes the revision number, the date of update/issue, the author responsible for the changes, and a brief description of the context and/or scope of the changes in that revision.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620"/>
        <w:gridCol w:w="1800"/>
        <w:gridCol w:w="4660"/>
      </w:tblGrid>
      <w:tr w:rsidR="0021637E" w:rsidRPr="0021637E" w:rsidTr="0021637E">
        <w:trPr>
          <w:trHeight w:val="257"/>
        </w:trPr>
        <w:tc>
          <w:tcPr>
            <w:tcW w:w="1985" w:type="dxa"/>
          </w:tcPr>
          <w:p w:rsidR="0021637E" w:rsidRPr="0021637E" w:rsidRDefault="0021637E" w:rsidP="00D30C64">
            <w:pPr>
              <w:spacing w:before="60" w:after="60"/>
              <w:ind w:hanging="2"/>
              <w:rPr>
                <w:rFonts w:ascii="Aptos Light" w:hAnsi="Aptos Light"/>
              </w:rPr>
            </w:pPr>
            <w:r w:rsidRPr="0021637E">
              <w:rPr>
                <w:rFonts w:ascii="Aptos Light" w:hAnsi="Aptos Light"/>
                <w:b/>
              </w:rPr>
              <w:t>Revision Number</w:t>
            </w:r>
          </w:p>
        </w:tc>
        <w:tc>
          <w:tcPr>
            <w:tcW w:w="1620" w:type="dxa"/>
          </w:tcPr>
          <w:p w:rsidR="0021637E" w:rsidRPr="0021637E" w:rsidRDefault="0021637E" w:rsidP="00D30C64">
            <w:pPr>
              <w:spacing w:before="60" w:after="60"/>
              <w:ind w:hanging="2"/>
              <w:rPr>
                <w:rFonts w:ascii="Aptos Light" w:hAnsi="Aptos Light"/>
              </w:rPr>
            </w:pPr>
            <w:r w:rsidRPr="0021637E">
              <w:rPr>
                <w:rFonts w:ascii="Aptos Light" w:hAnsi="Aptos Light"/>
                <w:b/>
              </w:rPr>
              <w:t>Date of Issue</w:t>
            </w:r>
          </w:p>
        </w:tc>
        <w:tc>
          <w:tcPr>
            <w:tcW w:w="1800" w:type="dxa"/>
          </w:tcPr>
          <w:p w:rsidR="0021637E" w:rsidRPr="0021637E" w:rsidRDefault="0021637E" w:rsidP="00D30C64">
            <w:pPr>
              <w:spacing w:before="60" w:after="60"/>
              <w:ind w:hanging="2"/>
              <w:rPr>
                <w:rFonts w:ascii="Aptos Light" w:hAnsi="Aptos Light"/>
              </w:rPr>
            </w:pPr>
            <w:r w:rsidRPr="0021637E">
              <w:rPr>
                <w:rFonts w:ascii="Aptos Light" w:hAnsi="Aptos Light"/>
                <w:b/>
              </w:rPr>
              <w:t>Author(s)</w:t>
            </w:r>
          </w:p>
        </w:tc>
        <w:tc>
          <w:tcPr>
            <w:tcW w:w="4660" w:type="dxa"/>
          </w:tcPr>
          <w:p w:rsidR="0021637E" w:rsidRPr="0021637E" w:rsidRDefault="0021637E" w:rsidP="00D30C64">
            <w:pPr>
              <w:spacing w:before="60" w:after="60"/>
              <w:ind w:hanging="2"/>
              <w:rPr>
                <w:rFonts w:ascii="Aptos Light" w:hAnsi="Aptos Light"/>
              </w:rPr>
            </w:pPr>
            <w:r w:rsidRPr="0021637E">
              <w:rPr>
                <w:rFonts w:ascii="Aptos Light" w:hAnsi="Aptos Light"/>
                <w:b/>
              </w:rPr>
              <w:t>Brief Description of Change</w:t>
            </w:r>
          </w:p>
        </w:tc>
      </w:tr>
      <w:tr w:rsidR="0021637E" w:rsidRPr="0021637E" w:rsidTr="0021637E">
        <w:tc>
          <w:tcPr>
            <w:tcW w:w="1985" w:type="dxa"/>
          </w:tcPr>
          <w:p w:rsidR="0021637E" w:rsidRPr="0021637E" w:rsidRDefault="0021637E" w:rsidP="00D30C64">
            <w:pPr>
              <w:spacing w:before="60" w:after="60"/>
              <w:ind w:hanging="2"/>
              <w:rPr>
                <w:rFonts w:ascii="Aptos Light" w:hAnsi="Aptos Light"/>
              </w:rPr>
            </w:pPr>
            <w:r w:rsidRPr="0021637E">
              <w:rPr>
                <w:rFonts w:ascii="Aptos Light" w:hAnsi="Aptos Light"/>
              </w:rPr>
              <w:t>1</w:t>
            </w:r>
          </w:p>
        </w:tc>
        <w:tc>
          <w:tcPr>
            <w:tcW w:w="1620" w:type="dxa"/>
          </w:tcPr>
          <w:p w:rsidR="0021637E" w:rsidRPr="0021637E" w:rsidRDefault="0021637E" w:rsidP="00D30C64">
            <w:pPr>
              <w:spacing w:before="60" w:after="60"/>
              <w:ind w:hanging="2"/>
              <w:rPr>
                <w:rFonts w:ascii="Aptos Light" w:hAnsi="Aptos Light"/>
              </w:rPr>
            </w:pPr>
          </w:p>
        </w:tc>
        <w:tc>
          <w:tcPr>
            <w:tcW w:w="1800" w:type="dxa"/>
          </w:tcPr>
          <w:p w:rsidR="0021637E" w:rsidRPr="0021637E" w:rsidRDefault="0021637E" w:rsidP="00D30C64">
            <w:pPr>
              <w:spacing w:before="60" w:after="60"/>
              <w:ind w:hanging="2"/>
              <w:rPr>
                <w:rFonts w:ascii="Aptos Light" w:hAnsi="Aptos Light"/>
              </w:rPr>
            </w:pPr>
          </w:p>
        </w:tc>
        <w:tc>
          <w:tcPr>
            <w:tcW w:w="4660" w:type="dxa"/>
          </w:tcPr>
          <w:p w:rsidR="0021637E" w:rsidRPr="0021637E" w:rsidRDefault="0021637E" w:rsidP="00D30C64">
            <w:pPr>
              <w:spacing w:before="60" w:after="60"/>
              <w:ind w:hanging="2"/>
              <w:rPr>
                <w:rFonts w:ascii="Aptos Light" w:hAnsi="Aptos Light"/>
              </w:rPr>
            </w:pPr>
          </w:p>
        </w:tc>
      </w:tr>
    </w:tbl>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Default="0021637E" w:rsidP="0021637E"/>
    <w:p w:rsidR="0021637E" w:rsidRPr="0021637E" w:rsidRDefault="0021637E" w:rsidP="0021637E"/>
    <w:p w:rsidR="003E087B" w:rsidRPr="0021637E" w:rsidRDefault="0021637E" w:rsidP="00F6419A">
      <w:pPr>
        <w:pStyle w:val="Heading1"/>
        <w:spacing w:line="360" w:lineRule="auto"/>
        <w:jc w:val="both"/>
        <w:rPr>
          <w:rFonts w:ascii="Aptos Light" w:hAnsi="Aptos Light"/>
          <w:color w:val="1F497D" w:themeColor="text2"/>
        </w:rPr>
      </w:pPr>
      <w:r w:rsidRPr="0021637E">
        <w:rPr>
          <w:rFonts w:ascii="Aptos Light" w:hAnsi="Aptos Light"/>
          <w:color w:val="1F497D" w:themeColor="text2"/>
        </w:rPr>
        <w:t xml:space="preserve">Project </w:t>
      </w:r>
      <w:r w:rsidR="003E087B" w:rsidRPr="0021637E">
        <w:rPr>
          <w:rFonts w:ascii="Aptos Light" w:hAnsi="Aptos Light"/>
          <w:color w:val="1F497D" w:themeColor="text2"/>
        </w:rPr>
        <w:t>Overview</w:t>
      </w:r>
    </w:p>
    <w:p w:rsidR="00DA2F1A" w:rsidRPr="0021637E" w:rsidRDefault="00015369" w:rsidP="0021637E">
      <w:pPr>
        <w:spacing w:after="120" w:line="360" w:lineRule="auto"/>
        <w:ind w:firstLine="720"/>
        <w:jc w:val="both"/>
        <w:rPr>
          <w:rFonts w:ascii="Aptos Light" w:hAnsi="Aptos Light"/>
          <w:b/>
        </w:rPr>
      </w:pPr>
      <w:r w:rsidRPr="0088115F">
        <w:rPr>
          <w:rFonts w:ascii="Aptos Light" w:hAnsi="Aptos Light"/>
        </w:rPr>
        <w:t>Arc Transit System is a</w:t>
      </w:r>
      <w:r w:rsidR="0021637E">
        <w:rPr>
          <w:rFonts w:ascii="Aptos Light" w:hAnsi="Aptos Light"/>
        </w:rPr>
        <w:t xml:space="preserve">n intelligence </w:t>
      </w:r>
      <w:r w:rsidR="00351D3F" w:rsidRPr="000E27E7">
        <w:rPr>
          <w:rFonts w:ascii="Aptos Light" w:hAnsi="Aptos Light"/>
          <w:b/>
        </w:rPr>
        <w:t>transit-fleet</w:t>
      </w:r>
      <w:r w:rsidRPr="000E27E7">
        <w:rPr>
          <w:rFonts w:ascii="Aptos Light" w:hAnsi="Aptos Light"/>
          <w:b/>
        </w:rPr>
        <w:t xml:space="preserve"> operations </w:t>
      </w:r>
      <w:r w:rsidR="00245268" w:rsidRPr="000E27E7">
        <w:rPr>
          <w:rFonts w:ascii="Aptos Light" w:hAnsi="Aptos Light"/>
          <w:b/>
        </w:rPr>
        <w:t xml:space="preserve">command </w:t>
      </w:r>
      <w:r w:rsidRPr="000E27E7">
        <w:rPr>
          <w:rFonts w:ascii="Aptos Light" w:hAnsi="Aptos Light"/>
          <w:b/>
        </w:rPr>
        <w:t xml:space="preserve">platform for managing bus fleets, drivers, fixed routes, dispatch assignments, </w:t>
      </w:r>
      <w:r w:rsidR="00B21A15" w:rsidRPr="000E27E7">
        <w:rPr>
          <w:rFonts w:ascii="Aptos Light" w:hAnsi="Aptos Light"/>
          <w:b/>
        </w:rPr>
        <w:t xml:space="preserve">status </w:t>
      </w:r>
      <w:r w:rsidRPr="000E27E7">
        <w:rPr>
          <w:rFonts w:ascii="Aptos Light" w:hAnsi="Aptos Light"/>
          <w:b/>
        </w:rPr>
        <w:t>incidents, and operational reporting from one dashboard</w:t>
      </w:r>
      <w:r w:rsidRPr="0088115F">
        <w:rPr>
          <w:rFonts w:ascii="Aptos Light" w:hAnsi="Aptos Light"/>
        </w:rPr>
        <w:t>.</w:t>
      </w:r>
    </w:p>
    <w:p w:rsidR="0021637E" w:rsidRDefault="0021637E" w:rsidP="00F6419A">
      <w:pPr>
        <w:spacing w:line="360" w:lineRule="auto"/>
        <w:jc w:val="both"/>
        <w:rPr>
          <w:rFonts w:ascii="Aptos Light" w:hAnsi="Aptos Light"/>
        </w:rPr>
      </w:pPr>
    </w:p>
    <w:p w:rsidR="0021637E" w:rsidRDefault="0021637E" w:rsidP="00F6419A">
      <w:pPr>
        <w:spacing w:line="360" w:lineRule="auto"/>
        <w:jc w:val="both"/>
        <w:rPr>
          <w:rFonts w:ascii="Aptos Light" w:hAnsi="Aptos Light"/>
        </w:rPr>
      </w:pPr>
    </w:p>
    <w:p w:rsidR="0021637E" w:rsidRDefault="0021637E" w:rsidP="00F6419A">
      <w:pPr>
        <w:spacing w:line="360" w:lineRule="auto"/>
        <w:jc w:val="both"/>
        <w:rPr>
          <w:rFonts w:ascii="Aptos Light" w:hAnsi="Aptos Light"/>
        </w:rPr>
      </w:pPr>
    </w:p>
    <w:p w:rsidR="0021637E" w:rsidRDefault="0021637E" w:rsidP="00F6419A">
      <w:pPr>
        <w:spacing w:line="360" w:lineRule="auto"/>
        <w:jc w:val="both"/>
        <w:rPr>
          <w:rFonts w:ascii="Aptos Light" w:hAnsi="Aptos Light"/>
        </w:rPr>
      </w:pPr>
    </w:p>
    <w:p w:rsidR="0021637E" w:rsidRPr="0088115F" w:rsidRDefault="0021637E" w:rsidP="00F6419A">
      <w:pPr>
        <w:spacing w:line="360" w:lineRule="auto"/>
        <w:jc w:val="both"/>
        <w:rPr>
          <w:rFonts w:ascii="Aptos Light" w:hAnsi="Aptos Light"/>
        </w:rPr>
      </w:pPr>
    </w:p>
    <w:p w:rsidR="00697023" w:rsidRPr="0088115F" w:rsidRDefault="00B745A2" w:rsidP="00F6419A">
      <w:pPr>
        <w:pStyle w:val="Heading1"/>
        <w:spacing w:line="360" w:lineRule="auto"/>
        <w:jc w:val="both"/>
        <w:rPr>
          <w:rFonts w:ascii="Aptos Light" w:hAnsi="Aptos Light"/>
          <w:color w:val="auto"/>
        </w:rPr>
      </w:pPr>
      <w:r>
        <w:rPr>
          <w:rFonts w:ascii="Aptos Light" w:hAnsi="Aptos Light"/>
          <w:color w:val="auto"/>
        </w:rPr>
        <w:t>Purpose, Scope and Objectives</w:t>
      </w:r>
    </w:p>
    <w:p w:rsidR="00697023" w:rsidRPr="0088115F" w:rsidRDefault="00DB2A0D"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Project Scope</w:t>
      </w:r>
    </w:p>
    <w:p w:rsidR="00697023" w:rsidRPr="0088115F" w:rsidRDefault="00C70FE8" w:rsidP="00F6419A">
      <w:pPr>
        <w:pStyle w:val="ListParagraph"/>
        <w:numPr>
          <w:ilvl w:val="0"/>
          <w:numId w:val="13"/>
        </w:numPr>
        <w:spacing w:line="360" w:lineRule="auto"/>
        <w:jc w:val="both"/>
        <w:rPr>
          <w:rFonts w:ascii="Aptos Light" w:hAnsi="Aptos Light"/>
        </w:rPr>
      </w:pPr>
      <w:r w:rsidRPr="0088115F">
        <w:rPr>
          <w:rFonts w:ascii="Aptos Light" w:hAnsi="Aptos Light"/>
        </w:rPr>
        <w:t xml:space="preserve">A </w:t>
      </w:r>
      <w:r w:rsidRPr="00714246">
        <w:rPr>
          <w:rFonts w:ascii="Aptos Light" w:hAnsi="Aptos Light"/>
          <w:b/>
        </w:rPr>
        <w:t>web-based operations dashboard</w:t>
      </w:r>
      <w:r w:rsidRPr="0088115F">
        <w:rPr>
          <w:rFonts w:ascii="Aptos Light" w:hAnsi="Aptos Light"/>
        </w:rPr>
        <w:t xml:space="preserve"> accessed through a browser over </w:t>
      </w:r>
      <w:r w:rsidR="000E27E7">
        <w:rPr>
          <w:rFonts w:ascii="Aptos Light" w:hAnsi="Aptos Light"/>
        </w:rPr>
        <w:t xml:space="preserve">a secure </w:t>
      </w:r>
      <w:r w:rsidRPr="000E27E7">
        <w:rPr>
          <w:rFonts w:ascii="Aptos Light" w:hAnsi="Aptos Light"/>
          <w:b/>
        </w:rPr>
        <w:t>HTTPS</w:t>
      </w:r>
      <w:r w:rsidR="000E27E7">
        <w:rPr>
          <w:rFonts w:ascii="Aptos Light" w:hAnsi="Aptos Light"/>
          <w:b/>
        </w:rPr>
        <w:t xml:space="preserve"> web protocol</w:t>
      </w:r>
      <w:r w:rsidRPr="000E27E7">
        <w:rPr>
          <w:rFonts w:ascii="Aptos Light" w:hAnsi="Aptos Light"/>
          <w:b/>
        </w:rPr>
        <w:t>.</w:t>
      </w:r>
    </w:p>
    <w:p w:rsidR="00697023" w:rsidRPr="0088115F" w:rsidRDefault="00697023" w:rsidP="00F6419A">
      <w:pPr>
        <w:pStyle w:val="ListParagraph"/>
        <w:numPr>
          <w:ilvl w:val="0"/>
          <w:numId w:val="13"/>
        </w:numPr>
        <w:spacing w:line="360" w:lineRule="auto"/>
        <w:jc w:val="both"/>
        <w:rPr>
          <w:rFonts w:ascii="Aptos Light" w:hAnsi="Aptos Light"/>
        </w:rPr>
      </w:pPr>
      <w:r w:rsidRPr="0088115F">
        <w:rPr>
          <w:rFonts w:ascii="Aptos Light" w:hAnsi="Aptos Light"/>
        </w:rPr>
        <w:t>Current operational visibility based on manually submitted fleet status updates, service alerts, incident reports, and route schedule information.</w:t>
      </w:r>
    </w:p>
    <w:p w:rsidR="00697023" w:rsidRPr="00714246" w:rsidRDefault="00697023" w:rsidP="00F6419A">
      <w:pPr>
        <w:pStyle w:val="ListParagraph"/>
        <w:numPr>
          <w:ilvl w:val="0"/>
          <w:numId w:val="13"/>
        </w:numPr>
        <w:spacing w:line="360" w:lineRule="auto"/>
        <w:jc w:val="both"/>
        <w:rPr>
          <w:rFonts w:ascii="Aptos Light" w:hAnsi="Aptos Light"/>
          <w:b/>
        </w:rPr>
      </w:pPr>
      <w:r w:rsidRPr="00714246">
        <w:rPr>
          <w:rFonts w:ascii="Aptos Light" w:hAnsi="Aptos Light"/>
          <w:b/>
        </w:rPr>
        <w:t xml:space="preserve">Fleet management: create, update, </w:t>
      </w:r>
      <w:r w:rsidR="00207A67" w:rsidRPr="00714246">
        <w:rPr>
          <w:rFonts w:ascii="Aptos Light" w:hAnsi="Aptos Light"/>
          <w:b/>
        </w:rPr>
        <w:t>audit</w:t>
      </w:r>
      <w:r w:rsidRPr="00714246">
        <w:rPr>
          <w:rFonts w:ascii="Aptos Light" w:hAnsi="Aptos Light"/>
          <w:b/>
        </w:rPr>
        <w:t>, and view</w:t>
      </w:r>
      <w:r w:rsidR="00430CBD" w:rsidRPr="00714246">
        <w:rPr>
          <w:rFonts w:ascii="Aptos Light" w:hAnsi="Aptos Light"/>
          <w:b/>
        </w:rPr>
        <w:t xml:space="preserve"> the status of </w:t>
      </w:r>
      <w:r w:rsidR="00D86895" w:rsidRPr="00714246">
        <w:rPr>
          <w:rFonts w:ascii="Aptos Light" w:hAnsi="Aptos Light"/>
          <w:b/>
        </w:rPr>
        <w:t xml:space="preserve">active </w:t>
      </w:r>
      <w:r w:rsidRPr="00714246">
        <w:rPr>
          <w:rFonts w:ascii="Aptos Light" w:hAnsi="Aptos Light"/>
          <w:b/>
        </w:rPr>
        <w:t>fleet records</w:t>
      </w:r>
      <w:r w:rsidR="001C30EF" w:rsidRPr="00714246">
        <w:rPr>
          <w:rFonts w:ascii="Aptos Light" w:hAnsi="Aptos Light"/>
          <w:b/>
        </w:rPr>
        <w:t>.</w:t>
      </w:r>
    </w:p>
    <w:p w:rsidR="00D7042B" w:rsidRPr="0088115F" w:rsidRDefault="00D7042B" w:rsidP="00F6419A">
      <w:pPr>
        <w:pStyle w:val="ListParagraph"/>
        <w:numPr>
          <w:ilvl w:val="0"/>
          <w:numId w:val="13"/>
        </w:numPr>
        <w:spacing w:line="360" w:lineRule="auto"/>
        <w:jc w:val="both"/>
        <w:rPr>
          <w:rFonts w:ascii="Aptos Light" w:hAnsi="Aptos Light"/>
          <w:b/>
        </w:rPr>
      </w:pPr>
      <w:r w:rsidRPr="0088115F">
        <w:rPr>
          <w:rFonts w:ascii="Aptos Light" w:hAnsi="Aptos Light"/>
        </w:rPr>
        <w:t>Bus unit and driver management, active route management, dispatch assignment management, maintenance tracking, and operational status alerts.</w:t>
      </w:r>
    </w:p>
    <w:p w:rsidR="00697023" w:rsidRPr="0088115F" w:rsidRDefault="00697023" w:rsidP="00F6419A">
      <w:pPr>
        <w:pStyle w:val="ListParagraph"/>
        <w:numPr>
          <w:ilvl w:val="0"/>
          <w:numId w:val="13"/>
        </w:numPr>
        <w:spacing w:line="360" w:lineRule="auto"/>
        <w:jc w:val="both"/>
        <w:rPr>
          <w:rFonts w:ascii="Aptos Light" w:hAnsi="Aptos Light"/>
        </w:rPr>
      </w:pPr>
      <w:r w:rsidRPr="0088115F">
        <w:rPr>
          <w:rFonts w:ascii="Aptos Light" w:hAnsi="Aptos Light"/>
        </w:rPr>
        <w:t>Analytics dashboard with operational counts for active fleet units, delayed vehicles, open incidents, and units under maintenance.</w:t>
      </w:r>
    </w:p>
    <w:p w:rsidR="00697023" w:rsidRPr="00B745A2" w:rsidRDefault="00697023" w:rsidP="00F6419A">
      <w:pPr>
        <w:pStyle w:val="ListParagraph"/>
        <w:numPr>
          <w:ilvl w:val="0"/>
          <w:numId w:val="13"/>
        </w:numPr>
        <w:spacing w:line="360" w:lineRule="auto"/>
        <w:jc w:val="both"/>
        <w:rPr>
          <w:rFonts w:ascii="Aptos Light" w:hAnsi="Aptos Light"/>
        </w:rPr>
      </w:pPr>
      <w:r w:rsidRPr="00B745A2">
        <w:rPr>
          <w:rFonts w:ascii="Aptos Light" w:hAnsi="Aptos Light"/>
        </w:rPr>
        <w:t>Role-Based Access Control (RBAC) and audit logging</w:t>
      </w:r>
      <w:r w:rsidR="00ED5966" w:rsidRPr="00B745A2">
        <w:rPr>
          <w:rFonts w:ascii="Aptos Light" w:hAnsi="Aptos Light"/>
        </w:rPr>
        <w:t>.</w:t>
      </w:r>
    </w:p>
    <w:p w:rsidR="00697023" w:rsidRPr="00B745A2" w:rsidRDefault="00697023" w:rsidP="00F6419A">
      <w:pPr>
        <w:pStyle w:val="ListParagraph"/>
        <w:numPr>
          <w:ilvl w:val="0"/>
          <w:numId w:val="13"/>
        </w:numPr>
        <w:spacing w:line="360" w:lineRule="auto"/>
        <w:jc w:val="both"/>
        <w:rPr>
          <w:rFonts w:ascii="Aptos Light" w:hAnsi="Aptos Light"/>
        </w:rPr>
      </w:pPr>
      <w:r w:rsidRPr="00B745A2">
        <w:rPr>
          <w:rFonts w:ascii="Aptos Light" w:hAnsi="Aptos Light"/>
        </w:rPr>
        <w:t>PostgreSQL persistence with Flyway migrations</w:t>
      </w:r>
      <w:r w:rsidR="00ED5966" w:rsidRPr="00B745A2">
        <w:rPr>
          <w:rFonts w:ascii="Aptos Light" w:hAnsi="Aptos Light"/>
        </w:rPr>
        <w:t>.</w:t>
      </w:r>
    </w:p>
    <w:p w:rsidR="00697023" w:rsidRPr="00B745A2" w:rsidRDefault="00697023" w:rsidP="00F6419A">
      <w:pPr>
        <w:pStyle w:val="ListParagraph"/>
        <w:numPr>
          <w:ilvl w:val="0"/>
          <w:numId w:val="13"/>
        </w:numPr>
        <w:spacing w:line="360" w:lineRule="auto"/>
        <w:jc w:val="both"/>
        <w:rPr>
          <w:rFonts w:ascii="Aptos Light" w:hAnsi="Aptos Light"/>
        </w:rPr>
      </w:pPr>
      <w:r w:rsidRPr="00B745A2">
        <w:rPr>
          <w:rFonts w:ascii="Aptos Light" w:hAnsi="Aptos Light"/>
        </w:rPr>
        <w:t>Dockerized local and cloud-VM deployment</w:t>
      </w:r>
      <w:r w:rsidR="00ED5966" w:rsidRPr="00B745A2">
        <w:rPr>
          <w:rFonts w:ascii="Aptos Light" w:hAnsi="Aptos Light"/>
        </w:rPr>
        <w:t>.</w:t>
      </w:r>
    </w:p>
    <w:p w:rsidR="00697023" w:rsidRPr="00B745A2" w:rsidRDefault="00697023" w:rsidP="00F6419A">
      <w:pPr>
        <w:pStyle w:val="ListParagraph"/>
        <w:numPr>
          <w:ilvl w:val="0"/>
          <w:numId w:val="13"/>
        </w:numPr>
        <w:spacing w:line="360" w:lineRule="auto"/>
        <w:jc w:val="both"/>
        <w:rPr>
          <w:rFonts w:ascii="Aptos Light" w:hAnsi="Aptos Light"/>
        </w:rPr>
      </w:pPr>
      <w:r w:rsidRPr="00B745A2">
        <w:rPr>
          <w:rFonts w:ascii="Aptos Light" w:hAnsi="Aptos Light"/>
        </w:rPr>
        <w:t>Technical documentation, system architecture diagram, database schema design, and benchmark performance report</w:t>
      </w:r>
    </w:p>
    <w:p w:rsidR="00370E58" w:rsidRPr="00B745A2" w:rsidRDefault="00B745A2" w:rsidP="00B745A2">
      <w:pPr>
        <w:spacing w:after="120" w:line="360" w:lineRule="auto"/>
        <w:ind w:firstLine="720"/>
        <w:jc w:val="both"/>
        <w:rPr>
          <w:rFonts w:ascii="Aptos Light" w:hAnsi="Aptos Light"/>
        </w:rPr>
      </w:pPr>
      <w:r w:rsidRPr="00B745A2">
        <w:rPr>
          <w:rFonts w:ascii="Aptos Light" w:hAnsi="Aptos Light"/>
        </w:rPr>
        <w:t>Furthermore, the following methods are considered o</w:t>
      </w:r>
      <w:r w:rsidR="00697023" w:rsidRPr="00B745A2">
        <w:rPr>
          <w:rFonts w:ascii="Aptos Light" w:hAnsi="Aptos Light"/>
        </w:rPr>
        <w:t xml:space="preserve">ut of </w:t>
      </w:r>
      <w:r w:rsidRPr="00B745A2">
        <w:rPr>
          <w:rFonts w:ascii="Aptos Light" w:hAnsi="Aptos Light"/>
        </w:rPr>
        <w:t>s</w:t>
      </w:r>
      <w:r w:rsidR="00697023" w:rsidRPr="00B745A2">
        <w:rPr>
          <w:rFonts w:ascii="Aptos Light" w:hAnsi="Aptos Light"/>
        </w:rPr>
        <w:t>cope</w:t>
      </w:r>
      <w:r w:rsidRPr="00B745A2">
        <w:rPr>
          <w:rFonts w:ascii="Aptos Light" w:hAnsi="Aptos Light"/>
        </w:rPr>
        <w:t xml:space="preserve"> </w:t>
      </w:r>
      <w:r w:rsidR="00C70FE8" w:rsidRPr="00B745A2">
        <w:rPr>
          <w:rFonts w:ascii="Aptos Light" w:hAnsi="Aptos Light"/>
        </w:rPr>
        <w:t>A separate m</w:t>
      </w:r>
      <w:r w:rsidR="00370E58" w:rsidRPr="00B745A2">
        <w:rPr>
          <w:rFonts w:ascii="Aptos Light" w:hAnsi="Aptos Light"/>
        </w:rPr>
        <w:t>obile driver application</w:t>
      </w:r>
      <w:r w:rsidR="00ED5966" w:rsidRPr="00B745A2">
        <w:rPr>
          <w:rFonts w:ascii="Aptos Light" w:hAnsi="Aptos Light"/>
        </w:rPr>
        <w:t>.</w:t>
      </w:r>
    </w:p>
    <w:p w:rsidR="00E64254" w:rsidRPr="00B745A2" w:rsidRDefault="00370E58" w:rsidP="00B745A2">
      <w:pPr>
        <w:spacing w:line="360" w:lineRule="auto"/>
        <w:jc w:val="both"/>
        <w:rPr>
          <w:rFonts w:ascii="Aptos Light" w:hAnsi="Aptos Light"/>
        </w:rPr>
      </w:pPr>
      <w:r w:rsidRPr="0088115F">
        <w:rPr>
          <w:rFonts w:ascii="Aptos Light" w:hAnsi="Aptos Light"/>
        </w:rPr>
        <w:t>GPS device integration and real-time vehicle telemetry</w:t>
      </w:r>
      <w:r w:rsidR="0013473C" w:rsidRPr="0088115F">
        <w:rPr>
          <w:rFonts w:ascii="Aptos Light" w:hAnsi="Aptos Light"/>
        </w:rPr>
        <w:t>.</w:t>
      </w:r>
      <w:r w:rsidR="00B745A2">
        <w:rPr>
          <w:rFonts w:ascii="Aptos Light" w:hAnsi="Aptos Light"/>
        </w:rPr>
        <w:t xml:space="preserve"> </w:t>
      </w:r>
      <w:r w:rsidRPr="00B745A2">
        <w:rPr>
          <w:rFonts w:ascii="Aptos Light" w:hAnsi="Aptos Light"/>
        </w:rPr>
        <w:t>Fare and payment processing system</w:t>
      </w:r>
      <w:r w:rsidR="0013473C" w:rsidRPr="00B745A2">
        <w:rPr>
          <w:rFonts w:ascii="Aptos Light" w:hAnsi="Aptos Light"/>
        </w:rPr>
        <w:t>.</w:t>
      </w:r>
      <w:r w:rsidR="00B745A2">
        <w:rPr>
          <w:rFonts w:ascii="Aptos Light" w:hAnsi="Aptos Light"/>
        </w:rPr>
        <w:t xml:space="preserve"> </w:t>
      </w:r>
      <w:r w:rsidRPr="00B745A2">
        <w:rPr>
          <w:rFonts w:ascii="Aptos Light" w:hAnsi="Aptos Light"/>
        </w:rPr>
        <w:t>Public passenger-facing mobile application</w:t>
      </w:r>
      <w:r w:rsidR="0013473C" w:rsidRPr="00B745A2">
        <w:rPr>
          <w:rFonts w:ascii="Aptos Light" w:hAnsi="Aptos Light"/>
        </w:rPr>
        <w:t>.</w:t>
      </w:r>
      <w:r w:rsidR="00B745A2">
        <w:rPr>
          <w:rFonts w:ascii="Aptos Light" w:hAnsi="Aptos Light"/>
        </w:rPr>
        <w:t xml:space="preserve"> </w:t>
      </w:r>
      <w:r w:rsidRPr="00B745A2">
        <w:rPr>
          <w:rFonts w:ascii="Aptos Light" w:hAnsi="Aptos Light"/>
        </w:rPr>
        <w:t>Production transit authority deployment or integration with live transit networks</w:t>
      </w:r>
      <w:r w:rsidR="0013473C" w:rsidRPr="00B745A2">
        <w:rPr>
          <w:rFonts w:ascii="Aptos Light" w:hAnsi="Aptos Light"/>
        </w:rPr>
        <w:t>.</w:t>
      </w:r>
      <w:r w:rsidR="00B745A2">
        <w:rPr>
          <w:rFonts w:ascii="Aptos Light" w:hAnsi="Aptos Light"/>
        </w:rPr>
        <w:t xml:space="preserve"> </w:t>
      </w:r>
      <w:r w:rsidR="00C70FE8" w:rsidRPr="00B745A2">
        <w:rPr>
          <w:rFonts w:ascii="Aptos Light" w:hAnsi="Aptos Light"/>
        </w:rPr>
        <w:t>Microservices architecture.</w:t>
      </w:r>
      <w:r w:rsidR="00B745A2">
        <w:rPr>
          <w:rFonts w:ascii="Aptos Light" w:hAnsi="Aptos Light"/>
        </w:rPr>
        <w:t xml:space="preserve"> </w:t>
      </w:r>
      <w:r w:rsidR="00ED1B2D" w:rsidRPr="00B745A2">
        <w:rPr>
          <w:rFonts w:ascii="Aptos Light" w:hAnsi="Aptos Light"/>
        </w:rPr>
        <w:t>R</w:t>
      </w:r>
      <w:bookmarkStart w:id="1" w:name="_GoBack"/>
      <w:bookmarkEnd w:id="1"/>
      <w:r w:rsidRPr="00B745A2">
        <w:rPr>
          <w:rFonts w:ascii="Aptos Light" w:hAnsi="Aptos Light"/>
        </w:rPr>
        <w:t>eplacement for commercial fleet systems such as Geotab or Samsara</w:t>
      </w:r>
      <w:r w:rsidR="00C15E69" w:rsidRPr="00B745A2">
        <w:rPr>
          <w:rFonts w:ascii="Aptos Light" w:hAnsi="Aptos Light"/>
        </w:rPr>
        <w:t>.</w:t>
      </w:r>
    </w:p>
    <w:p w:rsidR="00B745A2" w:rsidRPr="0088115F" w:rsidRDefault="00B745A2" w:rsidP="00B745A2">
      <w:pPr>
        <w:pStyle w:val="Heading2"/>
        <w:spacing w:line="360" w:lineRule="auto"/>
        <w:jc w:val="both"/>
        <w:rPr>
          <w:rFonts w:ascii="Aptos Light" w:hAnsi="Aptos Light"/>
          <w:color w:val="1F497D" w:themeColor="text2"/>
        </w:rPr>
      </w:pPr>
      <w:r w:rsidRPr="0088115F">
        <w:rPr>
          <w:rFonts w:ascii="Aptos Light" w:hAnsi="Aptos Light"/>
          <w:color w:val="1F497D" w:themeColor="text2"/>
        </w:rPr>
        <w:t>Objectives</w:t>
      </w:r>
    </w:p>
    <w:p w:rsidR="00B745A2" w:rsidRPr="0088115F" w:rsidRDefault="00B745A2" w:rsidP="00B745A2">
      <w:pPr>
        <w:spacing w:line="360" w:lineRule="auto"/>
        <w:ind w:firstLine="720"/>
        <w:jc w:val="both"/>
        <w:rPr>
          <w:rFonts w:ascii="Aptos Light" w:hAnsi="Aptos Light"/>
        </w:rPr>
      </w:pPr>
      <w:r w:rsidRPr="0088115F">
        <w:rPr>
          <w:rFonts w:ascii="Aptos Light" w:hAnsi="Aptos Light"/>
        </w:rPr>
        <w:t xml:space="preserve">The objective is to build and evaluate a working transit operations prototype that </w:t>
      </w:r>
      <w:r w:rsidRPr="00714246">
        <w:rPr>
          <w:rFonts w:ascii="Aptos Light" w:hAnsi="Aptos Light"/>
          <w:b/>
        </w:rPr>
        <w:t>demonstrates modular Java architecture, role-based access control, PostgreSQL-backed workflows</w:t>
      </w:r>
      <w:r w:rsidRPr="0088115F">
        <w:rPr>
          <w:rFonts w:ascii="Aptos Light" w:hAnsi="Aptos Light"/>
        </w:rPr>
        <w:t>, a usable operations dashboard, and measurable performance using simulated or manually submitted data.</w:t>
      </w:r>
    </w:p>
    <w:p w:rsidR="00B745A2" w:rsidRPr="00B745A2" w:rsidRDefault="00B745A2" w:rsidP="00B745A2">
      <w:pPr>
        <w:spacing w:line="360" w:lineRule="auto"/>
        <w:jc w:val="both"/>
        <w:rPr>
          <w:rFonts w:ascii="Aptos Light" w:hAnsi="Aptos Light"/>
        </w:rPr>
      </w:pPr>
    </w:p>
    <w:p w:rsidR="00E64254" w:rsidRPr="0088115F" w:rsidRDefault="00E64254" w:rsidP="00F6419A">
      <w:pPr>
        <w:pStyle w:val="Heading1"/>
        <w:spacing w:line="360" w:lineRule="auto"/>
        <w:jc w:val="both"/>
        <w:rPr>
          <w:rFonts w:ascii="Aptos Light" w:hAnsi="Aptos Light"/>
          <w:color w:val="auto"/>
        </w:rPr>
      </w:pPr>
      <w:r w:rsidRPr="0088115F">
        <w:rPr>
          <w:rFonts w:ascii="Aptos Light" w:hAnsi="Aptos Light"/>
          <w:color w:val="auto"/>
        </w:rPr>
        <w:t xml:space="preserve">Requirements </w:t>
      </w:r>
      <w:r w:rsidR="00B745A2">
        <w:rPr>
          <w:rFonts w:ascii="Aptos Light" w:hAnsi="Aptos Light"/>
          <w:color w:val="auto"/>
        </w:rPr>
        <w:t>Analysis</w:t>
      </w:r>
    </w:p>
    <w:p w:rsidR="00E64254" w:rsidRPr="0088115F" w:rsidRDefault="00E64254"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Functional Requirements</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allow administrators to create, update, archive, and view fleet unit records including plate number, vehicle type, capacity, and operational status.</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allow dispatch users to assign a vehicle and driver to a fixed route schedule, and flag schedule conflicts or unavailable vehicle status.</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allow operations staff to submit incident reports containing severity level, associated route, timestamp, description, and resolution status.</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allow authorized users to filter fleet records by status (Active, Inactive, Under Maintenance) and search by plate number or vehicle type.</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maintain an audit log capturing every status change and assignment action, recording the user, timestamp, action type, and affected record.</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restrict administrator-only actions through role-based access control and display a clear access-denied response when an unauthorized user attempts the action.</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display an operational dashboard showing summary counts for active fleet units, vehicles with delayed status, open incidents, and units under maintenance.</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display static route maps with stop markers and route polylines based on configured route data. No live GPS tracking is included.</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 xml:space="preserve">The system shall enforce </w:t>
      </w:r>
      <w:r w:rsidR="005C39C7" w:rsidRPr="0088115F">
        <w:rPr>
          <w:rFonts w:ascii="Aptos Light" w:hAnsi="Aptos Light"/>
        </w:rPr>
        <w:t xml:space="preserve">secure </w:t>
      </w:r>
      <w:r w:rsidRPr="0088115F">
        <w:rPr>
          <w:rFonts w:ascii="Aptos Light" w:hAnsi="Aptos Light"/>
        </w:rPr>
        <w:t>HTTPS</w:t>
      </w:r>
      <w:r w:rsidR="005C39C7" w:rsidRPr="0088115F">
        <w:rPr>
          <w:rFonts w:ascii="Aptos Light" w:hAnsi="Aptos Light"/>
        </w:rPr>
        <w:t xml:space="preserve"> web protocol</w:t>
      </w:r>
      <w:r w:rsidRPr="0088115F">
        <w:rPr>
          <w:rFonts w:ascii="Aptos Light" w:hAnsi="Aptos Light"/>
        </w:rPr>
        <w:t xml:space="preserve"> for all browser connections and restrict PostgreSQL access to the application container only. No database port shall be publicly exposed.</w:t>
      </w:r>
    </w:p>
    <w:p w:rsidR="00E64254" w:rsidRPr="0088115F" w:rsidRDefault="00E64254" w:rsidP="00F6419A">
      <w:pPr>
        <w:pStyle w:val="ListParagraph"/>
        <w:numPr>
          <w:ilvl w:val="0"/>
          <w:numId w:val="15"/>
        </w:numPr>
        <w:spacing w:line="360" w:lineRule="auto"/>
        <w:jc w:val="both"/>
        <w:rPr>
          <w:rFonts w:ascii="Aptos Light" w:hAnsi="Aptos Light"/>
        </w:rPr>
      </w:pPr>
      <w:r w:rsidRPr="0088115F">
        <w:rPr>
          <w:rFonts w:ascii="Aptos Light" w:hAnsi="Aptos Light"/>
        </w:rPr>
        <w:t>The system shall enforce role-based access control using Spring Security, restricting each page and action to the permitted roles defined in the user role specification.</w:t>
      </w:r>
    </w:p>
    <w:p w:rsidR="00E64254" w:rsidRPr="0088115F" w:rsidRDefault="00E64254"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Non-Functional Requirements</w:t>
      </w:r>
    </w:p>
    <w:p w:rsidR="00E64254" w:rsidRPr="0088115F" w:rsidRDefault="00E64254" w:rsidP="00F6419A">
      <w:pPr>
        <w:pStyle w:val="ListParagraph"/>
        <w:numPr>
          <w:ilvl w:val="0"/>
          <w:numId w:val="16"/>
        </w:numPr>
        <w:spacing w:line="360" w:lineRule="auto"/>
        <w:jc w:val="both"/>
        <w:rPr>
          <w:rFonts w:ascii="Aptos Light" w:hAnsi="Aptos Light"/>
        </w:rPr>
      </w:pPr>
      <w:r w:rsidRPr="0088115F">
        <w:rPr>
          <w:rFonts w:ascii="Aptos Light" w:hAnsi="Aptos Light"/>
        </w:rPr>
        <w:t>Dashboard initial page load shall complete within 3 seconds with a dataset of 500 fleet records, measured using browser developer tools under a single user session.</w:t>
      </w:r>
    </w:p>
    <w:p w:rsidR="00E64254" w:rsidRPr="0088115F" w:rsidRDefault="00E64254" w:rsidP="00F6419A">
      <w:pPr>
        <w:pStyle w:val="ListParagraph"/>
        <w:numPr>
          <w:ilvl w:val="0"/>
          <w:numId w:val="16"/>
        </w:numPr>
        <w:spacing w:line="360" w:lineRule="auto"/>
        <w:jc w:val="both"/>
        <w:rPr>
          <w:rFonts w:ascii="Aptos Light" w:hAnsi="Aptos Light"/>
        </w:rPr>
      </w:pPr>
      <w:r w:rsidRPr="0088115F">
        <w:rPr>
          <w:rFonts w:ascii="Aptos Light" w:hAnsi="Aptos Light"/>
        </w:rPr>
        <w:t>Fleet search and filter operations shall complete within 300 ms at p95 latency when tested against the benchmark dataset with indexed search fields.</w:t>
      </w:r>
    </w:p>
    <w:p w:rsidR="00E64254" w:rsidRPr="0088115F" w:rsidRDefault="00E64254" w:rsidP="00F6419A">
      <w:pPr>
        <w:pStyle w:val="ListParagraph"/>
        <w:numPr>
          <w:ilvl w:val="0"/>
          <w:numId w:val="16"/>
        </w:numPr>
        <w:spacing w:line="360" w:lineRule="auto"/>
        <w:jc w:val="both"/>
        <w:rPr>
          <w:rFonts w:ascii="Aptos Light" w:hAnsi="Aptos Light"/>
        </w:rPr>
      </w:pPr>
      <w:r w:rsidRPr="0088115F">
        <w:rPr>
          <w:rFonts w:ascii="Aptos Light" w:hAnsi="Aptos Light"/>
        </w:rPr>
        <w:t>User login shall complete within 500 ms at p95 latency under a test load of 50 concurrent virtual users.</w:t>
      </w:r>
    </w:p>
    <w:p w:rsidR="00E64254" w:rsidRPr="0088115F" w:rsidRDefault="00E64254" w:rsidP="00F6419A">
      <w:pPr>
        <w:pStyle w:val="ListParagraph"/>
        <w:numPr>
          <w:ilvl w:val="0"/>
          <w:numId w:val="16"/>
        </w:numPr>
        <w:spacing w:line="360" w:lineRule="auto"/>
        <w:jc w:val="both"/>
        <w:rPr>
          <w:rFonts w:ascii="Aptos Light" w:hAnsi="Aptos Light"/>
        </w:rPr>
      </w:pPr>
      <w:r w:rsidRPr="0088115F">
        <w:rPr>
          <w:rFonts w:ascii="Aptos Light" w:hAnsi="Aptos Light"/>
        </w:rPr>
        <w:t>The system shall show clear field-level or form-level validation messages without exposing stack traces or internal implementation details.</w:t>
      </w:r>
    </w:p>
    <w:p w:rsidR="00E64254" w:rsidRPr="0088115F" w:rsidRDefault="00E64254" w:rsidP="00F6419A">
      <w:pPr>
        <w:pStyle w:val="ListParagraph"/>
        <w:numPr>
          <w:ilvl w:val="0"/>
          <w:numId w:val="16"/>
        </w:numPr>
        <w:spacing w:line="360" w:lineRule="auto"/>
        <w:jc w:val="both"/>
        <w:rPr>
          <w:rFonts w:ascii="Aptos Light" w:hAnsi="Aptos Light"/>
        </w:rPr>
      </w:pPr>
      <w:r w:rsidRPr="0088115F">
        <w:rPr>
          <w:rFonts w:ascii="Aptos Light" w:hAnsi="Aptos Light"/>
        </w:rPr>
        <w:t>The system shall record login attempts, access denials, state-changing business actions, and unexpected errors with a timestamp, user identity, action, and correlation identifier.</w:t>
      </w:r>
    </w:p>
    <w:p w:rsidR="00E64254" w:rsidRPr="0088115F" w:rsidRDefault="00E64254" w:rsidP="00F6419A">
      <w:pPr>
        <w:pStyle w:val="ListParagraph"/>
        <w:numPr>
          <w:ilvl w:val="0"/>
          <w:numId w:val="16"/>
        </w:numPr>
        <w:spacing w:line="360" w:lineRule="auto"/>
        <w:jc w:val="both"/>
        <w:rPr>
          <w:rFonts w:ascii="Aptos Light" w:hAnsi="Aptos Light"/>
        </w:rPr>
      </w:pPr>
      <w:r w:rsidRPr="0088115F">
        <w:rPr>
          <w:rFonts w:ascii="Aptos Light" w:hAnsi="Aptos Light"/>
        </w:rPr>
        <w:t xml:space="preserve">The system shall support Docker-based local deployment using Docker Compose with a defined arc-app service and a </w:t>
      </w:r>
      <w:proofErr w:type="spellStart"/>
      <w:r w:rsidRPr="0088115F">
        <w:rPr>
          <w:rFonts w:ascii="Aptos Light" w:hAnsi="Aptos Light"/>
        </w:rPr>
        <w:t>postgres</w:t>
      </w:r>
      <w:proofErr w:type="spellEnd"/>
      <w:r w:rsidRPr="0088115F">
        <w:rPr>
          <w:rFonts w:ascii="Aptos Light" w:hAnsi="Aptos Light"/>
        </w:rPr>
        <w:t xml:space="preserve"> service.</w:t>
      </w:r>
    </w:p>
    <w:p w:rsidR="00E64254" w:rsidRPr="0088115F" w:rsidRDefault="00E64254" w:rsidP="00F6419A">
      <w:pPr>
        <w:pStyle w:val="ListParagraph"/>
        <w:numPr>
          <w:ilvl w:val="0"/>
          <w:numId w:val="16"/>
        </w:numPr>
        <w:spacing w:line="360" w:lineRule="auto"/>
        <w:jc w:val="both"/>
        <w:rPr>
          <w:rFonts w:ascii="Aptos Light" w:hAnsi="Aptos Light"/>
        </w:rPr>
      </w:pPr>
      <w:r w:rsidRPr="0088115F">
        <w:rPr>
          <w:rFonts w:ascii="Aptos Light" w:hAnsi="Aptos Light"/>
        </w:rPr>
        <w:t>The system shall have no unresolved critical-severity dependency vulnerabilities before final release, verified using the OWASP Dependency-Check Maven plugin.</w:t>
      </w:r>
    </w:p>
    <w:p w:rsidR="00E64254" w:rsidRPr="0088115F" w:rsidRDefault="00E64254" w:rsidP="00F6419A">
      <w:pPr>
        <w:pStyle w:val="ListParagraph"/>
        <w:numPr>
          <w:ilvl w:val="0"/>
          <w:numId w:val="16"/>
        </w:numPr>
        <w:spacing w:line="360" w:lineRule="auto"/>
        <w:jc w:val="both"/>
        <w:rPr>
          <w:rFonts w:ascii="Aptos Light" w:hAnsi="Aptos Light"/>
        </w:rPr>
      </w:pPr>
      <w:r w:rsidRPr="0088115F">
        <w:rPr>
          <w:rFonts w:ascii="Aptos Light" w:hAnsi="Aptos Light"/>
        </w:rPr>
        <w:t>The system shall pass the full Maven test suite (unit and integration tests) with zero failures as part of the CI build pipeline before any deployment.</w:t>
      </w:r>
    </w:p>
    <w:p w:rsidR="00E64254" w:rsidRPr="0088115F" w:rsidRDefault="00E64254" w:rsidP="00F6419A">
      <w:pPr>
        <w:pStyle w:val="Heading2"/>
        <w:spacing w:line="360" w:lineRule="auto"/>
        <w:jc w:val="both"/>
        <w:rPr>
          <w:rFonts w:ascii="Aptos Light" w:hAnsi="Aptos Light"/>
          <w:color w:val="1F497D" w:themeColor="text2"/>
          <w:highlight w:val="cyan"/>
        </w:rPr>
      </w:pPr>
      <w:r w:rsidRPr="0088115F">
        <w:rPr>
          <w:rFonts w:ascii="Aptos Light" w:hAnsi="Aptos Light"/>
          <w:color w:val="1F497D" w:themeColor="text2"/>
        </w:rPr>
        <w:t>Trade-off Analysis</w:t>
      </w:r>
    </w:p>
    <w:p w:rsidR="0017047B" w:rsidRPr="0088115F" w:rsidRDefault="00015369" w:rsidP="00F6419A">
      <w:pPr>
        <w:spacing w:after="120" w:line="360" w:lineRule="auto"/>
        <w:ind w:firstLine="720"/>
        <w:jc w:val="both"/>
        <w:rPr>
          <w:rFonts w:ascii="Aptos Light" w:hAnsi="Aptos Light"/>
        </w:rPr>
      </w:pPr>
      <w:r w:rsidRPr="00746DAB">
        <w:rPr>
          <w:rFonts w:ascii="Aptos Light" w:hAnsi="Aptos Light"/>
          <w:b/>
        </w:rPr>
        <w:t>Arc Transit System is a personal enterprise application project.</w:t>
      </w:r>
      <w:r w:rsidRPr="0088115F">
        <w:rPr>
          <w:rFonts w:ascii="Aptos Light" w:hAnsi="Aptos Light"/>
        </w:rPr>
        <w:t xml:space="preserve"> </w:t>
      </w:r>
      <w:r w:rsidRPr="00746DAB">
        <w:rPr>
          <w:rFonts w:ascii="Aptos Light" w:hAnsi="Aptos Light"/>
          <w:b/>
        </w:rPr>
        <w:t>Its purpose is to demonstrate system design, modular Java development, database engineering, security, testing, and deployment.</w:t>
      </w:r>
      <w:r w:rsidRPr="0088115F">
        <w:rPr>
          <w:rFonts w:ascii="Aptos Light" w:hAnsi="Aptos Light"/>
        </w:rPr>
        <w:t xml:space="preserve"> The features below are excluded from </w:t>
      </w:r>
      <w:r w:rsidR="00714246">
        <w:rPr>
          <w:rFonts w:ascii="Aptos Light" w:hAnsi="Aptos Light"/>
        </w:rPr>
        <w:t>the initial prototype setup</w:t>
      </w:r>
      <w:r w:rsidRPr="0088115F">
        <w:rPr>
          <w:rFonts w:ascii="Aptos Light" w:hAnsi="Aptos Light"/>
        </w:rPr>
        <w:t xml:space="preserve"> so the project remains achievable within the t</w:t>
      </w:r>
      <w:r w:rsidRPr="00746DAB">
        <w:rPr>
          <w:rFonts w:ascii="Aptos Light" w:hAnsi="Aptos Light"/>
          <w:b/>
        </w:rPr>
        <w:t>welve-week development period.</w:t>
      </w:r>
    </w:p>
    <w:p w:rsidR="0017047B" w:rsidRPr="0088115F" w:rsidRDefault="00015369" w:rsidP="00F6419A">
      <w:pPr>
        <w:pStyle w:val="Heading3"/>
        <w:spacing w:after="120" w:line="360" w:lineRule="auto"/>
        <w:rPr>
          <w:rFonts w:ascii="Aptos Light" w:hAnsi="Aptos Light"/>
          <w:color w:val="auto"/>
        </w:rPr>
      </w:pPr>
      <w:r w:rsidRPr="0088115F">
        <w:rPr>
          <w:rFonts w:ascii="Aptos Light" w:hAnsi="Aptos Light"/>
          <w:color w:val="auto"/>
        </w:rPr>
        <w:t>Excluded Features</w:t>
      </w:r>
    </w:p>
    <w:tbl>
      <w:tblPr>
        <w:tblStyle w:val="TableGrid"/>
        <w:tblW w:w="5000" w:type="pct"/>
        <w:jc w:val="center"/>
        <w:tblLayout w:type="fixed"/>
        <w:tblLook w:val="04A0" w:firstRow="1" w:lastRow="0" w:firstColumn="1" w:lastColumn="0" w:noHBand="0" w:noVBand="1"/>
      </w:tblPr>
      <w:tblGrid>
        <w:gridCol w:w="2420"/>
        <w:gridCol w:w="3825"/>
        <w:gridCol w:w="3825"/>
      </w:tblGrid>
      <w:tr w:rsidR="0017047B" w:rsidRPr="004C79D2" w:rsidTr="00B745A2">
        <w:trPr>
          <w:cantSplit/>
          <w:tblHeader/>
          <w:jc w:val="center"/>
        </w:trPr>
        <w:tc>
          <w:tcPr>
            <w:tcW w:w="2420" w:type="dxa"/>
            <w:shd w:val="clear" w:color="auto" w:fill="1F4E6D"/>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b/>
                <w:color w:val="FFFFFF"/>
                <w:sz w:val="20"/>
                <w:szCs w:val="20"/>
              </w:rPr>
              <w:t>Excluded feature</w:t>
            </w:r>
          </w:p>
        </w:tc>
        <w:tc>
          <w:tcPr>
            <w:tcW w:w="3825" w:type="dxa"/>
            <w:shd w:val="clear" w:color="auto" w:fill="1F4E6D"/>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highlight w:val="cyan"/>
              </w:rPr>
            </w:pPr>
            <w:r w:rsidRPr="004C79D2">
              <w:rPr>
                <w:rFonts w:ascii="Aptos Light" w:hAnsi="Aptos Light"/>
                <w:b/>
                <w:color w:val="FFFFFF"/>
                <w:sz w:val="20"/>
                <w:szCs w:val="20"/>
              </w:rPr>
              <w:t>Why it is</w:t>
            </w:r>
            <w:r w:rsidR="00F6419A" w:rsidRPr="004C79D2">
              <w:rPr>
                <w:rFonts w:ascii="Aptos Light" w:hAnsi="Aptos Light"/>
                <w:b/>
                <w:color w:val="FFFFFF"/>
                <w:sz w:val="20"/>
                <w:szCs w:val="20"/>
              </w:rPr>
              <w:t xml:space="preserve"> not included</w:t>
            </w:r>
          </w:p>
        </w:tc>
        <w:tc>
          <w:tcPr>
            <w:tcW w:w="3825" w:type="dxa"/>
            <w:shd w:val="clear" w:color="auto" w:fill="1F4E6D"/>
            <w:tcMar>
              <w:top w:w="80" w:type="dxa"/>
              <w:left w:w="90" w:type="dxa"/>
              <w:bottom w:w="80" w:type="dxa"/>
              <w:right w:w="90" w:type="dxa"/>
            </w:tcMar>
            <w:vAlign w:val="center"/>
          </w:tcPr>
          <w:p w:rsidR="0017047B" w:rsidRPr="004C79D2" w:rsidRDefault="00F6419A" w:rsidP="00F6419A">
            <w:pPr>
              <w:spacing w:line="360" w:lineRule="auto"/>
              <w:rPr>
                <w:rFonts w:ascii="Aptos Light" w:hAnsi="Aptos Light"/>
                <w:sz w:val="20"/>
                <w:szCs w:val="20"/>
                <w:highlight w:val="cyan"/>
              </w:rPr>
            </w:pPr>
            <w:r w:rsidRPr="004C79D2">
              <w:rPr>
                <w:rFonts w:ascii="Aptos Light" w:hAnsi="Aptos Light"/>
                <w:b/>
                <w:color w:val="FFFFFF"/>
                <w:sz w:val="20"/>
                <w:szCs w:val="20"/>
              </w:rPr>
              <w:t>Method of Approach</w:t>
            </w:r>
          </w:p>
        </w:tc>
      </w:tr>
      <w:tr w:rsidR="0017047B" w:rsidRPr="004C79D2" w:rsidTr="00B745A2">
        <w:trPr>
          <w:cantSplit/>
          <w:jc w:val="center"/>
        </w:trPr>
        <w:tc>
          <w:tcPr>
            <w:tcW w:w="2420"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b/>
                <w:sz w:val="20"/>
                <w:szCs w:val="20"/>
              </w:rPr>
            </w:pPr>
            <w:r w:rsidRPr="004C79D2">
              <w:rPr>
                <w:rFonts w:ascii="Aptos Light" w:hAnsi="Aptos Light"/>
                <w:b/>
                <w:sz w:val="20"/>
                <w:szCs w:val="20"/>
              </w:rPr>
              <w:t>GPS tracking and live telemetry</w:t>
            </w:r>
          </w:p>
        </w:tc>
        <w:tc>
          <w:tcPr>
            <w:tcW w:w="3825"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Requires vehicle devices, continuous location ingestion, mapping, validation, and real-time data processing.</w:t>
            </w:r>
          </w:p>
        </w:tc>
        <w:tc>
          <w:tcPr>
            <w:tcW w:w="3825"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Use manually submitted location and service-status updates. Fixed routes and stops remain visible on the map.</w:t>
            </w:r>
          </w:p>
        </w:tc>
      </w:tr>
      <w:tr w:rsidR="0017047B" w:rsidRPr="004C79D2" w:rsidTr="00B745A2">
        <w:trPr>
          <w:cantSplit/>
          <w:jc w:val="center"/>
        </w:trPr>
        <w:tc>
          <w:tcPr>
            <w:tcW w:w="2420"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b/>
                <w:sz w:val="20"/>
                <w:szCs w:val="20"/>
              </w:rPr>
            </w:pPr>
            <w:r w:rsidRPr="004C79D2">
              <w:rPr>
                <w:rFonts w:ascii="Aptos Light" w:hAnsi="Aptos Light"/>
                <w:b/>
                <w:sz w:val="20"/>
                <w:szCs w:val="20"/>
              </w:rPr>
              <w:t>Separate mobile driver application</w:t>
            </w:r>
          </w:p>
        </w:tc>
        <w:tc>
          <w:tcPr>
            <w:tcW w:w="3825"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Adds a second client application, mobile authentication, external APIs, push notifications, and another release process.</w:t>
            </w:r>
          </w:p>
        </w:tc>
        <w:tc>
          <w:tcPr>
            <w:tcW w:w="3825"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Operations Staff use the web application. Drivers remain managed records rather than authenticated users.</w:t>
            </w:r>
          </w:p>
        </w:tc>
      </w:tr>
      <w:tr w:rsidR="0017047B" w:rsidRPr="004C79D2" w:rsidTr="00B745A2">
        <w:trPr>
          <w:cantSplit/>
          <w:jc w:val="center"/>
        </w:trPr>
        <w:tc>
          <w:tcPr>
            <w:tcW w:w="2420"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b/>
                <w:sz w:val="20"/>
                <w:szCs w:val="20"/>
              </w:rPr>
            </w:pPr>
            <w:r w:rsidRPr="004C79D2">
              <w:rPr>
                <w:rFonts w:ascii="Aptos Light" w:hAnsi="Aptos Light"/>
                <w:b/>
                <w:sz w:val="20"/>
                <w:szCs w:val="20"/>
              </w:rPr>
              <w:t>Microservices</w:t>
            </w:r>
          </w:p>
        </w:tc>
        <w:tc>
          <w:tcPr>
            <w:tcW w:w="3825"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Introduces distributed deployment, service discovery, tracing, gateways, and message-broker operations that are unnecessary for one application and one developer.</w:t>
            </w:r>
          </w:p>
        </w:tc>
        <w:tc>
          <w:tcPr>
            <w:tcW w:w="3825"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Use a Spring Modulith modular monolith with clear internal module boundaries.</w:t>
            </w:r>
          </w:p>
        </w:tc>
      </w:tr>
      <w:tr w:rsidR="0017047B" w:rsidRPr="004C79D2" w:rsidTr="00B745A2">
        <w:trPr>
          <w:cantSplit/>
          <w:jc w:val="center"/>
        </w:trPr>
        <w:tc>
          <w:tcPr>
            <w:tcW w:w="2420"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b/>
                <w:sz w:val="20"/>
                <w:szCs w:val="20"/>
              </w:rPr>
            </w:pPr>
            <w:r w:rsidRPr="004C79D2">
              <w:rPr>
                <w:rFonts w:ascii="Aptos Light" w:hAnsi="Aptos Light"/>
                <w:b/>
                <w:sz w:val="20"/>
                <w:szCs w:val="20"/>
              </w:rPr>
              <w:t>Fare and payment processing</w:t>
            </w:r>
          </w:p>
        </w:tc>
        <w:tc>
          <w:tcPr>
            <w:tcW w:w="3825"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Introduces financial workflows, payment-gateway integration, refunds, and PCI-DSS concerns outside the transit-operations domain.</w:t>
            </w:r>
          </w:p>
        </w:tc>
        <w:tc>
          <w:tcPr>
            <w:tcW w:w="3825"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Keep the system focused on internal fleet, route, dispatch, incident, and maintenance operations.</w:t>
            </w:r>
          </w:p>
        </w:tc>
      </w:tr>
      <w:tr w:rsidR="0017047B" w:rsidRPr="004C79D2" w:rsidTr="00B745A2">
        <w:trPr>
          <w:cantSplit/>
          <w:jc w:val="center"/>
        </w:trPr>
        <w:tc>
          <w:tcPr>
            <w:tcW w:w="2420"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b/>
                <w:sz w:val="20"/>
                <w:szCs w:val="20"/>
              </w:rPr>
            </w:pPr>
            <w:r w:rsidRPr="004C79D2">
              <w:rPr>
                <w:rFonts w:ascii="Aptos Light" w:hAnsi="Aptos Light"/>
                <w:b/>
                <w:sz w:val="20"/>
                <w:szCs w:val="20"/>
              </w:rPr>
              <w:t>Live transit-authority deployment</w:t>
            </w:r>
          </w:p>
        </w:tc>
        <w:tc>
          <w:tcPr>
            <w:tcW w:w="3825"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The project has no partner authority, production users, or live operational data source.</w:t>
            </w:r>
          </w:p>
        </w:tc>
        <w:tc>
          <w:tcPr>
            <w:tcW w:w="3825"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Demonstrate the system with local and cloud-VM deployment using simulated data.</w:t>
            </w:r>
          </w:p>
        </w:tc>
      </w:tr>
      <w:tr w:rsidR="0017047B" w:rsidRPr="004C79D2" w:rsidTr="00B745A2">
        <w:trPr>
          <w:cantSplit/>
          <w:jc w:val="center"/>
        </w:trPr>
        <w:tc>
          <w:tcPr>
            <w:tcW w:w="2420"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b/>
                <w:sz w:val="20"/>
                <w:szCs w:val="20"/>
              </w:rPr>
            </w:pPr>
            <w:r w:rsidRPr="004C79D2">
              <w:rPr>
                <w:rFonts w:ascii="Aptos Light" w:hAnsi="Aptos Light"/>
                <w:b/>
                <w:sz w:val="20"/>
                <w:szCs w:val="20"/>
              </w:rPr>
              <w:t>Advanced reporting and BI integration</w:t>
            </w:r>
          </w:p>
        </w:tc>
        <w:tc>
          <w:tcPr>
            <w:tcW w:w="3825"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Scheduled reports, time-series analysis, and external BI tools would require a separate reporting layer.</w:t>
            </w:r>
          </w:p>
        </w:tc>
        <w:tc>
          <w:tcPr>
            <w:tcW w:w="3825" w:type="dxa"/>
            <w:shd w:val="clear" w:color="auto" w:fill="EEF3F6"/>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Provide dashboard counts and basic operational summaries through PostgreSQL queries.</w:t>
            </w:r>
          </w:p>
        </w:tc>
      </w:tr>
      <w:tr w:rsidR="0017047B" w:rsidRPr="004C79D2" w:rsidTr="00B745A2">
        <w:trPr>
          <w:cantSplit/>
          <w:jc w:val="center"/>
        </w:trPr>
        <w:tc>
          <w:tcPr>
            <w:tcW w:w="2420"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b/>
                <w:sz w:val="20"/>
                <w:szCs w:val="20"/>
              </w:rPr>
            </w:pPr>
            <w:r w:rsidRPr="004C79D2">
              <w:rPr>
                <w:rFonts w:ascii="Aptos Light" w:hAnsi="Aptos Light"/>
                <w:b/>
                <w:sz w:val="20"/>
                <w:szCs w:val="20"/>
              </w:rPr>
              <w:t>Multi-tenant operation</w:t>
            </w:r>
          </w:p>
        </w:tc>
        <w:tc>
          <w:tcPr>
            <w:tcW w:w="3825"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Supporting several organizations would require tenant-aware security, data isolation, and tenant-specific configuration.</w:t>
            </w:r>
          </w:p>
        </w:tc>
        <w:tc>
          <w:tcPr>
            <w:tcW w:w="3825" w:type="dxa"/>
            <w:tcMar>
              <w:top w:w="80" w:type="dxa"/>
              <w:left w:w="90" w:type="dxa"/>
              <w:bottom w:w="80" w:type="dxa"/>
              <w:right w:w="90" w:type="dxa"/>
            </w:tcMar>
            <w:vAlign w:val="center"/>
          </w:tcPr>
          <w:p w:rsidR="0017047B" w:rsidRPr="004C79D2" w:rsidRDefault="00015369" w:rsidP="00F6419A">
            <w:pPr>
              <w:spacing w:line="360" w:lineRule="auto"/>
              <w:rPr>
                <w:rFonts w:ascii="Aptos Light" w:hAnsi="Aptos Light"/>
                <w:sz w:val="20"/>
                <w:szCs w:val="20"/>
              </w:rPr>
            </w:pPr>
            <w:r w:rsidRPr="004C79D2">
              <w:rPr>
                <w:rFonts w:ascii="Aptos Light" w:hAnsi="Aptos Light"/>
                <w:sz w:val="20"/>
                <w:szCs w:val="20"/>
              </w:rPr>
              <w:t>Use one simulated transit organization and keep module ownership clear for possible future extension.</w:t>
            </w:r>
          </w:p>
        </w:tc>
      </w:tr>
    </w:tbl>
    <w:p w:rsidR="00B745A2" w:rsidRDefault="00B745A2" w:rsidP="00F6419A">
      <w:pPr>
        <w:pStyle w:val="Heading1"/>
        <w:spacing w:line="360" w:lineRule="auto"/>
        <w:jc w:val="both"/>
        <w:rPr>
          <w:rFonts w:ascii="Aptos Light" w:hAnsi="Aptos Light"/>
          <w:color w:val="auto"/>
        </w:rPr>
      </w:pPr>
      <w:r w:rsidRPr="00B745A2">
        <w:rPr>
          <w:rFonts w:ascii="Aptos Light" w:hAnsi="Aptos Light"/>
          <w:color w:val="auto"/>
        </w:rPr>
        <w:t>Assumptions and Constraints</w:t>
      </w:r>
    </w:p>
    <w:p w:rsidR="00697023" w:rsidRPr="0088115F" w:rsidRDefault="00ED10F8" w:rsidP="00F6419A">
      <w:pPr>
        <w:pStyle w:val="Heading1"/>
        <w:spacing w:line="360" w:lineRule="auto"/>
        <w:jc w:val="both"/>
        <w:rPr>
          <w:rFonts w:ascii="Aptos Light" w:hAnsi="Aptos Light"/>
          <w:color w:val="auto"/>
        </w:rPr>
      </w:pPr>
      <w:r w:rsidRPr="0088115F">
        <w:rPr>
          <w:rFonts w:ascii="Aptos Light" w:hAnsi="Aptos Light"/>
          <w:color w:val="auto"/>
        </w:rPr>
        <w:t>Design</w:t>
      </w:r>
      <w:r w:rsidR="00DB2A0D" w:rsidRPr="0088115F">
        <w:rPr>
          <w:rFonts w:ascii="Aptos Light" w:hAnsi="Aptos Light"/>
          <w:color w:val="auto"/>
        </w:rPr>
        <w:t xml:space="preserve"> </w:t>
      </w:r>
      <w:r w:rsidR="00964AB6" w:rsidRPr="0088115F">
        <w:rPr>
          <w:rFonts w:ascii="Aptos Light" w:hAnsi="Aptos Light"/>
          <w:color w:val="auto"/>
        </w:rPr>
        <w:t>–</w:t>
      </w:r>
      <w:r w:rsidR="00DB2A0D" w:rsidRPr="0088115F">
        <w:rPr>
          <w:rFonts w:ascii="Aptos Light" w:hAnsi="Aptos Light"/>
          <w:color w:val="auto"/>
        </w:rPr>
        <w:t xml:space="preserve"> </w:t>
      </w:r>
      <w:r w:rsidR="00964AB6" w:rsidRPr="0088115F">
        <w:rPr>
          <w:rFonts w:ascii="Aptos Light" w:hAnsi="Aptos Light"/>
          <w:color w:val="auto"/>
        </w:rPr>
        <w:t xml:space="preserve">UX/UI </w:t>
      </w:r>
      <w:r w:rsidR="00DB2A0D" w:rsidRPr="0088115F">
        <w:rPr>
          <w:rFonts w:ascii="Aptos Light" w:hAnsi="Aptos Light"/>
          <w:color w:val="auto"/>
        </w:rPr>
        <w:t>Prototyping</w:t>
      </w:r>
    </w:p>
    <w:p w:rsidR="00B85052" w:rsidRPr="0088115F" w:rsidRDefault="00B85052"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Target Users</w:t>
      </w:r>
    </w:p>
    <w:p w:rsidR="00B85052" w:rsidRPr="0088115F" w:rsidRDefault="00B85052" w:rsidP="00714246">
      <w:pPr>
        <w:spacing w:line="360" w:lineRule="auto"/>
        <w:ind w:firstLine="360"/>
        <w:jc w:val="both"/>
        <w:rPr>
          <w:rFonts w:ascii="Aptos Light" w:hAnsi="Aptos Light"/>
        </w:rPr>
      </w:pPr>
      <w:r w:rsidRPr="0088115F">
        <w:rPr>
          <w:rFonts w:ascii="Aptos Light" w:hAnsi="Aptos Light"/>
        </w:rPr>
        <w:t xml:space="preserve">Arc Transit System uses </w:t>
      </w:r>
      <w:r w:rsidRPr="00714246">
        <w:rPr>
          <w:rFonts w:ascii="Aptos Light" w:hAnsi="Aptos Light"/>
          <w:b/>
        </w:rPr>
        <w:t>two account categories</w:t>
      </w:r>
      <w:r w:rsidRPr="0088115F">
        <w:rPr>
          <w:rFonts w:ascii="Aptos Light" w:hAnsi="Aptos Light"/>
        </w:rPr>
        <w:t>. This keeps access control understandable while still separating system administration from daily operations.</w:t>
      </w:r>
    </w:p>
    <w:p w:rsidR="00672D0E" w:rsidRPr="0088115F" w:rsidRDefault="00B85052" w:rsidP="00F6419A">
      <w:pPr>
        <w:pStyle w:val="ListParagraph"/>
        <w:numPr>
          <w:ilvl w:val="0"/>
          <w:numId w:val="17"/>
        </w:numPr>
        <w:spacing w:line="360" w:lineRule="auto"/>
        <w:jc w:val="both"/>
        <w:rPr>
          <w:rFonts w:ascii="Aptos Light" w:hAnsi="Aptos Light"/>
          <w:b/>
        </w:rPr>
      </w:pPr>
      <w:r w:rsidRPr="00714246">
        <w:rPr>
          <w:rFonts w:ascii="Aptos Light" w:hAnsi="Aptos Light"/>
          <w:b/>
        </w:rPr>
        <w:t>System Admin.</w:t>
      </w:r>
      <w:r w:rsidRPr="0088115F">
        <w:rPr>
          <w:rFonts w:ascii="Aptos Light" w:hAnsi="Aptos Light"/>
        </w:rPr>
        <w:t xml:space="preserve"> Manages user accounts, role assignments, system configuration, audit records, and all operational modules. The administrator can create, update, archive, and review master and operational records.</w:t>
      </w:r>
    </w:p>
    <w:p w:rsidR="00B85052" w:rsidRPr="0088115F" w:rsidRDefault="00A5431F" w:rsidP="00F6419A">
      <w:pPr>
        <w:pStyle w:val="ListParagraph"/>
        <w:numPr>
          <w:ilvl w:val="0"/>
          <w:numId w:val="17"/>
        </w:numPr>
        <w:spacing w:line="360" w:lineRule="auto"/>
        <w:jc w:val="both"/>
        <w:rPr>
          <w:rFonts w:ascii="Aptos Light" w:hAnsi="Aptos Light"/>
          <w:b/>
        </w:rPr>
      </w:pPr>
      <w:r w:rsidRPr="00714246">
        <w:rPr>
          <w:rFonts w:ascii="Aptos Light" w:hAnsi="Aptos Light"/>
          <w:b/>
        </w:rPr>
        <w:t>Operations Staff.</w:t>
      </w:r>
      <w:r w:rsidRPr="0088115F">
        <w:rPr>
          <w:rFonts w:ascii="Aptos Light" w:hAnsi="Aptos Light"/>
        </w:rPr>
        <w:t xml:space="preserve"> Handles daily operations such as viewing fleet and driver records, checking routes and schedules, creating dispatch assignments, submitting fleet status updates, reporting incidents, updating maintenance work, and viewing dashboard metrics. Operations Staff cannot manage user accounts, roles, or system configuration.</w:t>
      </w:r>
    </w:p>
    <w:p w:rsidR="00DB2A0D" w:rsidRPr="0088115F" w:rsidRDefault="00F760E3"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Sample UX/UI visual</w:t>
      </w:r>
      <w:r w:rsidR="003B4306" w:rsidRPr="0088115F">
        <w:rPr>
          <w:rFonts w:ascii="Aptos Light" w:hAnsi="Aptos Light"/>
          <w:color w:val="1F497D" w:themeColor="text2"/>
        </w:rPr>
        <w:t xml:space="preserve"> prototype</w:t>
      </w:r>
    </w:p>
    <w:p w:rsidR="005B513E" w:rsidRPr="0088115F" w:rsidRDefault="00DB2A0D" w:rsidP="00F6419A">
      <w:pPr>
        <w:spacing w:line="360" w:lineRule="auto"/>
        <w:jc w:val="both"/>
        <w:rPr>
          <w:rFonts w:ascii="Aptos Light" w:hAnsi="Aptos Light"/>
        </w:rPr>
      </w:pPr>
      <w:r w:rsidRPr="0088115F">
        <w:rPr>
          <w:rFonts w:ascii="Aptos Light" w:hAnsi="Aptos Light"/>
          <w:noProof/>
        </w:rPr>
        <w:drawing>
          <wp:inline distT="0" distB="0" distL="0" distR="0" wp14:anchorId="4D28E9DE" wp14:editId="7999166E">
            <wp:extent cx="6377486" cy="3498573"/>
            <wp:effectExtent l="0" t="0" r="444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t="2494"/>
                    <a:stretch/>
                  </pic:blipFill>
                  <pic:spPr bwMode="auto">
                    <a:xfrm>
                      <a:off x="0" y="0"/>
                      <a:ext cx="6449918" cy="3538308"/>
                    </a:xfrm>
                    <a:prstGeom prst="rect">
                      <a:avLst/>
                    </a:prstGeom>
                    <a:noFill/>
                    <a:ln>
                      <a:noFill/>
                    </a:ln>
                    <a:extLst>
                      <a:ext uri="{53640926-AAD7-44D8-BBD7-CCE9431645EC}">
                        <a14:shadowObscured xmlns:a14="http://schemas.microsoft.com/office/drawing/2010/main"/>
                      </a:ext>
                    </a:extLst>
                  </pic:spPr>
                </pic:pic>
              </a:graphicData>
            </a:graphic>
          </wp:inline>
        </w:drawing>
      </w:r>
    </w:p>
    <w:p w:rsidR="00697023" w:rsidRPr="0088115F" w:rsidRDefault="002D3A35" w:rsidP="00F6419A">
      <w:pPr>
        <w:pStyle w:val="Heading2"/>
        <w:spacing w:line="360" w:lineRule="auto"/>
        <w:jc w:val="both"/>
        <w:rPr>
          <w:rFonts w:ascii="Aptos Light" w:hAnsi="Aptos Light"/>
          <w:color w:val="1F497D" w:themeColor="text2"/>
        </w:rPr>
      </w:pPr>
      <w:r w:rsidRPr="0088115F">
        <w:rPr>
          <w:rFonts w:ascii="Aptos Light" w:hAnsi="Aptos Light"/>
          <w:color w:val="1F497D" w:themeColor="text2"/>
        </w:rPr>
        <w:t xml:space="preserve">Conceptual Prototype </w:t>
      </w:r>
      <w:r w:rsidR="00DB2A0D" w:rsidRPr="0088115F">
        <w:rPr>
          <w:rFonts w:ascii="Aptos Light" w:hAnsi="Aptos Light"/>
          <w:color w:val="1F497D" w:themeColor="text2"/>
        </w:rPr>
        <w:t>User Flow Diagrams</w:t>
      </w:r>
    </w:p>
    <w:p w:rsidR="00446EEE" w:rsidRPr="0088115F" w:rsidRDefault="00467FC1" w:rsidP="00F5390D">
      <w:pPr>
        <w:spacing w:line="360" w:lineRule="auto"/>
        <w:jc w:val="center"/>
        <w:rPr>
          <w:rFonts w:ascii="Aptos Light" w:hAnsi="Aptos Light"/>
        </w:rPr>
      </w:pPr>
      <w:r w:rsidRPr="0088115F">
        <w:rPr>
          <w:rFonts w:ascii="Aptos Light" w:hAnsi="Aptos Light"/>
          <w:noProof/>
        </w:rPr>
        <w:drawing>
          <wp:inline distT="0" distB="0" distL="0" distR="0">
            <wp:extent cx="6107108" cy="7275443"/>
            <wp:effectExtent l="0" t="0" r="825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8761" cy="7277412"/>
                    </a:xfrm>
                    <a:prstGeom prst="rect">
                      <a:avLst/>
                    </a:prstGeom>
                    <a:noFill/>
                    <a:ln>
                      <a:noFill/>
                    </a:ln>
                  </pic:spPr>
                </pic:pic>
              </a:graphicData>
            </a:graphic>
          </wp:inline>
        </w:drawing>
      </w:r>
    </w:p>
    <w:p w:rsidR="00467FC1" w:rsidRPr="0088115F" w:rsidRDefault="00467FC1" w:rsidP="00B367F7">
      <w:pPr>
        <w:spacing w:line="360" w:lineRule="auto"/>
        <w:rPr>
          <w:rFonts w:ascii="Aptos Light" w:hAnsi="Aptos Light"/>
        </w:rPr>
      </w:pPr>
    </w:p>
    <w:p w:rsidR="00446EEE" w:rsidRPr="0088115F" w:rsidRDefault="004263D5" w:rsidP="00F5390D">
      <w:pPr>
        <w:spacing w:line="360" w:lineRule="auto"/>
        <w:jc w:val="center"/>
        <w:rPr>
          <w:rFonts w:ascii="Aptos Light" w:hAnsi="Aptos Light"/>
        </w:rPr>
      </w:pPr>
      <w:r w:rsidRPr="0088115F">
        <w:rPr>
          <w:rFonts w:ascii="Aptos Light" w:hAnsi="Aptos Light"/>
          <w:noProof/>
        </w:rPr>
        <w:drawing>
          <wp:inline distT="0" distB="0" distL="0" distR="0">
            <wp:extent cx="5748793" cy="821160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stretch>
                      <a:fillRect/>
                    </a:stretch>
                  </pic:blipFill>
                  <pic:spPr bwMode="auto">
                    <a:xfrm>
                      <a:off x="0" y="0"/>
                      <a:ext cx="5754188" cy="8219311"/>
                    </a:xfrm>
                    <a:prstGeom prst="rect">
                      <a:avLst/>
                    </a:prstGeom>
                    <a:noFill/>
                    <a:ln>
                      <a:noFill/>
                    </a:ln>
                  </pic:spPr>
                </pic:pic>
              </a:graphicData>
            </a:graphic>
          </wp:inline>
        </w:drawing>
      </w:r>
    </w:p>
    <w:p w:rsidR="006828D5" w:rsidRPr="0088115F" w:rsidRDefault="00DA6CD4" w:rsidP="00F5390D">
      <w:pPr>
        <w:spacing w:line="360" w:lineRule="auto"/>
        <w:jc w:val="center"/>
        <w:rPr>
          <w:rFonts w:ascii="Aptos Light" w:hAnsi="Aptos Light"/>
        </w:rPr>
      </w:pPr>
      <w:r w:rsidRPr="0088115F">
        <w:rPr>
          <w:rFonts w:ascii="Aptos Light" w:hAnsi="Aptos Light"/>
          <w:noProof/>
        </w:rPr>
        <w:drawing>
          <wp:inline distT="0" distB="0" distL="0" distR="0">
            <wp:extent cx="6058894" cy="55687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70528" cy="5579485"/>
                    </a:xfrm>
                    <a:prstGeom prst="rect">
                      <a:avLst/>
                    </a:prstGeom>
                    <a:noFill/>
                    <a:ln>
                      <a:noFill/>
                    </a:ln>
                  </pic:spPr>
                </pic:pic>
              </a:graphicData>
            </a:graphic>
          </wp:inline>
        </w:drawing>
      </w:r>
    </w:p>
    <w:p w:rsidR="0004063E" w:rsidRPr="0088115F" w:rsidRDefault="0004063E" w:rsidP="00F5390D">
      <w:pPr>
        <w:spacing w:line="360" w:lineRule="auto"/>
        <w:jc w:val="center"/>
        <w:rPr>
          <w:rFonts w:ascii="Aptos Light" w:hAnsi="Aptos Light"/>
        </w:rPr>
      </w:pPr>
    </w:p>
    <w:p w:rsidR="0004063E" w:rsidRPr="0088115F" w:rsidRDefault="0004063E" w:rsidP="00F5390D">
      <w:pPr>
        <w:spacing w:line="360" w:lineRule="auto"/>
        <w:jc w:val="center"/>
        <w:rPr>
          <w:rFonts w:ascii="Aptos Light" w:hAnsi="Aptos Light"/>
        </w:rPr>
      </w:pPr>
    </w:p>
    <w:p w:rsidR="0004063E" w:rsidRPr="0088115F" w:rsidRDefault="0004063E" w:rsidP="00F5390D">
      <w:pPr>
        <w:spacing w:line="360" w:lineRule="auto"/>
        <w:jc w:val="center"/>
        <w:rPr>
          <w:rFonts w:ascii="Aptos Light" w:hAnsi="Aptos Light"/>
        </w:rPr>
      </w:pPr>
    </w:p>
    <w:p w:rsidR="0004063E" w:rsidRPr="0088115F" w:rsidRDefault="0004063E" w:rsidP="00F5390D">
      <w:pPr>
        <w:spacing w:line="360" w:lineRule="auto"/>
        <w:jc w:val="center"/>
        <w:rPr>
          <w:rFonts w:ascii="Aptos Light" w:hAnsi="Aptos Light"/>
        </w:rPr>
      </w:pPr>
    </w:p>
    <w:p w:rsidR="0004063E" w:rsidRPr="0088115F" w:rsidRDefault="0004063E" w:rsidP="00F5390D">
      <w:pPr>
        <w:spacing w:line="360" w:lineRule="auto"/>
        <w:jc w:val="center"/>
        <w:rPr>
          <w:rFonts w:ascii="Aptos Light" w:hAnsi="Aptos Light"/>
        </w:rPr>
      </w:pPr>
    </w:p>
    <w:p w:rsidR="0004063E" w:rsidRPr="0088115F" w:rsidRDefault="0004063E" w:rsidP="00B367F7">
      <w:pPr>
        <w:spacing w:line="360" w:lineRule="auto"/>
        <w:rPr>
          <w:rFonts w:ascii="Aptos Light" w:hAnsi="Aptos Light"/>
        </w:rPr>
      </w:pPr>
    </w:p>
    <w:p w:rsidR="0004063E" w:rsidRPr="0088115F" w:rsidRDefault="00D46BA3" w:rsidP="00F5390D">
      <w:pPr>
        <w:spacing w:line="360" w:lineRule="auto"/>
        <w:jc w:val="center"/>
        <w:rPr>
          <w:rFonts w:ascii="Aptos Light" w:hAnsi="Aptos Light"/>
        </w:rPr>
      </w:pPr>
      <w:r w:rsidRPr="0088115F">
        <w:rPr>
          <w:rFonts w:ascii="Aptos Light" w:hAnsi="Aptos Light"/>
          <w:noProof/>
        </w:rPr>
        <w:drawing>
          <wp:inline distT="0" distB="0" distL="0" distR="0">
            <wp:extent cx="3758025" cy="85250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61162" cy="8532204"/>
                    </a:xfrm>
                    <a:prstGeom prst="rect">
                      <a:avLst/>
                    </a:prstGeom>
                    <a:noFill/>
                    <a:ln>
                      <a:noFill/>
                    </a:ln>
                  </pic:spPr>
                </pic:pic>
              </a:graphicData>
            </a:graphic>
          </wp:inline>
        </w:drawing>
      </w:r>
    </w:p>
    <w:p w:rsidR="005324C1" w:rsidRPr="0088115F" w:rsidRDefault="0013345A" w:rsidP="00F5390D">
      <w:pPr>
        <w:spacing w:line="360" w:lineRule="auto"/>
        <w:jc w:val="center"/>
        <w:rPr>
          <w:rFonts w:ascii="Aptos Light" w:hAnsi="Aptos Light"/>
        </w:rPr>
      </w:pPr>
      <w:r w:rsidRPr="0088115F">
        <w:rPr>
          <w:rFonts w:ascii="Aptos Light" w:hAnsi="Aptos Light"/>
          <w:noProof/>
        </w:rPr>
        <w:drawing>
          <wp:inline distT="0" distB="0" distL="0" distR="0">
            <wp:extent cx="4920615" cy="8213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20615" cy="8213725"/>
                    </a:xfrm>
                    <a:prstGeom prst="rect">
                      <a:avLst/>
                    </a:prstGeom>
                    <a:noFill/>
                    <a:ln>
                      <a:noFill/>
                    </a:ln>
                  </pic:spPr>
                </pic:pic>
              </a:graphicData>
            </a:graphic>
          </wp:inline>
        </w:drawing>
      </w:r>
    </w:p>
    <w:p w:rsidR="0013345A" w:rsidRPr="0088115F" w:rsidRDefault="00F5390D" w:rsidP="00F5390D">
      <w:pPr>
        <w:spacing w:line="360" w:lineRule="auto"/>
        <w:jc w:val="center"/>
        <w:rPr>
          <w:rFonts w:ascii="Aptos Light" w:hAnsi="Aptos Light"/>
        </w:rPr>
      </w:pPr>
      <w:r w:rsidRPr="0088115F">
        <w:rPr>
          <w:rFonts w:ascii="Aptos Light" w:hAnsi="Aptos Light"/>
        </w:rPr>
        <w:t xml:space="preserve">      </w:t>
      </w:r>
      <w:r w:rsidR="004E096D" w:rsidRPr="0088115F">
        <w:rPr>
          <w:rFonts w:ascii="Aptos Light" w:hAnsi="Aptos Light"/>
          <w:noProof/>
        </w:rPr>
        <w:drawing>
          <wp:inline distT="0" distB="0" distL="0" distR="0">
            <wp:extent cx="4360545" cy="82137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0545" cy="8213725"/>
                    </a:xfrm>
                    <a:prstGeom prst="rect">
                      <a:avLst/>
                    </a:prstGeom>
                    <a:noFill/>
                    <a:ln>
                      <a:noFill/>
                    </a:ln>
                  </pic:spPr>
                </pic:pic>
              </a:graphicData>
            </a:graphic>
          </wp:inline>
        </w:drawing>
      </w:r>
    </w:p>
    <w:p w:rsidR="00697023" w:rsidRPr="0088115F" w:rsidRDefault="00ED10F8" w:rsidP="00F6419A">
      <w:pPr>
        <w:pStyle w:val="Heading1"/>
        <w:spacing w:line="360" w:lineRule="auto"/>
        <w:jc w:val="both"/>
        <w:rPr>
          <w:rFonts w:ascii="Aptos Light" w:hAnsi="Aptos Light"/>
          <w:color w:val="auto"/>
        </w:rPr>
      </w:pPr>
      <w:r w:rsidRPr="0088115F">
        <w:rPr>
          <w:rFonts w:ascii="Aptos Light" w:hAnsi="Aptos Light"/>
          <w:color w:val="auto"/>
        </w:rPr>
        <w:t>Design -</w:t>
      </w:r>
      <w:r w:rsidR="00DB2A0D" w:rsidRPr="0088115F">
        <w:rPr>
          <w:rFonts w:ascii="Aptos Light" w:hAnsi="Aptos Light"/>
          <w:color w:val="auto"/>
        </w:rPr>
        <w:t xml:space="preserve"> System Architecture</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Architecture Overview</w:t>
      </w:r>
    </w:p>
    <w:p w:rsidR="0017047B" w:rsidRPr="0088115F" w:rsidRDefault="00015369" w:rsidP="00E31EF6">
      <w:pPr>
        <w:spacing w:after="120" w:line="360" w:lineRule="auto"/>
        <w:ind w:firstLine="720"/>
        <w:jc w:val="both"/>
        <w:rPr>
          <w:rFonts w:ascii="Aptos Light" w:hAnsi="Aptos Light"/>
        </w:rPr>
      </w:pPr>
      <w:r w:rsidRPr="0088115F">
        <w:rPr>
          <w:rFonts w:ascii="Aptos Light" w:hAnsi="Aptos Light"/>
        </w:rPr>
        <w:t xml:space="preserve">Arc Transit System uses a </w:t>
      </w:r>
      <w:r w:rsidRPr="00746DAB">
        <w:rPr>
          <w:rFonts w:ascii="Aptos Light" w:hAnsi="Aptos Light"/>
          <w:b/>
        </w:rPr>
        <w:t xml:space="preserve">modular monolith </w:t>
      </w:r>
      <w:r w:rsidR="00746DAB" w:rsidRPr="00746DAB">
        <w:rPr>
          <w:rFonts w:ascii="Aptos Light" w:hAnsi="Aptos Light"/>
          <w:b/>
        </w:rPr>
        <w:t>architecture</w:t>
      </w:r>
      <w:r w:rsidR="00746DAB">
        <w:rPr>
          <w:rFonts w:ascii="Aptos Light" w:hAnsi="Aptos Light"/>
        </w:rPr>
        <w:t xml:space="preserve"> </w:t>
      </w:r>
      <w:r w:rsidRPr="0088115F">
        <w:rPr>
          <w:rFonts w:ascii="Aptos Light" w:hAnsi="Aptos Light"/>
        </w:rPr>
        <w:t xml:space="preserve">implemented with </w:t>
      </w:r>
      <w:r w:rsidRPr="00746DAB">
        <w:rPr>
          <w:rFonts w:ascii="Aptos Light" w:hAnsi="Aptos Light"/>
          <w:b/>
        </w:rPr>
        <w:t>Spring Modulith</w:t>
      </w:r>
      <w:r w:rsidRPr="0088115F">
        <w:rPr>
          <w:rFonts w:ascii="Aptos Light" w:hAnsi="Aptos Light"/>
        </w:rPr>
        <w:t xml:space="preserve">. </w:t>
      </w:r>
      <w:r w:rsidRPr="00746DAB">
        <w:rPr>
          <w:rFonts w:ascii="Aptos Light" w:hAnsi="Aptos Light"/>
          <w:b/>
        </w:rPr>
        <w:t>The</w:t>
      </w:r>
      <w:r w:rsidRPr="0088115F">
        <w:rPr>
          <w:rFonts w:ascii="Aptos Light" w:hAnsi="Aptos Light"/>
        </w:rPr>
        <w:t xml:space="preserve"> </w:t>
      </w:r>
      <w:r w:rsidRPr="00746DAB">
        <w:rPr>
          <w:rFonts w:ascii="Aptos Light" w:hAnsi="Aptos Light"/>
          <w:b/>
        </w:rPr>
        <w:t>application is deployed as one Spring Boot JAR, but its business functions are separated into modules with defined responsibilities and interfaces</w:t>
      </w:r>
      <w:r w:rsidRPr="0088115F">
        <w:rPr>
          <w:rFonts w:ascii="Aptos Light" w:hAnsi="Aptos Light"/>
        </w:rPr>
        <w:t>. Vaadin views call application services, application services apply business rules, module-owned repositories persist data, and PostgreSQL stores the final records.</w:t>
      </w:r>
    </w:p>
    <w:p w:rsidR="00E31EF6" w:rsidRPr="0088115F" w:rsidRDefault="00E31EF6" w:rsidP="00E31EF6">
      <w:pPr>
        <w:spacing w:after="120" w:line="360" w:lineRule="auto"/>
        <w:jc w:val="center"/>
        <w:rPr>
          <w:rFonts w:ascii="Aptos Light" w:hAnsi="Aptos Light"/>
          <w:b/>
          <w:color w:val="0070C0"/>
        </w:rPr>
      </w:pPr>
      <w:r w:rsidRPr="0088115F">
        <w:rPr>
          <w:rFonts w:ascii="Aptos Light" w:hAnsi="Aptos Light"/>
          <w:b/>
          <w:color w:val="0070C0"/>
        </w:rPr>
        <w:t>RUNTIME FLOW</w:t>
      </w:r>
    </w:p>
    <w:p w:rsidR="00E31EF6" w:rsidRPr="0088115F" w:rsidRDefault="00015369" w:rsidP="00F6419A">
      <w:pPr>
        <w:spacing w:after="120" w:line="360" w:lineRule="auto"/>
        <w:rPr>
          <w:rFonts w:ascii="Aptos Light" w:hAnsi="Aptos Light"/>
          <w:b/>
          <w:color w:val="0070C0"/>
        </w:rPr>
      </w:pPr>
      <w:r w:rsidRPr="0088115F">
        <w:rPr>
          <w:rFonts w:ascii="Aptos Light" w:hAnsi="Aptos Light"/>
          <w:b/>
          <w:color w:val="0070C0"/>
        </w:rPr>
        <w:t xml:space="preserve">Web Browser → HTTPS → Spring Boot and Vaadin Flow → Spring Modulith modules → Spring Data JPA or JDBC → PostgreSQL. </w:t>
      </w:r>
    </w:p>
    <w:p w:rsidR="0017047B" w:rsidRPr="0088115F" w:rsidRDefault="00015369" w:rsidP="00F6419A">
      <w:pPr>
        <w:spacing w:after="120" w:line="360" w:lineRule="auto"/>
        <w:rPr>
          <w:rFonts w:ascii="Aptos Light" w:hAnsi="Aptos Light"/>
        </w:rPr>
      </w:pPr>
      <w:r w:rsidRPr="0088115F">
        <w:rPr>
          <w:rFonts w:ascii="Aptos Light" w:hAnsi="Aptos Light"/>
        </w:rPr>
        <w:t>This structure keeps deployment simple while preventing the application from becoming one tightly coupled codebase.</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Technology Stack</w:t>
      </w:r>
    </w:p>
    <w:tbl>
      <w:tblPr>
        <w:tblStyle w:val="TableGrid"/>
        <w:tblW w:w="5000" w:type="pct"/>
        <w:jc w:val="center"/>
        <w:tblLayout w:type="fixed"/>
        <w:tblLook w:val="04A0" w:firstRow="1" w:lastRow="0" w:firstColumn="1" w:lastColumn="0" w:noHBand="0" w:noVBand="1"/>
      </w:tblPr>
      <w:tblGrid>
        <w:gridCol w:w="2557"/>
        <w:gridCol w:w="7513"/>
      </w:tblGrid>
      <w:tr w:rsidR="0017047B" w:rsidRPr="00B367F7">
        <w:trPr>
          <w:cantSplit/>
          <w:tblHeader/>
          <w:jc w:val="center"/>
        </w:trPr>
        <w:tc>
          <w:tcPr>
            <w:tcW w:w="2376" w:type="dxa"/>
            <w:shd w:val="clear" w:color="auto" w:fill="1F4E6D"/>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b/>
                <w:color w:val="FFFFFF"/>
                <w:sz w:val="20"/>
              </w:rPr>
              <w:t>Technology</w:t>
            </w:r>
          </w:p>
        </w:tc>
        <w:tc>
          <w:tcPr>
            <w:tcW w:w="6983" w:type="dxa"/>
            <w:shd w:val="clear" w:color="auto" w:fill="1F4E6D"/>
            <w:tcMar>
              <w:top w:w="80" w:type="dxa"/>
              <w:left w:w="90" w:type="dxa"/>
              <w:bottom w:w="80" w:type="dxa"/>
              <w:right w:w="90" w:type="dxa"/>
            </w:tcMar>
            <w:vAlign w:val="center"/>
          </w:tcPr>
          <w:p w:rsidR="0017047B" w:rsidRPr="00B367F7" w:rsidRDefault="001B7968" w:rsidP="00F6419A">
            <w:pPr>
              <w:spacing w:line="360" w:lineRule="auto"/>
              <w:rPr>
                <w:rFonts w:ascii="Aptos Light" w:hAnsi="Aptos Light"/>
                <w:sz w:val="20"/>
              </w:rPr>
            </w:pPr>
            <w:r w:rsidRPr="00B367F7">
              <w:rPr>
                <w:rFonts w:ascii="Aptos Light" w:hAnsi="Aptos Light"/>
                <w:b/>
                <w:color w:val="FFFFFF"/>
                <w:sz w:val="20"/>
              </w:rPr>
              <w:t>How the software is used</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Java 21</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LTS Java baseline used for the application, domain model, and Vaadin user interface.</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Spring Boot 3.</w:t>
            </w:r>
            <w:r w:rsidR="002E717A" w:rsidRPr="00B367F7">
              <w:rPr>
                <w:rFonts w:ascii="Aptos Light" w:hAnsi="Aptos Light"/>
                <w:b/>
                <w:sz w:val="20"/>
              </w:rPr>
              <w:t>0</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Application runtime, dependency injection, configuration, transactions, and production support.</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Spring Modulith</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Defines and verifies module boundaries inside the single deployable application.</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Vaadin Flow</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Builds the server-side web interface in Java without a separate JavaScript frontend project.</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Spring Security</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Provides session-based login, role checks, CSRF protection, and protected navigation.</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PostgreSQL</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Stores relational operational data with transactions, constraints, and indexed queries.</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Spring Data JPA / JDBC</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Handles repository access and selected reporting queries.</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Flyway</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Applies versioned SQL database migrations in a controlled order.</w:t>
            </w:r>
          </w:p>
        </w:tc>
      </w:tr>
      <w:tr w:rsidR="0017047B" w:rsidRPr="00B367F7">
        <w:trPr>
          <w:cantSplit/>
          <w:jc w:val="center"/>
        </w:trPr>
        <w:tc>
          <w:tcPr>
            <w:tcW w:w="2376"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Maven</w:t>
            </w:r>
          </w:p>
        </w:tc>
        <w:tc>
          <w:tcPr>
            <w:tcW w:w="6983" w:type="dxa"/>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Builds, tests, and packages the application.</w:t>
            </w:r>
          </w:p>
        </w:tc>
      </w:tr>
      <w:tr w:rsidR="0017047B" w:rsidRPr="00B367F7">
        <w:trPr>
          <w:cantSplit/>
          <w:jc w:val="center"/>
        </w:trPr>
        <w:tc>
          <w:tcPr>
            <w:tcW w:w="2376"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b/>
                <w:sz w:val="20"/>
              </w:rPr>
            </w:pPr>
            <w:r w:rsidRPr="00B367F7">
              <w:rPr>
                <w:rFonts w:ascii="Aptos Light" w:hAnsi="Aptos Light"/>
                <w:b/>
                <w:sz w:val="20"/>
              </w:rPr>
              <w:t>Docker Compose</w:t>
            </w:r>
          </w:p>
        </w:tc>
        <w:tc>
          <w:tcPr>
            <w:tcW w:w="6983" w:type="dxa"/>
            <w:shd w:val="clear" w:color="auto" w:fill="EEF3F6"/>
            <w:tcMar>
              <w:top w:w="80" w:type="dxa"/>
              <w:left w:w="90" w:type="dxa"/>
              <w:bottom w:w="80" w:type="dxa"/>
              <w:right w:w="90" w:type="dxa"/>
            </w:tcMar>
            <w:vAlign w:val="center"/>
          </w:tcPr>
          <w:p w:rsidR="0017047B" w:rsidRPr="00B367F7" w:rsidRDefault="00015369" w:rsidP="00F6419A">
            <w:pPr>
              <w:spacing w:line="360" w:lineRule="auto"/>
              <w:rPr>
                <w:rFonts w:ascii="Aptos Light" w:hAnsi="Aptos Light"/>
                <w:sz w:val="20"/>
              </w:rPr>
            </w:pPr>
            <w:r w:rsidRPr="00B367F7">
              <w:rPr>
                <w:rFonts w:ascii="Aptos Light" w:hAnsi="Aptos Light"/>
                <w:sz w:val="20"/>
              </w:rPr>
              <w:t>Runs the application and PostgreSQL consistently for local development and cloud-VM deployment.</w:t>
            </w:r>
          </w:p>
        </w:tc>
      </w:tr>
    </w:tbl>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System Modules</w:t>
      </w:r>
    </w:p>
    <w:tbl>
      <w:tblPr>
        <w:tblStyle w:val="TableGrid"/>
        <w:tblW w:w="5000" w:type="pct"/>
        <w:jc w:val="center"/>
        <w:tblLayout w:type="fixed"/>
        <w:tblLook w:val="04A0" w:firstRow="1" w:lastRow="0" w:firstColumn="1" w:lastColumn="0" w:noHBand="0" w:noVBand="1"/>
      </w:tblPr>
      <w:tblGrid>
        <w:gridCol w:w="2091"/>
        <w:gridCol w:w="5345"/>
        <w:gridCol w:w="2634"/>
      </w:tblGrid>
      <w:tr w:rsidR="0017047B" w:rsidRPr="00CE1167">
        <w:trPr>
          <w:cantSplit/>
          <w:tblHeader/>
          <w:jc w:val="center"/>
        </w:trPr>
        <w:tc>
          <w:tcPr>
            <w:tcW w:w="1944" w:type="dxa"/>
            <w:shd w:val="clear" w:color="auto" w:fill="1F4E6D"/>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b/>
                <w:color w:val="FFFFFF"/>
                <w:sz w:val="20"/>
                <w:szCs w:val="18"/>
              </w:rPr>
              <w:t>Module</w:t>
            </w:r>
          </w:p>
        </w:tc>
        <w:tc>
          <w:tcPr>
            <w:tcW w:w="4968" w:type="dxa"/>
            <w:shd w:val="clear" w:color="auto" w:fill="1F4E6D"/>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b/>
                <w:color w:val="FFFFFF"/>
                <w:sz w:val="20"/>
                <w:szCs w:val="18"/>
              </w:rPr>
              <w:t>Main responsibility</w:t>
            </w:r>
          </w:p>
        </w:tc>
        <w:tc>
          <w:tcPr>
            <w:tcW w:w="2448" w:type="dxa"/>
            <w:shd w:val="clear" w:color="auto" w:fill="1F4E6D"/>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b/>
                <w:color w:val="FFFFFF"/>
                <w:sz w:val="20"/>
                <w:szCs w:val="18"/>
              </w:rPr>
              <w:t>Primary records or output</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Auth</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Staff accounts, roles, login access, and user administration.</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app_users, roles, user_roles</w:t>
            </w:r>
          </w:p>
        </w:tc>
      </w:tr>
      <w:tr w:rsidR="0017047B" w:rsidRPr="00CE1167">
        <w:trPr>
          <w:cantSplit/>
          <w:jc w:val="center"/>
        </w:trPr>
        <w:tc>
          <w:tcPr>
            <w:tcW w:w="1944"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Fleet</w:t>
            </w:r>
          </w:p>
        </w:tc>
        <w:tc>
          <w:tcPr>
            <w:tcW w:w="4968" w:type="dxa"/>
            <w:shd w:val="clear" w:color="auto" w:fill="EEF3F6"/>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Bus-unit registry, administrative availability, and manual operational status reports.</w:t>
            </w:r>
          </w:p>
        </w:tc>
        <w:tc>
          <w:tcPr>
            <w:tcW w:w="244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fleet_units, fleet_status_updates</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Driver</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Driver identity, license validity, employment status, and availability checks.</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drivers</w:t>
            </w:r>
          </w:p>
        </w:tc>
      </w:tr>
      <w:tr w:rsidR="0017047B" w:rsidRPr="00CE1167">
        <w:trPr>
          <w:cantSplit/>
          <w:jc w:val="center"/>
        </w:trPr>
        <w:tc>
          <w:tcPr>
            <w:tcW w:w="1944"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Route</w:t>
            </w:r>
          </w:p>
        </w:tc>
        <w:tc>
          <w:tcPr>
            <w:tcW w:w="4968" w:type="dxa"/>
            <w:shd w:val="clear" w:color="auto" w:fill="EEF3F6"/>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Fixed routes, ordered stops, and recurring schedule templates.</w:t>
            </w:r>
          </w:p>
        </w:tc>
        <w:tc>
          <w:tcPr>
            <w:tcW w:w="244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routes, route_stops, route_schedules</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Dispatch / Assignment</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Assigns one vehicle and one driver to a route schedule for a service date and manages the assignment lifecycle.</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dispatch_assignments</w:t>
            </w:r>
          </w:p>
        </w:tc>
      </w:tr>
      <w:tr w:rsidR="0017047B" w:rsidRPr="00CE1167">
        <w:trPr>
          <w:cantSplit/>
          <w:jc w:val="center"/>
        </w:trPr>
        <w:tc>
          <w:tcPr>
            <w:tcW w:w="1944"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Incident</w:t>
            </w:r>
          </w:p>
        </w:tc>
        <w:tc>
          <w:tcPr>
            <w:tcW w:w="4968" w:type="dxa"/>
            <w:shd w:val="clear" w:color="auto" w:fill="EEF3F6"/>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Records operational incidents, severity, progress, and resolution details.</w:t>
            </w:r>
          </w:p>
        </w:tc>
        <w:tc>
          <w:tcPr>
            <w:tcW w:w="244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incidents</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Maintenance</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Tracks scheduled and corrective work that affects vehicle availability.</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maintenance_records</w:t>
            </w:r>
          </w:p>
        </w:tc>
      </w:tr>
      <w:tr w:rsidR="0017047B" w:rsidRPr="00CE1167">
        <w:trPr>
          <w:cantSplit/>
          <w:jc w:val="center"/>
        </w:trPr>
        <w:tc>
          <w:tcPr>
            <w:tcW w:w="1944"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Analytics</w:t>
            </w:r>
          </w:p>
        </w:tc>
        <w:tc>
          <w:tcPr>
            <w:tcW w:w="4968" w:type="dxa"/>
            <w:shd w:val="clear" w:color="auto" w:fill="EEF3F6"/>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Produces read-only dashboard counts and operational summaries from current data.</w:t>
            </w:r>
          </w:p>
        </w:tc>
        <w:tc>
          <w:tcPr>
            <w:tcW w:w="244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Dashboard and summary views</w:t>
            </w:r>
          </w:p>
        </w:tc>
      </w:tr>
      <w:tr w:rsidR="0017047B" w:rsidRPr="00CE1167">
        <w:trPr>
          <w:cantSplit/>
          <w:jc w:val="center"/>
        </w:trPr>
        <w:tc>
          <w:tcPr>
            <w:tcW w:w="1944"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Audit</w:t>
            </w:r>
          </w:p>
        </w:tc>
        <w:tc>
          <w:tcPr>
            <w:tcW w:w="4968" w:type="dxa"/>
            <w:tcMar>
              <w:top w:w="80" w:type="dxa"/>
              <w:left w:w="90" w:type="dxa"/>
              <w:bottom w:w="80" w:type="dxa"/>
              <w:right w:w="90" w:type="dxa"/>
            </w:tcMar>
            <w:vAlign w:val="center"/>
          </w:tcPr>
          <w:p w:rsidR="0017047B" w:rsidRPr="00CE1167" w:rsidRDefault="00015369" w:rsidP="00F6419A">
            <w:pPr>
              <w:spacing w:line="360" w:lineRule="auto"/>
              <w:rPr>
                <w:rFonts w:ascii="Aptos Light" w:hAnsi="Aptos Light"/>
                <w:sz w:val="20"/>
                <w:szCs w:val="18"/>
              </w:rPr>
            </w:pPr>
            <w:r w:rsidRPr="00CE1167">
              <w:rPr>
                <w:rFonts w:ascii="Aptos Light" w:hAnsi="Aptos Light"/>
                <w:sz w:val="20"/>
                <w:szCs w:val="18"/>
              </w:rPr>
              <w:t>Records important business changes and authorization outcomes.</w:t>
            </w:r>
          </w:p>
        </w:tc>
        <w:tc>
          <w:tcPr>
            <w:tcW w:w="244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szCs w:val="18"/>
              </w:rPr>
            </w:pPr>
            <w:r w:rsidRPr="00AD36F1">
              <w:rPr>
                <w:rFonts w:ascii="Aptos Light" w:hAnsi="Aptos Light"/>
                <w:b/>
                <w:sz w:val="20"/>
                <w:szCs w:val="18"/>
              </w:rPr>
              <w:t>audit_log</w:t>
            </w:r>
          </w:p>
        </w:tc>
      </w:tr>
    </w:tbl>
    <w:p w:rsidR="00BE2B18"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Architecture Decisions</w:t>
      </w:r>
    </w:p>
    <w:p w:rsidR="0017047B" w:rsidRPr="0088115F" w:rsidRDefault="00015369" w:rsidP="00E31EF6">
      <w:pPr>
        <w:spacing w:after="120" w:line="360" w:lineRule="auto"/>
        <w:ind w:firstLine="720"/>
        <w:jc w:val="both"/>
        <w:rPr>
          <w:rFonts w:ascii="Aptos Light" w:hAnsi="Aptos Light"/>
        </w:rPr>
      </w:pPr>
      <w:r w:rsidRPr="0088115F">
        <w:rPr>
          <w:rFonts w:ascii="Aptos Light" w:hAnsi="Aptos Light"/>
        </w:rPr>
        <w:t xml:space="preserve">The following decisions define the </w:t>
      </w:r>
      <w:r w:rsidR="00A51898">
        <w:rPr>
          <w:rFonts w:ascii="Aptos Light" w:hAnsi="Aptos Light"/>
        </w:rPr>
        <w:t>initial prototype system</w:t>
      </w:r>
      <w:r w:rsidRPr="0088115F">
        <w:rPr>
          <w:rFonts w:ascii="Aptos Light" w:hAnsi="Aptos Light"/>
        </w:rPr>
        <w:t xml:space="preserve"> implementation. Each choice was made for the current project scope rather than to imitate the infrastructure of a much larger organization.</w:t>
      </w:r>
    </w:p>
    <w:tbl>
      <w:tblPr>
        <w:tblStyle w:val="TableGrid"/>
        <w:tblW w:w="5000" w:type="pct"/>
        <w:jc w:val="center"/>
        <w:tblLayout w:type="fixed"/>
        <w:tblLook w:val="04A0" w:firstRow="1" w:lastRow="0" w:firstColumn="1" w:lastColumn="0" w:noHBand="0" w:noVBand="1"/>
      </w:tblPr>
      <w:tblGrid>
        <w:gridCol w:w="2247"/>
        <w:gridCol w:w="3950"/>
        <w:gridCol w:w="3873"/>
      </w:tblGrid>
      <w:tr w:rsidR="0017047B" w:rsidRPr="00AD36F1">
        <w:trPr>
          <w:cantSplit/>
          <w:tblHeader/>
          <w:jc w:val="center"/>
        </w:trPr>
        <w:tc>
          <w:tcPr>
            <w:tcW w:w="2088" w:type="dxa"/>
            <w:shd w:val="clear" w:color="auto" w:fill="1F4E6D"/>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color w:val="FFFFFF"/>
                <w:sz w:val="20"/>
              </w:rPr>
              <w:t>Decision area</w:t>
            </w:r>
          </w:p>
        </w:tc>
        <w:tc>
          <w:tcPr>
            <w:tcW w:w="3671" w:type="dxa"/>
            <w:shd w:val="clear" w:color="auto" w:fill="1F4E6D"/>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color w:val="FFFFFF"/>
                <w:sz w:val="20"/>
              </w:rPr>
              <w:t>Selected approach</w:t>
            </w:r>
          </w:p>
        </w:tc>
        <w:tc>
          <w:tcPr>
            <w:tcW w:w="3600" w:type="dxa"/>
            <w:shd w:val="clear" w:color="auto" w:fill="1F4E6D"/>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color w:val="FFFFFF"/>
                <w:sz w:val="20"/>
              </w:rPr>
              <w:t>Alternatives considered and trade-off</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Application architecture</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Spring Modulith modular monolith</w:t>
            </w:r>
            <w:r w:rsidRPr="00AD36F1">
              <w:rPr>
                <w:rFonts w:ascii="Aptos Light" w:hAnsi="Aptos Light"/>
                <w:sz w:val="20"/>
              </w:rPr>
              <w:t>. Modules remain separate in code while the application is packaged and deployed as one JAR.</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sz w:val="20"/>
              </w:rPr>
              <w:t xml:space="preserve">A </w:t>
            </w:r>
            <w:r w:rsidRPr="00AD36F1">
              <w:rPr>
                <w:rFonts w:ascii="Aptos Light" w:hAnsi="Aptos Light"/>
                <w:b/>
                <w:sz w:val="20"/>
              </w:rPr>
              <w:t>traditional layered monolith</w:t>
            </w:r>
            <w:r w:rsidRPr="00AD36F1">
              <w:rPr>
                <w:rFonts w:ascii="Aptos Light" w:hAnsi="Aptos Light"/>
                <w:sz w:val="20"/>
              </w:rPr>
              <w:t xml:space="preserve"> offers weaker domain boundaries. </w:t>
            </w:r>
            <w:r w:rsidRPr="00746DAB">
              <w:rPr>
                <w:rFonts w:ascii="Aptos Light" w:hAnsi="Aptos Light"/>
                <w:b/>
                <w:sz w:val="20"/>
              </w:rPr>
              <w:t>Microservices</w:t>
            </w:r>
            <w:r w:rsidR="00746DAB">
              <w:rPr>
                <w:rFonts w:ascii="Aptos Light" w:hAnsi="Aptos Light"/>
                <w:sz w:val="20"/>
              </w:rPr>
              <w:t xml:space="preserve"> </w:t>
            </w:r>
            <w:r w:rsidR="00746DAB" w:rsidRPr="00746DAB">
              <w:rPr>
                <w:rFonts w:ascii="Aptos Light" w:hAnsi="Aptos Light"/>
                <w:b/>
                <w:sz w:val="20"/>
              </w:rPr>
              <w:t>architecture</w:t>
            </w:r>
            <w:r w:rsidRPr="00AD36F1">
              <w:rPr>
                <w:rFonts w:ascii="Aptos Light" w:hAnsi="Aptos Light"/>
                <w:sz w:val="20"/>
              </w:rPr>
              <w:t xml:space="preserve"> add network, deployment, and operational overhead that this project does not need.</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Database</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PostgreSQL</w:t>
            </w:r>
            <w:r w:rsidRPr="00AD36F1">
              <w:rPr>
                <w:rFonts w:ascii="Aptos Light" w:hAnsi="Aptos Light"/>
                <w:sz w:val="20"/>
              </w:rPr>
              <w:t xml:space="preserve"> for relational data, transactions, foreign keys, constraints, and indexed operational queries.</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MySQL</w:t>
            </w:r>
            <w:r w:rsidRPr="00AD36F1">
              <w:rPr>
                <w:rFonts w:ascii="Aptos Light" w:hAnsi="Aptos Light"/>
                <w:sz w:val="20"/>
              </w:rPr>
              <w:t xml:space="preserve"> could support the project but offers no clear benefit here. </w:t>
            </w:r>
            <w:r w:rsidRPr="00497997">
              <w:rPr>
                <w:rFonts w:ascii="Aptos Light" w:hAnsi="Aptos Light"/>
                <w:b/>
                <w:sz w:val="20"/>
              </w:rPr>
              <w:t>MongoDB</w:t>
            </w:r>
            <w:r w:rsidRPr="00AD36F1">
              <w:rPr>
                <w:rFonts w:ascii="Aptos Light" w:hAnsi="Aptos Light"/>
                <w:sz w:val="20"/>
              </w:rPr>
              <w:t xml:space="preserve"> does not match the strongly relational data model. </w:t>
            </w:r>
            <w:r w:rsidRPr="00497997">
              <w:rPr>
                <w:rFonts w:ascii="Aptos Light" w:hAnsi="Aptos Light"/>
                <w:b/>
                <w:sz w:val="20"/>
              </w:rPr>
              <w:t>H2</w:t>
            </w:r>
            <w:r w:rsidRPr="00AD36F1">
              <w:rPr>
                <w:rFonts w:ascii="Aptos Light" w:hAnsi="Aptos Light"/>
                <w:sz w:val="20"/>
              </w:rPr>
              <w:t xml:space="preserve"> is not used as the authoritative integration database.</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Database migrations</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Flyway</w:t>
            </w:r>
            <w:r w:rsidRPr="00AD36F1">
              <w:rPr>
                <w:rFonts w:ascii="Aptos Light" w:hAnsi="Aptos Light"/>
                <w:sz w:val="20"/>
              </w:rPr>
              <w:t xml:space="preserve"> with ordered SQL files stored under src/main/resources/db/migration.</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Liquibase</w:t>
            </w:r>
            <w:r w:rsidRPr="00AD36F1">
              <w:rPr>
                <w:rFonts w:ascii="Aptos Light" w:hAnsi="Aptos Light"/>
                <w:sz w:val="20"/>
              </w:rPr>
              <w:t xml:space="preserve"> adds another change-set format. </w:t>
            </w:r>
            <w:r w:rsidRPr="00497997">
              <w:rPr>
                <w:rFonts w:ascii="Aptos Light" w:hAnsi="Aptos Light"/>
                <w:b/>
                <w:sz w:val="20"/>
              </w:rPr>
              <w:t>Hibernate</w:t>
            </w:r>
            <w:r w:rsidRPr="00AD36F1">
              <w:rPr>
                <w:rFonts w:ascii="Aptos Light" w:hAnsi="Aptos Light"/>
                <w:sz w:val="20"/>
              </w:rPr>
              <w:t xml:space="preserve"> auto-DDL does not provide a safe, reviewable migration history.</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User interface</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Vaadin Flow</w:t>
            </w:r>
            <w:r w:rsidRPr="00AD36F1">
              <w:rPr>
                <w:rFonts w:ascii="Aptos Light" w:hAnsi="Aptos Light"/>
                <w:sz w:val="20"/>
              </w:rPr>
              <w:t xml:space="preserve"> inside the </w:t>
            </w:r>
            <w:r w:rsidRPr="00AD36F1">
              <w:rPr>
                <w:rFonts w:ascii="Aptos Light" w:hAnsi="Aptos Light"/>
                <w:b/>
                <w:sz w:val="20"/>
              </w:rPr>
              <w:t>Spring Boot</w:t>
            </w:r>
            <w:r w:rsidRPr="00AD36F1">
              <w:rPr>
                <w:rFonts w:ascii="Aptos Light" w:hAnsi="Aptos Light"/>
                <w:sz w:val="20"/>
              </w:rPr>
              <w:t xml:space="preserve"> application.</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React</w:t>
            </w:r>
            <w:r w:rsidRPr="00AD36F1">
              <w:rPr>
                <w:rFonts w:ascii="Aptos Light" w:hAnsi="Aptos Light"/>
                <w:sz w:val="20"/>
              </w:rPr>
              <w:t xml:space="preserve"> or </w:t>
            </w:r>
            <w:r w:rsidRPr="00AD36F1">
              <w:rPr>
                <w:rFonts w:ascii="Aptos Light" w:hAnsi="Aptos Light"/>
                <w:b/>
                <w:sz w:val="20"/>
              </w:rPr>
              <w:t>Angular</w:t>
            </w:r>
            <w:r w:rsidRPr="00AD36F1">
              <w:rPr>
                <w:rFonts w:ascii="Aptos Light" w:hAnsi="Aptos Light"/>
                <w:sz w:val="20"/>
              </w:rPr>
              <w:t xml:space="preserve"> would require a separate frontend and API layer. </w:t>
            </w:r>
            <w:r w:rsidRPr="00746DAB">
              <w:rPr>
                <w:rFonts w:ascii="Aptos Light" w:hAnsi="Aptos Light"/>
                <w:b/>
                <w:sz w:val="20"/>
              </w:rPr>
              <w:t>Thymeleaf</w:t>
            </w:r>
            <w:r w:rsidRPr="00AD36F1">
              <w:rPr>
                <w:rFonts w:ascii="Aptos Light" w:hAnsi="Aptos Light"/>
                <w:sz w:val="20"/>
              </w:rPr>
              <w:t xml:space="preserve"> would provide less suitable interaction for a dense operations dashboard.</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Authentication and authorization</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Spring Security</w:t>
            </w:r>
            <w:r w:rsidRPr="00AD36F1">
              <w:rPr>
                <w:rFonts w:ascii="Aptos Light" w:hAnsi="Aptos Light"/>
                <w:sz w:val="20"/>
              </w:rPr>
              <w:t xml:space="preserve"> with server-side sessions, CSRF protection, and two roles: SYSTEM_ADMIN and OPERATIONS_STAFF.</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JWT</w:t>
            </w:r>
            <w:r w:rsidRPr="00AD36F1">
              <w:rPr>
                <w:rFonts w:ascii="Aptos Light" w:hAnsi="Aptos Light"/>
                <w:sz w:val="20"/>
              </w:rPr>
              <w:t xml:space="preserve"> is unnecessary without an external client. </w:t>
            </w:r>
            <w:r w:rsidRPr="00AD36F1">
              <w:rPr>
                <w:rFonts w:ascii="Aptos Light" w:hAnsi="Aptos Light"/>
                <w:b/>
                <w:sz w:val="20"/>
              </w:rPr>
              <w:t>OAuth2/OIDC</w:t>
            </w:r>
            <w:r w:rsidRPr="00AD36F1">
              <w:rPr>
                <w:rFonts w:ascii="Aptos Light" w:hAnsi="Aptos Light"/>
                <w:sz w:val="20"/>
              </w:rPr>
              <w:t xml:space="preserve"> may be considered later if an external identity provider is introduced.</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Data access</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Spring Data JPA</w:t>
            </w:r>
            <w:r w:rsidRPr="00AD36F1">
              <w:rPr>
                <w:rFonts w:ascii="Aptos Light" w:hAnsi="Aptos Light"/>
                <w:sz w:val="20"/>
              </w:rPr>
              <w:t xml:space="preserve"> for transactional CRUD and selected JDBC queries for reporting or aggregation.</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jOOQ</w:t>
            </w:r>
            <w:r w:rsidRPr="00AD36F1">
              <w:rPr>
                <w:rFonts w:ascii="Aptos Light" w:hAnsi="Aptos Light"/>
                <w:sz w:val="20"/>
              </w:rPr>
              <w:t xml:space="preserve"> and </w:t>
            </w:r>
            <w:r w:rsidRPr="00AD36F1">
              <w:rPr>
                <w:rFonts w:ascii="Aptos Light" w:hAnsi="Aptos Light"/>
                <w:b/>
                <w:sz w:val="20"/>
              </w:rPr>
              <w:t>MyBatis</w:t>
            </w:r>
            <w:r w:rsidRPr="00AD36F1">
              <w:rPr>
                <w:rFonts w:ascii="Aptos Light" w:hAnsi="Aptos Light"/>
                <w:sz w:val="20"/>
              </w:rPr>
              <w:t xml:space="preserve"> provide more explicit SQL control but add setup and maintenance that are not required for the current scope.</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Module communication</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sz w:val="20"/>
              </w:rPr>
              <w:t xml:space="preserve">Published application-service interfaces for direct use cases and </w:t>
            </w:r>
            <w:r w:rsidRPr="00AD36F1">
              <w:rPr>
                <w:rFonts w:ascii="Aptos Light" w:hAnsi="Aptos Light"/>
                <w:b/>
                <w:sz w:val="20"/>
              </w:rPr>
              <w:t>Spring application events</w:t>
            </w:r>
            <w:r w:rsidRPr="00AD36F1">
              <w:rPr>
                <w:rFonts w:ascii="Aptos Light" w:hAnsi="Aptos Light"/>
                <w:sz w:val="20"/>
              </w:rPr>
              <w:t xml:space="preserve"> for decoupled notifications.</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sz w:val="20"/>
              </w:rPr>
              <w:t xml:space="preserve">Modules do not import another module’s repository. </w:t>
            </w:r>
            <w:r w:rsidRPr="00AD36F1">
              <w:rPr>
                <w:rFonts w:ascii="Aptos Light" w:hAnsi="Aptos Light"/>
                <w:b/>
                <w:sz w:val="20"/>
              </w:rPr>
              <w:t>Kafka</w:t>
            </w:r>
            <w:r w:rsidRPr="00AD36F1">
              <w:rPr>
                <w:rFonts w:ascii="Aptos Light" w:hAnsi="Aptos Light"/>
                <w:sz w:val="20"/>
              </w:rPr>
              <w:t xml:space="preserve"> or </w:t>
            </w:r>
            <w:r w:rsidRPr="00AD36F1">
              <w:rPr>
                <w:rFonts w:ascii="Aptos Light" w:hAnsi="Aptos Light"/>
                <w:b/>
                <w:sz w:val="20"/>
              </w:rPr>
              <w:t>RabbitMQ</w:t>
            </w:r>
            <w:r w:rsidRPr="00AD36F1">
              <w:rPr>
                <w:rFonts w:ascii="Aptos Light" w:hAnsi="Aptos Light"/>
                <w:sz w:val="20"/>
              </w:rPr>
              <w:t xml:space="preserve"> are unnecessary for communication inside one JVM.</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Build and deployment</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Maven</w:t>
            </w:r>
            <w:r w:rsidRPr="00AD36F1">
              <w:rPr>
                <w:rFonts w:ascii="Aptos Light" w:hAnsi="Aptos Light"/>
                <w:sz w:val="20"/>
              </w:rPr>
              <w:t xml:space="preserve">, an executable Spring Boot JAR, </w:t>
            </w:r>
            <w:r w:rsidRPr="00AD36F1">
              <w:rPr>
                <w:rFonts w:ascii="Aptos Light" w:hAnsi="Aptos Light"/>
                <w:b/>
                <w:sz w:val="20"/>
              </w:rPr>
              <w:t>Docker</w:t>
            </w:r>
            <w:r w:rsidRPr="00AD36F1">
              <w:rPr>
                <w:rFonts w:ascii="Aptos Light" w:hAnsi="Aptos Light"/>
                <w:sz w:val="20"/>
              </w:rPr>
              <w:t xml:space="preserve">, and </w:t>
            </w:r>
            <w:r w:rsidRPr="00AD36F1">
              <w:rPr>
                <w:rFonts w:ascii="Aptos Light" w:hAnsi="Aptos Light"/>
                <w:b/>
                <w:sz w:val="20"/>
              </w:rPr>
              <w:t>Docker Compose</w:t>
            </w:r>
            <w:r w:rsidRPr="00AD36F1">
              <w:rPr>
                <w:rFonts w:ascii="Aptos Light" w:hAnsi="Aptos Light"/>
                <w:sz w:val="20"/>
              </w:rPr>
              <w:t>.</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Gradle</w:t>
            </w:r>
            <w:r w:rsidRPr="00AD36F1">
              <w:rPr>
                <w:rFonts w:ascii="Aptos Light" w:hAnsi="Aptos Light"/>
                <w:sz w:val="20"/>
              </w:rPr>
              <w:t xml:space="preserve"> is viable but not needed for this standard build. </w:t>
            </w:r>
            <w:r w:rsidRPr="00AD36F1">
              <w:rPr>
                <w:rFonts w:ascii="Aptos Light" w:hAnsi="Aptos Light"/>
                <w:b/>
                <w:sz w:val="20"/>
              </w:rPr>
              <w:t>Kubernetes</w:t>
            </w:r>
            <w:r w:rsidRPr="00AD36F1">
              <w:rPr>
                <w:rFonts w:ascii="Aptos Light" w:hAnsi="Aptos Light"/>
                <w:sz w:val="20"/>
              </w:rPr>
              <w:t xml:space="preserve"> and </w:t>
            </w:r>
            <w:r w:rsidRPr="00AD36F1">
              <w:rPr>
                <w:rFonts w:ascii="Aptos Light" w:hAnsi="Aptos Light"/>
                <w:b/>
                <w:sz w:val="20"/>
              </w:rPr>
              <w:t xml:space="preserve">manual server setup </w:t>
            </w:r>
            <w:r w:rsidRPr="00AD36F1">
              <w:rPr>
                <w:rFonts w:ascii="Aptos Light" w:hAnsi="Aptos Light"/>
                <w:sz w:val="20"/>
              </w:rPr>
              <w:t>add operational complexity without improving the portfolio outcome.</w:t>
            </w:r>
          </w:p>
        </w:tc>
      </w:tr>
      <w:tr w:rsidR="0017047B" w:rsidRPr="00AD36F1">
        <w:trPr>
          <w:cantSplit/>
          <w:jc w:val="center"/>
        </w:trPr>
        <w:tc>
          <w:tcPr>
            <w:tcW w:w="2088"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Java version</w:t>
            </w:r>
          </w:p>
        </w:tc>
        <w:tc>
          <w:tcPr>
            <w:tcW w:w="3671"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Java 21</w:t>
            </w:r>
            <w:r w:rsidRPr="00AD36F1">
              <w:rPr>
                <w:rFonts w:ascii="Aptos Light" w:hAnsi="Aptos Light"/>
                <w:sz w:val="20"/>
              </w:rPr>
              <w:t xml:space="preserve">, an </w:t>
            </w:r>
            <w:r w:rsidRPr="00AD36F1">
              <w:rPr>
                <w:rFonts w:ascii="Aptos Light" w:hAnsi="Aptos Light"/>
                <w:b/>
                <w:sz w:val="20"/>
              </w:rPr>
              <w:t>LTS release</w:t>
            </w:r>
            <w:r w:rsidRPr="00AD36F1">
              <w:rPr>
                <w:rFonts w:ascii="Aptos Light" w:hAnsi="Aptos Light"/>
                <w:sz w:val="20"/>
              </w:rPr>
              <w:t xml:space="preserve"> with strong Spring Boot support and modern language features.</w:t>
            </w:r>
          </w:p>
        </w:tc>
        <w:tc>
          <w:tcPr>
            <w:tcW w:w="3600" w:type="dxa"/>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Java 17</w:t>
            </w:r>
            <w:r w:rsidRPr="00AD36F1">
              <w:rPr>
                <w:rFonts w:ascii="Aptos Light" w:hAnsi="Aptos Light"/>
                <w:sz w:val="20"/>
              </w:rPr>
              <w:t xml:space="preserve"> remains viable but provides fewer newer language and runtime features. </w:t>
            </w:r>
            <w:r w:rsidRPr="005E10AE">
              <w:rPr>
                <w:rFonts w:ascii="Aptos Light" w:hAnsi="Aptos Light"/>
                <w:b/>
                <w:sz w:val="20"/>
              </w:rPr>
              <w:t>Older versions are not selected for a new project.</w:t>
            </w:r>
          </w:p>
        </w:tc>
      </w:tr>
      <w:tr w:rsidR="0017047B" w:rsidRPr="00AD36F1">
        <w:trPr>
          <w:cantSplit/>
          <w:jc w:val="center"/>
        </w:trPr>
        <w:tc>
          <w:tcPr>
            <w:tcW w:w="2088"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Testing</w:t>
            </w:r>
          </w:p>
        </w:tc>
        <w:tc>
          <w:tcPr>
            <w:tcW w:w="3671"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b/>
                <w:sz w:val="20"/>
              </w:rPr>
            </w:pPr>
            <w:r w:rsidRPr="00AD36F1">
              <w:rPr>
                <w:rFonts w:ascii="Aptos Light" w:hAnsi="Aptos Light"/>
                <w:b/>
                <w:sz w:val="20"/>
              </w:rPr>
              <w:t xml:space="preserve">JUnit 5, Mockito, Spring Boot Test, Spring Modulith tests, </w:t>
            </w:r>
            <w:r w:rsidRPr="00AD36F1">
              <w:rPr>
                <w:rFonts w:ascii="Aptos Light" w:hAnsi="Aptos Light"/>
                <w:sz w:val="20"/>
              </w:rPr>
              <w:t>and</w:t>
            </w:r>
            <w:r w:rsidRPr="00AD36F1">
              <w:rPr>
                <w:rFonts w:ascii="Aptos Light" w:hAnsi="Aptos Light"/>
                <w:b/>
                <w:sz w:val="20"/>
              </w:rPr>
              <w:t xml:space="preserve"> PostgreSQL Testcontainers.</w:t>
            </w:r>
          </w:p>
        </w:tc>
        <w:tc>
          <w:tcPr>
            <w:tcW w:w="3600" w:type="dxa"/>
            <w:shd w:val="clear" w:color="auto" w:fill="EEF3F6"/>
            <w:tcMar>
              <w:top w:w="80" w:type="dxa"/>
              <w:left w:w="90" w:type="dxa"/>
              <w:bottom w:w="80" w:type="dxa"/>
              <w:right w:w="90" w:type="dxa"/>
            </w:tcMar>
            <w:vAlign w:val="center"/>
          </w:tcPr>
          <w:p w:rsidR="0017047B" w:rsidRPr="00AD36F1" w:rsidRDefault="00015369" w:rsidP="00F6419A">
            <w:pPr>
              <w:spacing w:line="360" w:lineRule="auto"/>
              <w:rPr>
                <w:rFonts w:ascii="Aptos Light" w:hAnsi="Aptos Light"/>
                <w:sz w:val="20"/>
              </w:rPr>
            </w:pPr>
            <w:r w:rsidRPr="00AD36F1">
              <w:rPr>
                <w:rFonts w:ascii="Aptos Light" w:hAnsi="Aptos Light"/>
                <w:b/>
                <w:sz w:val="20"/>
              </w:rPr>
              <w:t>H2-only</w:t>
            </w:r>
            <w:r w:rsidRPr="00AD36F1">
              <w:rPr>
                <w:rFonts w:ascii="Aptos Light" w:hAnsi="Aptos Light"/>
                <w:sz w:val="20"/>
              </w:rPr>
              <w:t xml:space="preserve"> testing can hide PostgreSQL-specific behavior. </w:t>
            </w:r>
            <w:r w:rsidRPr="00AD36F1">
              <w:rPr>
                <w:rFonts w:ascii="Aptos Light" w:hAnsi="Aptos Light"/>
                <w:b/>
                <w:sz w:val="20"/>
              </w:rPr>
              <w:t>TestNG</w:t>
            </w:r>
            <w:r w:rsidRPr="00AD36F1">
              <w:rPr>
                <w:rFonts w:ascii="Aptos Light" w:hAnsi="Aptos Light"/>
                <w:sz w:val="20"/>
              </w:rPr>
              <w:t xml:space="preserve"> offers no project-specific advantage over the Spring Boot default test stack.</w:t>
            </w:r>
          </w:p>
        </w:tc>
      </w:tr>
    </w:tbl>
    <w:p w:rsidR="001B7851" w:rsidRPr="0088115F" w:rsidRDefault="001B7851" w:rsidP="00563C7C">
      <w:pPr>
        <w:pStyle w:val="Heading2"/>
        <w:spacing w:line="360" w:lineRule="auto"/>
        <w:ind w:firstLine="720"/>
        <w:jc w:val="both"/>
        <w:rPr>
          <w:rFonts w:ascii="Aptos Light" w:hAnsi="Aptos Light"/>
          <w:color w:val="1F497D" w:themeColor="text2"/>
          <w:sz w:val="22"/>
          <w:highlight w:val="cyan"/>
        </w:rPr>
      </w:pPr>
      <w:r w:rsidRPr="0088115F">
        <w:rPr>
          <w:rFonts w:ascii="Aptos Light" w:hAnsi="Aptos Light"/>
          <w:color w:val="1F497D" w:themeColor="text2"/>
          <w:sz w:val="22"/>
        </w:rPr>
        <w:t xml:space="preserve">System </w:t>
      </w:r>
      <w:r w:rsidR="00E83B18" w:rsidRPr="0088115F">
        <w:rPr>
          <w:rFonts w:ascii="Aptos Light" w:hAnsi="Aptos Light"/>
          <w:color w:val="1F497D" w:themeColor="text2"/>
          <w:sz w:val="22"/>
        </w:rPr>
        <w:t>Benchmarks</w:t>
      </w:r>
    </w:p>
    <w:p w:rsidR="00F6419A" w:rsidRPr="0088115F" w:rsidRDefault="00015369" w:rsidP="00F6419A">
      <w:pPr>
        <w:spacing w:after="120" w:line="360" w:lineRule="auto"/>
        <w:ind w:firstLine="720"/>
        <w:jc w:val="both"/>
        <w:rPr>
          <w:rFonts w:ascii="Aptos Light" w:hAnsi="Aptos Light"/>
        </w:rPr>
      </w:pPr>
      <w:r w:rsidRPr="0088115F">
        <w:rPr>
          <w:rFonts w:ascii="Aptos Light" w:hAnsi="Aptos Light"/>
        </w:rPr>
        <w:t>The benchmarks below are planned performance targets for the completed prototype. They are included so the project produces measurable numerical results instead of general claims about speed. Actual results will be recorded after implementation; until then, these values remain targets.</w:t>
      </w:r>
    </w:p>
    <w:p w:rsidR="00F6419A" w:rsidRPr="0088115F" w:rsidRDefault="00F6419A" w:rsidP="00F6419A">
      <w:pPr>
        <w:spacing w:after="120" w:line="360" w:lineRule="auto"/>
        <w:ind w:firstLine="720"/>
        <w:jc w:val="both"/>
        <w:rPr>
          <w:rFonts w:ascii="Aptos Light" w:hAnsi="Aptos Light"/>
        </w:rPr>
      </w:pPr>
      <w:r w:rsidRPr="0088115F">
        <w:rPr>
          <w:rFonts w:ascii="Aptos Light" w:hAnsi="Aptos Light"/>
        </w:rPr>
        <w:t xml:space="preserve">Two seed-data profiles are planned. </w:t>
      </w:r>
      <w:r w:rsidRPr="00431494">
        <w:rPr>
          <w:rFonts w:ascii="Aptos Light" w:hAnsi="Aptos Light"/>
          <w:b/>
        </w:rPr>
        <w:t>The demo profile contains 50 vehicles, 20 drivers, 12 routes, 500 assignments, and sample incident and audit records.</w:t>
      </w:r>
      <w:r w:rsidRPr="0088115F">
        <w:rPr>
          <w:rFonts w:ascii="Aptos Light" w:hAnsi="Aptos Light"/>
        </w:rPr>
        <w:t xml:space="preserve"> </w:t>
      </w:r>
      <w:r w:rsidRPr="00B2118A">
        <w:rPr>
          <w:rFonts w:ascii="Aptos Light" w:hAnsi="Aptos Light"/>
          <w:b/>
        </w:rPr>
        <w:t>A larger benchmark profile provides 500 fleet records and additional related data for the performance tests.</w:t>
      </w:r>
      <w:r w:rsidRPr="0088115F">
        <w:rPr>
          <w:rFonts w:ascii="Aptos Light" w:hAnsi="Aptos Light"/>
        </w:rPr>
        <w:t xml:space="preserve"> </w:t>
      </w:r>
      <w:r w:rsidRPr="009C3F02">
        <w:rPr>
          <w:rFonts w:ascii="Aptos Light" w:hAnsi="Aptos Light"/>
          <w:b/>
        </w:rPr>
        <w:t>Flyway migrations</w:t>
      </w:r>
      <w:r w:rsidRPr="0088115F">
        <w:rPr>
          <w:rFonts w:ascii="Aptos Light" w:hAnsi="Aptos Light"/>
        </w:rPr>
        <w:t xml:space="preserve"> or a </w:t>
      </w:r>
      <w:r w:rsidRPr="009C3F02">
        <w:rPr>
          <w:rFonts w:ascii="Aptos Light" w:hAnsi="Aptos Light"/>
          <w:b/>
        </w:rPr>
        <w:t xml:space="preserve">development </w:t>
      </w:r>
      <w:proofErr w:type="spellStart"/>
      <w:r w:rsidRPr="009C3F02">
        <w:rPr>
          <w:rFonts w:ascii="Aptos Light" w:hAnsi="Aptos Light"/>
          <w:b/>
        </w:rPr>
        <w:t>DataLoader</w:t>
      </w:r>
      <w:proofErr w:type="spellEnd"/>
      <w:r w:rsidRPr="0088115F">
        <w:rPr>
          <w:rFonts w:ascii="Aptos Light" w:hAnsi="Aptos Light"/>
        </w:rPr>
        <w:t xml:space="preserve"> will create these records.</w:t>
      </w:r>
    </w:p>
    <w:p w:rsidR="0017047B" w:rsidRPr="0088115F" w:rsidRDefault="0017047B" w:rsidP="00F6419A">
      <w:pPr>
        <w:spacing w:after="120" w:line="360" w:lineRule="auto"/>
        <w:ind w:firstLine="720"/>
        <w:rPr>
          <w:rFonts w:ascii="Aptos Light" w:hAnsi="Aptos Light"/>
        </w:rPr>
      </w:pPr>
    </w:p>
    <w:tbl>
      <w:tblPr>
        <w:tblStyle w:val="TableGrid"/>
        <w:tblW w:w="5000" w:type="pct"/>
        <w:jc w:val="center"/>
        <w:tblLayout w:type="fixed"/>
        <w:tblLook w:val="04A0" w:firstRow="1" w:lastRow="0" w:firstColumn="1" w:lastColumn="0" w:noHBand="0" w:noVBand="1"/>
      </w:tblPr>
      <w:tblGrid>
        <w:gridCol w:w="2092"/>
        <w:gridCol w:w="1781"/>
        <w:gridCol w:w="3486"/>
        <w:gridCol w:w="2711"/>
      </w:tblGrid>
      <w:tr w:rsidR="0017047B" w:rsidRPr="00E92CEE">
        <w:trPr>
          <w:cantSplit/>
          <w:tblHeader/>
          <w:jc w:val="center"/>
        </w:trPr>
        <w:tc>
          <w:tcPr>
            <w:tcW w:w="1944" w:type="dxa"/>
            <w:shd w:val="clear" w:color="auto" w:fill="1F4E6D"/>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b/>
                <w:color w:val="FFFFFF"/>
                <w:sz w:val="20"/>
                <w:szCs w:val="18"/>
              </w:rPr>
              <w:t>Metric</w:t>
            </w:r>
          </w:p>
        </w:tc>
        <w:tc>
          <w:tcPr>
            <w:tcW w:w="1655" w:type="dxa"/>
            <w:shd w:val="clear" w:color="auto" w:fill="1F4E6D"/>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b/>
                <w:color w:val="FFFFFF"/>
                <w:sz w:val="20"/>
                <w:szCs w:val="18"/>
              </w:rPr>
              <w:t>Target</w:t>
            </w:r>
          </w:p>
        </w:tc>
        <w:tc>
          <w:tcPr>
            <w:tcW w:w="3240" w:type="dxa"/>
            <w:shd w:val="clear" w:color="auto" w:fill="1F4E6D"/>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b/>
                <w:color w:val="FFFFFF"/>
                <w:sz w:val="20"/>
                <w:szCs w:val="18"/>
              </w:rPr>
              <w:t>Test conditions</w:t>
            </w:r>
          </w:p>
        </w:tc>
        <w:tc>
          <w:tcPr>
            <w:tcW w:w="2520" w:type="dxa"/>
            <w:shd w:val="clear" w:color="auto" w:fill="1F4E6D"/>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b/>
                <w:color w:val="FFFFFF"/>
                <w:sz w:val="20"/>
                <w:szCs w:val="18"/>
              </w:rPr>
              <w:t>Measurement method</w:t>
            </w:r>
          </w:p>
        </w:tc>
      </w:tr>
      <w:tr w:rsidR="0017047B" w:rsidRPr="00E92CEE">
        <w:trPr>
          <w:cantSplit/>
          <w:jc w:val="center"/>
        </w:trPr>
        <w:tc>
          <w:tcPr>
            <w:tcW w:w="1944"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b/>
                <w:sz w:val="20"/>
                <w:szCs w:val="18"/>
              </w:rPr>
            </w:pPr>
            <w:r w:rsidRPr="00E92CEE">
              <w:rPr>
                <w:rFonts w:ascii="Aptos Light" w:hAnsi="Aptos Light"/>
                <w:b/>
                <w:sz w:val="20"/>
                <w:szCs w:val="18"/>
              </w:rPr>
              <w:t>Dashboard initial load</w:t>
            </w:r>
          </w:p>
        </w:tc>
        <w:tc>
          <w:tcPr>
            <w:tcW w:w="1655" w:type="dxa"/>
            <w:tcMar>
              <w:top w:w="80" w:type="dxa"/>
              <w:left w:w="90" w:type="dxa"/>
              <w:bottom w:w="80" w:type="dxa"/>
              <w:right w:w="90" w:type="dxa"/>
            </w:tcMar>
            <w:vAlign w:val="center"/>
          </w:tcPr>
          <w:p w:rsidR="0017047B" w:rsidRPr="003B495B" w:rsidRDefault="00015369" w:rsidP="00F6419A">
            <w:pPr>
              <w:spacing w:line="360" w:lineRule="auto"/>
              <w:rPr>
                <w:rFonts w:ascii="Aptos Light" w:hAnsi="Aptos Light"/>
                <w:b/>
                <w:sz w:val="20"/>
                <w:szCs w:val="18"/>
              </w:rPr>
            </w:pPr>
            <w:r w:rsidRPr="003B495B">
              <w:rPr>
                <w:rFonts w:ascii="Aptos Light" w:hAnsi="Aptos Light"/>
                <w:b/>
                <w:sz w:val="20"/>
                <w:szCs w:val="18"/>
              </w:rPr>
              <w:t>Under 3 seconds</w:t>
            </w:r>
          </w:p>
        </w:tc>
        <w:tc>
          <w:tcPr>
            <w:tcW w:w="3240"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 xml:space="preserve">Benchmark profile with </w:t>
            </w:r>
            <w:r w:rsidRPr="003B495B">
              <w:rPr>
                <w:rFonts w:ascii="Aptos Light" w:hAnsi="Aptos Light"/>
                <w:b/>
                <w:sz w:val="20"/>
                <w:szCs w:val="18"/>
              </w:rPr>
              <w:t xml:space="preserve">500 fleet records </w:t>
            </w:r>
            <w:r w:rsidRPr="00E92CEE">
              <w:rPr>
                <w:rFonts w:ascii="Aptos Light" w:hAnsi="Aptos Light"/>
                <w:sz w:val="20"/>
                <w:szCs w:val="18"/>
              </w:rPr>
              <w:t>and one authenticated session.</w:t>
            </w:r>
          </w:p>
        </w:tc>
        <w:tc>
          <w:tcPr>
            <w:tcW w:w="2520"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Measure the first dashboard load in the browser Network panel after a short warm-up.</w:t>
            </w:r>
          </w:p>
        </w:tc>
      </w:tr>
      <w:tr w:rsidR="0017047B" w:rsidRPr="00E92CEE">
        <w:trPr>
          <w:cantSplit/>
          <w:jc w:val="center"/>
        </w:trPr>
        <w:tc>
          <w:tcPr>
            <w:tcW w:w="1944"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b/>
                <w:sz w:val="20"/>
                <w:szCs w:val="18"/>
              </w:rPr>
            </w:pPr>
            <w:r w:rsidRPr="00E92CEE">
              <w:rPr>
                <w:rFonts w:ascii="Aptos Light" w:hAnsi="Aptos Light"/>
                <w:b/>
                <w:sz w:val="20"/>
                <w:szCs w:val="18"/>
              </w:rPr>
              <w:t>User login</w:t>
            </w:r>
          </w:p>
        </w:tc>
        <w:tc>
          <w:tcPr>
            <w:tcW w:w="1655" w:type="dxa"/>
            <w:shd w:val="clear" w:color="auto" w:fill="EEF3F6"/>
            <w:tcMar>
              <w:top w:w="80" w:type="dxa"/>
              <w:left w:w="90" w:type="dxa"/>
              <w:bottom w:w="80" w:type="dxa"/>
              <w:right w:w="90" w:type="dxa"/>
            </w:tcMar>
            <w:vAlign w:val="center"/>
          </w:tcPr>
          <w:p w:rsidR="0017047B" w:rsidRPr="003B495B" w:rsidRDefault="00015369" w:rsidP="00F6419A">
            <w:pPr>
              <w:spacing w:line="360" w:lineRule="auto"/>
              <w:rPr>
                <w:rFonts w:ascii="Aptos Light" w:hAnsi="Aptos Light"/>
                <w:b/>
                <w:sz w:val="20"/>
                <w:szCs w:val="18"/>
              </w:rPr>
            </w:pPr>
            <w:r w:rsidRPr="003B495B">
              <w:rPr>
                <w:rFonts w:ascii="Aptos Light" w:hAnsi="Aptos Light"/>
                <w:b/>
                <w:sz w:val="20"/>
                <w:szCs w:val="18"/>
              </w:rPr>
              <w:t>p95 under 500 ms</w:t>
            </w:r>
          </w:p>
        </w:tc>
        <w:tc>
          <w:tcPr>
            <w:tcW w:w="3240"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3B495B">
              <w:rPr>
                <w:rFonts w:ascii="Aptos Light" w:hAnsi="Aptos Light"/>
                <w:b/>
                <w:sz w:val="20"/>
                <w:szCs w:val="18"/>
              </w:rPr>
              <w:t>50 concurrent virtual users</w:t>
            </w:r>
            <w:r w:rsidRPr="00E92CEE">
              <w:rPr>
                <w:rFonts w:ascii="Aptos Light" w:hAnsi="Aptos Light"/>
                <w:sz w:val="20"/>
                <w:szCs w:val="18"/>
              </w:rPr>
              <w:t xml:space="preserve"> over a two-minute test period.</w:t>
            </w:r>
          </w:p>
        </w:tc>
        <w:tc>
          <w:tcPr>
            <w:tcW w:w="2520"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Run the Spring Security login submission through k6 or JMeter.</w:t>
            </w:r>
          </w:p>
        </w:tc>
      </w:tr>
      <w:tr w:rsidR="0017047B" w:rsidRPr="00E92CEE">
        <w:trPr>
          <w:cantSplit/>
          <w:jc w:val="center"/>
        </w:trPr>
        <w:tc>
          <w:tcPr>
            <w:tcW w:w="1944"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b/>
                <w:sz w:val="20"/>
                <w:szCs w:val="18"/>
              </w:rPr>
            </w:pPr>
            <w:r w:rsidRPr="00E92CEE">
              <w:rPr>
                <w:rFonts w:ascii="Aptos Light" w:hAnsi="Aptos Light"/>
                <w:b/>
                <w:sz w:val="20"/>
                <w:szCs w:val="18"/>
              </w:rPr>
              <w:t>Fleet search</w:t>
            </w:r>
          </w:p>
        </w:tc>
        <w:tc>
          <w:tcPr>
            <w:tcW w:w="1655" w:type="dxa"/>
            <w:tcMar>
              <w:top w:w="80" w:type="dxa"/>
              <w:left w:w="90" w:type="dxa"/>
              <w:bottom w:w="80" w:type="dxa"/>
              <w:right w:w="90" w:type="dxa"/>
            </w:tcMar>
            <w:vAlign w:val="center"/>
          </w:tcPr>
          <w:p w:rsidR="0017047B" w:rsidRPr="003B495B" w:rsidRDefault="00015369" w:rsidP="00F6419A">
            <w:pPr>
              <w:spacing w:line="360" w:lineRule="auto"/>
              <w:rPr>
                <w:rFonts w:ascii="Aptos Light" w:hAnsi="Aptos Light"/>
                <w:b/>
                <w:sz w:val="20"/>
                <w:szCs w:val="18"/>
              </w:rPr>
            </w:pPr>
            <w:r w:rsidRPr="003B495B">
              <w:rPr>
                <w:rFonts w:ascii="Aptos Light" w:hAnsi="Aptos Light"/>
                <w:b/>
                <w:sz w:val="20"/>
                <w:szCs w:val="18"/>
              </w:rPr>
              <w:t>p95 under 300 ms</w:t>
            </w:r>
          </w:p>
        </w:tc>
        <w:tc>
          <w:tcPr>
            <w:tcW w:w="3240"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3B495B">
              <w:rPr>
                <w:rFonts w:ascii="Aptos Light" w:hAnsi="Aptos Light"/>
                <w:b/>
                <w:sz w:val="20"/>
                <w:szCs w:val="18"/>
              </w:rPr>
              <w:t>500 fleet records and 500 measured search iterations</w:t>
            </w:r>
            <w:r w:rsidRPr="00E92CEE">
              <w:rPr>
                <w:rFonts w:ascii="Aptos Light" w:hAnsi="Aptos Light"/>
                <w:sz w:val="20"/>
                <w:szCs w:val="18"/>
              </w:rPr>
              <w:t xml:space="preserve"> after warm-up.</w:t>
            </w:r>
          </w:p>
        </w:tc>
        <w:tc>
          <w:tcPr>
            <w:tcW w:w="2520" w:type="dxa"/>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Run a JUnit 5 integration benchmark with PostgreSQL Testcontainers and a Micrometer timer.</w:t>
            </w:r>
          </w:p>
        </w:tc>
      </w:tr>
      <w:tr w:rsidR="0017047B" w:rsidRPr="00E92CEE">
        <w:trPr>
          <w:cantSplit/>
          <w:jc w:val="center"/>
        </w:trPr>
        <w:tc>
          <w:tcPr>
            <w:tcW w:w="1944"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b/>
                <w:sz w:val="20"/>
                <w:szCs w:val="18"/>
              </w:rPr>
            </w:pPr>
            <w:r w:rsidRPr="00E92CEE">
              <w:rPr>
                <w:rFonts w:ascii="Aptos Light" w:hAnsi="Aptos Light"/>
                <w:b/>
                <w:sz w:val="20"/>
                <w:szCs w:val="18"/>
              </w:rPr>
              <w:t>Route lookup</w:t>
            </w:r>
          </w:p>
        </w:tc>
        <w:tc>
          <w:tcPr>
            <w:tcW w:w="1655" w:type="dxa"/>
            <w:shd w:val="clear" w:color="auto" w:fill="EEF3F6"/>
            <w:tcMar>
              <w:top w:w="80" w:type="dxa"/>
              <w:left w:w="90" w:type="dxa"/>
              <w:bottom w:w="80" w:type="dxa"/>
              <w:right w:w="90" w:type="dxa"/>
            </w:tcMar>
            <w:vAlign w:val="center"/>
          </w:tcPr>
          <w:p w:rsidR="0017047B" w:rsidRPr="00037EDC" w:rsidRDefault="00015369" w:rsidP="00F6419A">
            <w:pPr>
              <w:spacing w:line="360" w:lineRule="auto"/>
              <w:rPr>
                <w:rFonts w:ascii="Aptos Light" w:hAnsi="Aptos Light"/>
                <w:b/>
                <w:sz w:val="20"/>
                <w:szCs w:val="18"/>
              </w:rPr>
            </w:pPr>
            <w:r w:rsidRPr="00037EDC">
              <w:rPr>
                <w:rFonts w:ascii="Aptos Light" w:hAnsi="Aptos Light"/>
                <w:b/>
                <w:sz w:val="20"/>
                <w:szCs w:val="18"/>
              </w:rPr>
              <w:t>p95 under 300 ms</w:t>
            </w:r>
          </w:p>
        </w:tc>
        <w:tc>
          <w:tcPr>
            <w:tcW w:w="3240" w:type="dxa"/>
            <w:shd w:val="clear" w:color="auto" w:fill="EEF3F6"/>
            <w:tcMar>
              <w:top w:w="80" w:type="dxa"/>
              <w:left w:w="90" w:type="dxa"/>
              <w:bottom w:w="80" w:type="dxa"/>
              <w:right w:w="90" w:type="dxa"/>
            </w:tcMar>
            <w:vAlign w:val="center"/>
          </w:tcPr>
          <w:p w:rsidR="0017047B" w:rsidRPr="00037EDC" w:rsidRDefault="00015369" w:rsidP="00F6419A">
            <w:pPr>
              <w:spacing w:line="360" w:lineRule="auto"/>
              <w:rPr>
                <w:rFonts w:ascii="Aptos Light" w:hAnsi="Aptos Light"/>
                <w:sz w:val="20"/>
                <w:szCs w:val="18"/>
              </w:rPr>
            </w:pPr>
            <w:r w:rsidRPr="00037EDC">
              <w:rPr>
                <w:rFonts w:ascii="Aptos Light" w:hAnsi="Aptos Light"/>
                <w:b/>
                <w:sz w:val="20"/>
                <w:szCs w:val="18"/>
              </w:rPr>
              <w:t>50 routes with configured stops and schedules</w:t>
            </w:r>
            <w:r w:rsidRPr="00037EDC">
              <w:rPr>
                <w:rFonts w:ascii="Aptos Light" w:hAnsi="Aptos Light"/>
                <w:sz w:val="20"/>
                <w:szCs w:val="18"/>
              </w:rPr>
              <w:t xml:space="preserve"> and </w:t>
            </w:r>
            <w:r w:rsidRPr="00037EDC">
              <w:rPr>
                <w:rFonts w:ascii="Aptos Light" w:hAnsi="Aptos Light"/>
                <w:b/>
                <w:sz w:val="20"/>
                <w:szCs w:val="18"/>
              </w:rPr>
              <w:t>500 measured lookups.</w:t>
            </w:r>
          </w:p>
        </w:tc>
        <w:tc>
          <w:tcPr>
            <w:tcW w:w="2520" w:type="dxa"/>
            <w:shd w:val="clear" w:color="auto" w:fill="EEF3F6"/>
            <w:tcMar>
              <w:top w:w="80" w:type="dxa"/>
              <w:left w:w="90" w:type="dxa"/>
              <w:bottom w:w="80" w:type="dxa"/>
              <w:right w:w="90" w:type="dxa"/>
            </w:tcMar>
            <w:vAlign w:val="center"/>
          </w:tcPr>
          <w:p w:rsidR="0017047B" w:rsidRPr="00E92CEE" w:rsidRDefault="00015369" w:rsidP="00F6419A">
            <w:pPr>
              <w:spacing w:line="360" w:lineRule="auto"/>
              <w:rPr>
                <w:rFonts w:ascii="Aptos Light" w:hAnsi="Aptos Light"/>
                <w:sz w:val="20"/>
                <w:szCs w:val="18"/>
              </w:rPr>
            </w:pPr>
            <w:r w:rsidRPr="00E92CEE">
              <w:rPr>
                <w:rFonts w:ascii="Aptos Light" w:hAnsi="Aptos Light"/>
                <w:sz w:val="20"/>
                <w:szCs w:val="18"/>
              </w:rPr>
              <w:t>Measure RouteApplicationService.getRouteDetails(routeCode) with PostgreSQL Testcontainers.</w:t>
            </w:r>
          </w:p>
        </w:tc>
      </w:tr>
    </w:tbl>
    <w:p w:rsidR="001B7968" w:rsidRPr="0088115F" w:rsidRDefault="001B7968" w:rsidP="00F6419A">
      <w:pPr>
        <w:spacing w:after="120" w:line="360" w:lineRule="auto"/>
        <w:rPr>
          <w:rFonts w:ascii="Aptos Light" w:hAnsi="Aptos Light"/>
        </w:rPr>
      </w:pP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System Flowchart</w:t>
      </w:r>
    </w:p>
    <w:p w:rsidR="00A83F59" w:rsidRPr="0088115F" w:rsidRDefault="004F03BD" w:rsidP="00635E1D">
      <w:pPr>
        <w:spacing w:line="360" w:lineRule="auto"/>
        <w:jc w:val="center"/>
        <w:rPr>
          <w:rFonts w:ascii="Aptos Light" w:hAnsi="Aptos Light"/>
        </w:rPr>
      </w:pPr>
      <w:r w:rsidRPr="0088115F">
        <w:rPr>
          <w:rFonts w:ascii="Aptos Light" w:hAnsi="Aptos Light"/>
          <w:noProof/>
        </w:rPr>
        <w:drawing>
          <wp:inline distT="0" distB="0" distL="0" distR="0" wp14:anchorId="30EE3151" wp14:editId="3CE6C0E6">
            <wp:extent cx="5190585" cy="77763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t="1857"/>
                    <a:stretch/>
                  </pic:blipFill>
                  <pic:spPr bwMode="auto">
                    <a:xfrm>
                      <a:off x="0" y="0"/>
                      <a:ext cx="5193922" cy="7781375"/>
                    </a:xfrm>
                    <a:prstGeom prst="rect">
                      <a:avLst/>
                    </a:prstGeom>
                    <a:noFill/>
                    <a:ln>
                      <a:noFill/>
                    </a:ln>
                    <a:extLst>
                      <a:ext uri="{53640926-AAD7-44D8-BBD7-CCE9431645EC}">
                        <a14:shadowObscured xmlns:a14="http://schemas.microsoft.com/office/drawing/2010/main"/>
                      </a:ext>
                    </a:extLst>
                  </pic:spPr>
                </pic:pic>
              </a:graphicData>
            </a:graphic>
          </wp:inline>
        </w:drawing>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System Architecture Diagram</w:t>
      </w:r>
    </w:p>
    <w:p w:rsidR="00ED10F8" w:rsidRPr="0088115F" w:rsidRDefault="00ED10F8" w:rsidP="00054D9C">
      <w:pPr>
        <w:spacing w:line="360" w:lineRule="auto"/>
        <w:jc w:val="center"/>
        <w:rPr>
          <w:rFonts w:ascii="Aptos Light" w:hAnsi="Aptos Light"/>
          <w:b/>
        </w:rPr>
      </w:pPr>
      <w:r w:rsidRPr="0088115F">
        <w:rPr>
          <w:rFonts w:ascii="Aptos Light" w:hAnsi="Aptos Light"/>
          <w:noProof/>
        </w:rPr>
        <w:drawing>
          <wp:inline distT="0" distB="0" distL="0" distR="0" wp14:anchorId="1AAA6235" wp14:editId="1586567C">
            <wp:extent cx="6406829" cy="6996347"/>
            <wp:effectExtent l="0" t="0" r="0" b="0"/>
            <wp:docPr id="6" name="Arc Transit System Architecture" descr="Arc Transit System architecture: web browser over HTTPS to a Java 21 Spring Boot and Vaadin Flow application with Spring Security sessions; Spring Modulith business modules use Spring Data JPA or JDBC and Flyway with Postgre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 Transit System Architecture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35012" cy="7027123"/>
                    </a:xfrm>
                    <a:prstGeom prst="rect">
                      <a:avLst/>
                    </a:prstGeom>
                    <a:noFill/>
                    <a:ln>
                      <a:noFill/>
                    </a:ln>
                  </pic:spPr>
                </pic:pic>
              </a:graphicData>
            </a:graphic>
          </wp:inline>
        </w:drawing>
      </w:r>
    </w:p>
    <w:p w:rsidR="00ED10F8" w:rsidRPr="0088115F" w:rsidRDefault="00ED10F8" w:rsidP="00F6419A">
      <w:pPr>
        <w:spacing w:line="360" w:lineRule="auto"/>
        <w:jc w:val="both"/>
        <w:rPr>
          <w:rFonts w:ascii="Aptos Light" w:hAnsi="Aptos Light"/>
        </w:rPr>
      </w:pPr>
    </w:p>
    <w:p w:rsidR="00ED10F8" w:rsidRPr="0088115F" w:rsidRDefault="00ED10F8" w:rsidP="00F6419A">
      <w:pPr>
        <w:spacing w:line="360" w:lineRule="auto"/>
        <w:jc w:val="both"/>
        <w:rPr>
          <w:rFonts w:ascii="Aptos Light" w:hAnsi="Aptos Light"/>
        </w:rPr>
      </w:pPr>
    </w:p>
    <w:p w:rsidR="00697023" w:rsidRPr="0088115F" w:rsidRDefault="00ED10F8" w:rsidP="00F6419A">
      <w:pPr>
        <w:pStyle w:val="Heading1"/>
        <w:spacing w:line="360" w:lineRule="auto"/>
        <w:jc w:val="both"/>
        <w:rPr>
          <w:rFonts w:ascii="Aptos Light" w:hAnsi="Aptos Light"/>
          <w:color w:val="auto"/>
        </w:rPr>
      </w:pPr>
      <w:r w:rsidRPr="0088115F">
        <w:rPr>
          <w:rFonts w:ascii="Aptos Light" w:hAnsi="Aptos Light"/>
          <w:color w:val="auto"/>
        </w:rPr>
        <w:t>Design -</w:t>
      </w:r>
      <w:r w:rsidR="00DB2A0D" w:rsidRPr="0088115F">
        <w:rPr>
          <w:rFonts w:ascii="Aptos Light" w:hAnsi="Aptos Light"/>
          <w:color w:val="auto"/>
        </w:rPr>
        <w:t xml:space="preserve"> Database </w:t>
      </w:r>
      <w:r w:rsidR="00375B70" w:rsidRPr="0088115F">
        <w:rPr>
          <w:rFonts w:ascii="Aptos Light" w:hAnsi="Aptos Light"/>
          <w:color w:val="auto"/>
        </w:rPr>
        <w:t>Design</w:t>
      </w:r>
    </w:p>
    <w:p w:rsidR="00697023" w:rsidRPr="0088115F" w:rsidRDefault="00DB2A0D" w:rsidP="00E31EF6">
      <w:pPr>
        <w:pStyle w:val="Heading3"/>
        <w:spacing w:line="360" w:lineRule="auto"/>
        <w:jc w:val="both"/>
        <w:rPr>
          <w:rFonts w:ascii="Aptos Light" w:hAnsi="Aptos Light"/>
          <w:color w:val="1F497D" w:themeColor="text2"/>
        </w:rPr>
      </w:pPr>
      <w:r w:rsidRPr="0088115F">
        <w:rPr>
          <w:rFonts w:ascii="Aptos Light" w:hAnsi="Aptos Light"/>
          <w:color w:val="1F497D" w:themeColor="text2"/>
        </w:rPr>
        <w:t>Entity Relationship Diagram (ERD)</w:t>
      </w:r>
    </w:p>
    <w:p w:rsidR="00697023" w:rsidRPr="0088115F" w:rsidRDefault="00DB2A0D" w:rsidP="00F6419A">
      <w:pPr>
        <w:spacing w:line="360" w:lineRule="auto"/>
        <w:ind w:firstLine="720"/>
        <w:jc w:val="both"/>
        <w:rPr>
          <w:rFonts w:ascii="Aptos Light" w:hAnsi="Aptos Light"/>
        </w:rPr>
      </w:pPr>
      <w:r w:rsidRPr="0088115F">
        <w:rPr>
          <w:rFonts w:ascii="Aptos Light" w:hAnsi="Aptos Light"/>
        </w:rPr>
        <w:t>The database design is shown in two logical diagrams so the relationships remain readable. Both diagrams describe one PostgreSQL database used by the same modular-monolith application.</w:t>
      </w:r>
    </w:p>
    <w:p w:rsidR="0049279A" w:rsidRPr="0088115F" w:rsidRDefault="0049279A"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Core Operations ERD</w:t>
      </w:r>
    </w:p>
    <w:p w:rsidR="0017047B" w:rsidRPr="0088115F" w:rsidRDefault="00015369" w:rsidP="00F6419A">
      <w:pPr>
        <w:spacing w:after="120" w:line="360" w:lineRule="auto"/>
        <w:ind w:firstLine="720"/>
        <w:jc w:val="both"/>
        <w:rPr>
          <w:rFonts w:ascii="Aptos Light" w:hAnsi="Aptos Light"/>
        </w:rPr>
      </w:pPr>
      <w:r w:rsidRPr="0088115F">
        <w:rPr>
          <w:rFonts w:ascii="Aptos Light" w:hAnsi="Aptos Light"/>
        </w:rPr>
        <w:t>The core operations diagram shows how the main transit records connect. Fleet units, drivers, and route schedules meet in dispatch_assignments, which represents a vehicle and driver scheduled for a route on a specific service date. Fleet status updates preserve manually reported operating conditions. Incidents and maintenance records attach to the relevant route, assignment, or fleet unit so the system retains a complete operational history.</w:t>
      </w:r>
    </w:p>
    <w:p w:rsidR="00455ABD" w:rsidRPr="0088115F" w:rsidRDefault="00A51328" w:rsidP="00054D9C">
      <w:pPr>
        <w:keepNext/>
        <w:spacing w:line="360" w:lineRule="auto"/>
        <w:jc w:val="center"/>
        <w:rPr>
          <w:rFonts w:ascii="Aptos Light" w:hAnsi="Aptos Light"/>
        </w:rPr>
      </w:pPr>
      <w:r w:rsidRPr="0088115F">
        <w:rPr>
          <w:rFonts w:ascii="Aptos Light" w:hAnsi="Aptos Light"/>
          <w:noProof/>
        </w:rPr>
        <w:drawing>
          <wp:inline distT="0" distB="0" distL="0" distR="0">
            <wp:extent cx="5748793" cy="5237789"/>
            <wp:effectExtent l="0" t="0" r="444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_operations_erd.png"/>
                    <pic:cNvPicPr/>
                  </pic:nvPicPr>
                  <pic:blipFill>
                    <a:blip r:embed="rId24"/>
                    <a:stretch>
                      <a:fillRect/>
                    </a:stretch>
                  </pic:blipFill>
                  <pic:spPr>
                    <a:xfrm>
                      <a:off x="0" y="0"/>
                      <a:ext cx="5752066" cy="5240771"/>
                    </a:xfrm>
                    <a:prstGeom prst="rect">
                      <a:avLst/>
                    </a:prstGeom>
                  </pic:spPr>
                </pic:pic>
              </a:graphicData>
            </a:graphic>
          </wp:inline>
        </w:drawing>
      </w:r>
    </w:p>
    <w:p w:rsidR="00455ABD" w:rsidRPr="0088115F" w:rsidRDefault="00455ABD" w:rsidP="00F6419A">
      <w:pPr>
        <w:pStyle w:val="Heading3"/>
        <w:pageBreakBefore/>
        <w:spacing w:line="360" w:lineRule="auto"/>
        <w:jc w:val="both"/>
        <w:rPr>
          <w:rFonts w:ascii="Aptos Light" w:hAnsi="Aptos Light"/>
          <w:color w:val="1F497D" w:themeColor="text2"/>
        </w:rPr>
      </w:pPr>
      <w:r w:rsidRPr="0088115F">
        <w:rPr>
          <w:rFonts w:ascii="Aptos Light" w:hAnsi="Aptos Light"/>
          <w:color w:val="1F497D" w:themeColor="text2"/>
        </w:rPr>
        <w:t>Security and Audit ERD</w:t>
      </w:r>
    </w:p>
    <w:p w:rsidR="0017047B" w:rsidRPr="0088115F" w:rsidRDefault="00015369" w:rsidP="00F6419A">
      <w:pPr>
        <w:spacing w:after="120" w:line="360" w:lineRule="auto"/>
        <w:ind w:firstLine="720"/>
        <w:jc w:val="both"/>
        <w:rPr>
          <w:rFonts w:ascii="Aptos Light" w:hAnsi="Aptos Light"/>
        </w:rPr>
      </w:pPr>
      <w:r w:rsidRPr="0088115F">
        <w:rPr>
          <w:rFonts w:ascii="Aptos Light" w:hAnsi="Aptos Light"/>
        </w:rPr>
        <w:t xml:space="preserve">The security and audit diagram </w:t>
      </w:r>
      <w:r w:rsidR="00945804" w:rsidRPr="0088115F">
        <w:rPr>
          <w:rFonts w:ascii="Aptos Light" w:hAnsi="Aptos Light"/>
        </w:rPr>
        <w:t>are</w:t>
      </w:r>
      <w:r w:rsidRPr="0088115F">
        <w:rPr>
          <w:rFonts w:ascii="Aptos Light" w:hAnsi="Aptos Light"/>
        </w:rPr>
        <w:t xml:space="preserve"> separate</w:t>
      </w:r>
      <w:r w:rsidR="00635322">
        <w:rPr>
          <w:rFonts w:ascii="Aptos Light" w:hAnsi="Aptos Light"/>
        </w:rPr>
        <w:t>d</w:t>
      </w:r>
      <w:r w:rsidRPr="0088115F">
        <w:rPr>
          <w:rFonts w:ascii="Aptos Light" w:hAnsi="Aptos Light"/>
        </w:rPr>
        <w:t xml:space="preserve"> because staff accounts and permissions support the application but are not transit-operation records. app_users stores authenticated staff accounts, roles and user_roles define whether the account is a System Admin or Operations Staff, and audit_log records who changed a business record, what action occurred, and when. Drivers remain operational records and do not automatically receive login accounts.</w:t>
      </w:r>
    </w:p>
    <w:p w:rsidR="00455ABD" w:rsidRPr="0088115F" w:rsidRDefault="00A51328" w:rsidP="00054D9C">
      <w:pPr>
        <w:keepNext/>
        <w:spacing w:line="360" w:lineRule="auto"/>
        <w:jc w:val="center"/>
        <w:rPr>
          <w:rFonts w:ascii="Aptos Light" w:hAnsi="Aptos Light"/>
        </w:rPr>
      </w:pPr>
      <w:r w:rsidRPr="0088115F">
        <w:rPr>
          <w:rFonts w:ascii="Aptos Light" w:hAnsi="Aptos Light"/>
          <w:noProof/>
        </w:rPr>
        <w:drawing>
          <wp:inline distT="0" distB="0" distL="0" distR="0">
            <wp:extent cx="6476337" cy="2878372"/>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y_audit_erd.png"/>
                    <pic:cNvPicPr/>
                  </pic:nvPicPr>
                  <pic:blipFill>
                    <a:blip r:embed="rId25"/>
                    <a:stretch>
                      <a:fillRect/>
                    </a:stretch>
                  </pic:blipFill>
                  <pic:spPr>
                    <a:xfrm>
                      <a:off x="0" y="0"/>
                      <a:ext cx="6488453" cy="2883757"/>
                    </a:xfrm>
                    <a:prstGeom prst="rect">
                      <a:avLst/>
                    </a:prstGeom>
                  </pic:spPr>
                </pic:pic>
              </a:graphicData>
            </a:graphic>
          </wp:inline>
        </w:drawing>
      </w:r>
    </w:p>
    <w:p w:rsidR="006411D0" w:rsidRPr="009522C4" w:rsidRDefault="00A51328" w:rsidP="00F6419A">
      <w:pPr>
        <w:pStyle w:val="ListBullet"/>
        <w:numPr>
          <w:ilvl w:val="0"/>
          <w:numId w:val="1"/>
        </w:numPr>
        <w:spacing w:line="360" w:lineRule="auto"/>
        <w:jc w:val="both"/>
        <w:rPr>
          <w:rFonts w:ascii="Aptos Light" w:hAnsi="Aptos Light"/>
          <w:b/>
        </w:rPr>
      </w:pPr>
      <w:r w:rsidRPr="009522C4">
        <w:rPr>
          <w:rFonts w:ascii="Aptos Light" w:hAnsi="Aptos Light"/>
          <w:b/>
        </w:rPr>
        <w:t>Spring Security authenticates app_users through a server-side session.</w:t>
      </w:r>
    </w:p>
    <w:p w:rsidR="006411D0" w:rsidRPr="0088115F" w:rsidRDefault="00A51328" w:rsidP="00F6419A">
      <w:pPr>
        <w:pStyle w:val="ListBullet"/>
        <w:numPr>
          <w:ilvl w:val="0"/>
          <w:numId w:val="1"/>
        </w:numPr>
        <w:spacing w:line="360" w:lineRule="auto"/>
        <w:jc w:val="both"/>
        <w:rPr>
          <w:rFonts w:ascii="Aptos Light" w:hAnsi="Aptos Light"/>
        </w:rPr>
      </w:pPr>
      <w:r w:rsidRPr="009522C4">
        <w:rPr>
          <w:rFonts w:ascii="Aptos Light" w:hAnsi="Aptos Light"/>
          <w:b/>
        </w:rPr>
        <w:t>Drivers do not inherit user accounts.</w:t>
      </w:r>
      <w:r w:rsidRPr="0088115F">
        <w:rPr>
          <w:rFonts w:ascii="Aptos Light" w:hAnsi="Aptos Light"/>
        </w:rPr>
        <w:t xml:space="preserve"> A staff account is created only when a person needs authorized browser access.</w:t>
      </w:r>
    </w:p>
    <w:p w:rsidR="006411D0" w:rsidRPr="0088115F" w:rsidRDefault="00A51328" w:rsidP="00F6419A">
      <w:pPr>
        <w:pStyle w:val="ListBullet"/>
        <w:numPr>
          <w:ilvl w:val="0"/>
          <w:numId w:val="1"/>
        </w:numPr>
        <w:spacing w:line="360" w:lineRule="auto"/>
        <w:jc w:val="both"/>
        <w:rPr>
          <w:rFonts w:ascii="Aptos Light" w:hAnsi="Aptos Light"/>
        </w:rPr>
      </w:pPr>
      <w:r w:rsidRPr="009522C4">
        <w:rPr>
          <w:rFonts w:ascii="Aptos Light" w:hAnsi="Aptos Light"/>
          <w:b/>
        </w:rPr>
        <w:t>The two role codes, SYSTEM_ADMIN and OPERATIONS_STAFF</w:t>
      </w:r>
      <w:r w:rsidRPr="0088115F">
        <w:rPr>
          <w:rFonts w:ascii="Aptos Light" w:hAnsi="Aptos Light"/>
        </w:rPr>
        <w:t>, are seeded by Flyway. Administrators assign roles to accounts but do not create new role definitions.</w:t>
      </w:r>
    </w:p>
    <w:p w:rsidR="00455ABD" w:rsidRPr="0088115F" w:rsidRDefault="00A51328" w:rsidP="00F6419A">
      <w:pPr>
        <w:pStyle w:val="ListBullet"/>
        <w:numPr>
          <w:ilvl w:val="0"/>
          <w:numId w:val="1"/>
        </w:numPr>
        <w:spacing w:line="360" w:lineRule="auto"/>
        <w:jc w:val="both"/>
        <w:rPr>
          <w:rFonts w:ascii="Aptos Light" w:hAnsi="Aptos Light"/>
        </w:rPr>
      </w:pPr>
      <w:r w:rsidRPr="00922DE0">
        <w:rPr>
          <w:rFonts w:ascii="Aptos Light" w:hAnsi="Aptos Light"/>
          <w:b/>
        </w:rPr>
        <w:t>audit_log stores important business changes and access outcomes.</w:t>
      </w:r>
      <w:r w:rsidRPr="0088115F">
        <w:rPr>
          <w:rFonts w:ascii="Aptos Light" w:hAnsi="Aptos Light"/>
        </w:rPr>
        <w:t xml:space="preserve"> Technical request and error logs remain in the application log files.</w:t>
      </w:r>
    </w:p>
    <w:p w:rsidR="00697023" w:rsidRPr="0088115F" w:rsidRDefault="00DB2A0D" w:rsidP="00F6419A">
      <w:pPr>
        <w:pStyle w:val="Heading2"/>
        <w:pageBreakBefore/>
        <w:spacing w:line="360" w:lineRule="auto"/>
        <w:jc w:val="both"/>
        <w:rPr>
          <w:rFonts w:ascii="Aptos Light" w:hAnsi="Aptos Light"/>
          <w:color w:val="1F497D" w:themeColor="text2"/>
          <w:sz w:val="22"/>
        </w:rPr>
      </w:pPr>
      <w:r w:rsidRPr="0088115F">
        <w:rPr>
          <w:rFonts w:ascii="Aptos Light" w:hAnsi="Aptos Light"/>
          <w:color w:val="1F497D" w:themeColor="text2"/>
          <w:sz w:val="22"/>
        </w:rPr>
        <w:t>Database Schema</w:t>
      </w:r>
    </w:p>
    <w:p w:rsidR="00697023" w:rsidRPr="0088115F" w:rsidRDefault="00DB2A0D" w:rsidP="00F6419A">
      <w:pPr>
        <w:spacing w:line="360" w:lineRule="auto"/>
        <w:ind w:firstLine="720"/>
        <w:jc w:val="both"/>
        <w:rPr>
          <w:rFonts w:ascii="Aptos Light" w:hAnsi="Aptos Light"/>
        </w:rPr>
      </w:pPr>
      <w:r w:rsidRPr="00FB1D14">
        <w:rPr>
          <w:rFonts w:ascii="Aptos Light" w:hAnsi="Aptos Light"/>
          <w:b/>
        </w:rPr>
        <w:t>PostgreSQL</w:t>
      </w:r>
      <w:r w:rsidRPr="0088115F">
        <w:rPr>
          <w:rFonts w:ascii="Aptos Light" w:hAnsi="Aptos Light"/>
        </w:rPr>
        <w:t xml:space="preserve"> uses one application schema named </w:t>
      </w:r>
      <w:r w:rsidRPr="00FB1D14">
        <w:rPr>
          <w:rFonts w:ascii="Aptos Light" w:hAnsi="Aptos Light"/>
          <w:b/>
        </w:rPr>
        <w:t>arc</w:t>
      </w:r>
      <w:r w:rsidRPr="0088115F">
        <w:rPr>
          <w:rFonts w:ascii="Aptos Light" w:hAnsi="Aptos Light"/>
        </w:rPr>
        <w:t xml:space="preserve">. Tables are owned logically by </w:t>
      </w:r>
      <w:r w:rsidRPr="00FB1D14">
        <w:rPr>
          <w:rFonts w:ascii="Aptos Light" w:hAnsi="Aptos Light"/>
          <w:b/>
        </w:rPr>
        <w:t>Spring Modulith</w:t>
      </w:r>
      <w:r w:rsidRPr="0088115F">
        <w:rPr>
          <w:rFonts w:ascii="Aptos Light" w:hAnsi="Aptos Light"/>
        </w:rPr>
        <w:t xml:space="preserve"> modules, but there is no schema-per-module or database-per-module split. The design is normalized for transactional integrity, while dashboard values are computed through indexed queries and read projections.</w:t>
      </w:r>
    </w:p>
    <w:tbl>
      <w:tblPr>
        <w:tblStyle w:val="TableGrid"/>
        <w:tblW w:w="10060" w:type="dxa"/>
        <w:tblLayout w:type="fixed"/>
        <w:tblLook w:val="04A0" w:firstRow="1" w:lastRow="0" w:firstColumn="1" w:lastColumn="0" w:noHBand="0" w:noVBand="1"/>
      </w:tblPr>
      <w:tblGrid>
        <w:gridCol w:w="1413"/>
        <w:gridCol w:w="2087"/>
        <w:gridCol w:w="6560"/>
      </w:tblGrid>
      <w:tr w:rsidR="00455ABD" w:rsidRPr="0088115F" w:rsidTr="00B82298">
        <w:trPr>
          <w:cantSplit/>
          <w:tblHeader/>
        </w:trPr>
        <w:tc>
          <w:tcPr>
            <w:tcW w:w="1413" w:type="dxa"/>
            <w:shd w:val="clear" w:color="auto" w:fill="173F5F"/>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b/>
                <w:color w:val="FFFFFF"/>
                <w:sz w:val="20"/>
                <w:szCs w:val="20"/>
              </w:rPr>
              <w:t>Module</w:t>
            </w:r>
          </w:p>
        </w:tc>
        <w:tc>
          <w:tcPr>
            <w:tcW w:w="2087" w:type="dxa"/>
            <w:shd w:val="clear" w:color="auto" w:fill="173F5F"/>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b/>
                <w:color w:val="FFFFFF"/>
                <w:sz w:val="20"/>
                <w:szCs w:val="20"/>
              </w:rPr>
              <w:t>Table</w:t>
            </w:r>
          </w:p>
        </w:tc>
        <w:tc>
          <w:tcPr>
            <w:tcW w:w="6560" w:type="dxa"/>
            <w:shd w:val="clear" w:color="auto" w:fill="173F5F"/>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b/>
                <w:color w:val="FFFFFF"/>
                <w:sz w:val="20"/>
                <w:szCs w:val="20"/>
              </w:rPr>
              <w:t>Responsibility</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Auth</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app_users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Authenticated staff accounts; drivers remain domain records, not login accounts.</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Auth</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roles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Seeded RBAC role codes used by Spring Security.</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Auth</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user_roles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Many-to-many assignment of staff accounts to roles.</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Fleet</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fleet_units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Bus-unit master data and current administrative availability state.</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Fleet</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fleet_status_updates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Append-only manual operational reports for location, load, delay, ETA, and vehicle condition.</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Driver</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drivers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Driver identity, license, and employment availability data.</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Fixed route master data and optional encoded static-map polyline.</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route_stops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Ordered stop markers and coordinates for each fixed route.</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route_schedules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Recurring schedule templates by route, ISO weekday, departure time, and duration.</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Dispatch</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dispatch_assignments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Dated vehicle-and-driver assignment to a route schedule, including lifecycle timestamps.</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Incident</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incidents</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Reported operational incidents, severity, workflow status, and resolution details.</w:t>
            </w:r>
          </w:p>
        </w:tc>
      </w:tr>
      <w:tr w:rsidR="00455ABD" w:rsidRPr="0088115F" w:rsidTr="00B82298">
        <w:trPr>
          <w:cantSplit/>
        </w:trPr>
        <w:tc>
          <w:tcPr>
            <w:tcW w:w="1413"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Maintenance</w:t>
            </w:r>
          </w:p>
        </w:tc>
        <w:tc>
          <w:tcPr>
            <w:tcW w:w="2087"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maintenance_records</w:t>
            </w:r>
          </w:p>
        </w:tc>
        <w:tc>
          <w:tcPr>
            <w:tcW w:w="6560" w:type="dxa"/>
            <w:shd w:val="clear" w:color="auto" w:fill="F5F7F9"/>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Scheduled or corrective work against a fleet unit, optionally originating from an incident.</w:t>
            </w:r>
          </w:p>
        </w:tc>
      </w:tr>
      <w:tr w:rsidR="00455ABD" w:rsidRPr="0088115F" w:rsidTr="00B82298">
        <w:trPr>
          <w:cantSplit/>
        </w:trPr>
        <w:tc>
          <w:tcPr>
            <w:tcW w:w="1413"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Audit</w:t>
            </w:r>
          </w:p>
        </w:tc>
        <w:tc>
          <w:tcPr>
            <w:tcW w:w="2087"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b/>
                <w:sz w:val="20"/>
                <w:szCs w:val="20"/>
              </w:rPr>
            </w:pPr>
            <w:r w:rsidRPr="0088115F">
              <w:rPr>
                <w:rFonts w:ascii="Aptos Light" w:hAnsi="Aptos Light"/>
                <w:b/>
                <w:sz w:val="20"/>
                <w:szCs w:val="20"/>
              </w:rPr>
              <w:t>audit_log</w:t>
            </w:r>
          </w:p>
        </w:tc>
        <w:tc>
          <w:tcPr>
            <w:tcW w:w="6560" w:type="dxa"/>
            <w:tcMar>
              <w:top w:w="90" w:type="dxa"/>
              <w:left w:w="90" w:type="dxa"/>
              <w:bottom w:w="90" w:type="dxa"/>
              <w:right w:w="90" w:type="dxa"/>
            </w:tcMar>
            <w:vAlign w:val="center"/>
          </w:tcPr>
          <w:p w:rsidR="00455ABD" w:rsidRPr="0088115F" w:rsidRDefault="00A51328" w:rsidP="00F6419A">
            <w:pPr>
              <w:spacing w:line="360" w:lineRule="auto"/>
              <w:jc w:val="both"/>
              <w:rPr>
                <w:rFonts w:ascii="Aptos Light" w:hAnsi="Aptos Light"/>
                <w:sz w:val="20"/>
                <w:szCs w:val="20"/>
              </w:rPr>
            </w:pPr>
            <w:r w:rsidRPr="0088115F">
              <w:rPr>
                <w:rFonts w:ascii="Aptos Light" w:hAnsi="Aptos Light"/>
                <w:sz w:val="20"/>
                <w:szCs w:val="20"/>
              </w:rPr>
              <w:t>Append-only business audit events. Request logs remain structured application logs, not database rows.</w:t>
            </w:r>
          </w:p>
        </w:tc>
      </w:tr>
    </w:tbl>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Physical conventions</w:t>
      </w:r>
    </w:p>
    <w:p w:rsidR="00455ABD" w:rsidRPr="0088115F" w:rsidRDefault="00A51328" w:rsidP="00F6419A">
      <w:pPr>
        <w:pStyle w:val="ListBullet"/>
        <w:numPr>
          <w:ilvl w:val="0"/>
          <w:numId w:val="24"/>
        </w:numPr>
        <w:spacing w:line="360" w:lineRule="auto"/>
        <w:jc w:val="both"/>
        <w:rPr>
          <w:rFonts w:ascii="Aptos Light" w:hAnsi="Aptos Light"/>
        </w:rPr>
      </w:pPr>
      <w:r w:rsidRPr="0088115F">
        <w:rPr>
          <w:rFonts w:ascii="Aptos Light" w:hAnsi="Aptos Light"/>
        </w:rPr>
        <w:t>Table and column names use lowercase snake_case. Java entities map explicitly to the arc schema.</w:t>
      </w:r>
    </w:p>
    <w:p w:rsidR="00455ABD" w:rsidRPr="0088115F" w:rsidRDefault="00A51328" w:rsidP="00F6419A">
      <w:pPr>
        <w:pStyle w:val="ListBullet"/>
        <w:numPr>
          <w:ilvl w:val="0"/>
          <w:numId w:val="24"/>
        </w:numPr>
        <w:spacing w:line="360" w:lineRule="auto"/>
        <w:jc w:val="both"/>
        <w:rPr>
          <w:rFonts w:ascii="Aptos Light" w:hAnsi="Aptos Light"/>
        </w:rPr>
      </w:pPr>
      <w:r w:rsidRPr="0088115F">
        <w:rPr>
          <w:rFonts w:ascii="Aptos Light" w:hAnsi="Aptos Light"/>
        </w:rPr>
        <w:t>Entity keys use BIGINT identity columns. UUID is reserved for correlation_id, where distributed trace identity is useful.</w:t>
      </w:r>
    </w:p>
    <w:p w:rsidR="00455ABD" w:rsidRPr="0088115F" w:rsidRDefault="00A51328" w:rsidP="00F6419A">
      <w:pPr>
        <w:pStyle w:val="ListBullet"/>
        <w:numPr>
          <w:ilvl w:val="0"/>
          <w:numId w:val="24"/>
        </w:numPr>
        <w:spacing w:line="360" w:lineRule="auto"/>
        <w:jc w:val="both"/>
        <w:rPr>
          <w:rFonts w:ascii="Aptos Light" w:hAnsi="Aptos Light"/>
        </w:rPr>
      </w:pPr>
      <w:r w:rsidRPr="0088115F">
        <w:rPr>
          <w:rFonts w:ascii="Aptos Light" w:hAnsi="Aptos Light"/>
        </w:rPr>
        <w:t>TIMESTAMPTZ stores instants in UTC. Asia/Manila is applied only when converting schedule templates and service dates for the UI.</w:t>
      </w:r>
    </w:p>
    <w:p w:rsidR="00455ABD" w:rsidRPr="0088115F" w:rsidRDefault="00A51328" w:rsidP="00F6419A">
      <w:pPr>
        <w:pStyle w:val="ListBullet"/>
        <w:numPr>
          <w:ilvl w:val="0"/>
          <w:numId w:val="24"/>
        </w:numPr>
        <w:spacing w:line="360" w:lineRule="auto"/>
        <w:jc w:val="both"/>
        <w:rPr>
          <w:rFonts w:ascii="Aptos Light" w:hAnsi="Aptos Light"/>
        </w:rPr>
      </w:pPr>
      <w:r w:rsidRPr="0088115F">
        <w:rPr>
          <w:rFonts w:ascii="Aptos Light" w:hAnsi="Aptos Light"/>
        </w:rPr>
        <w:t>Mutable aggregates use a version column for optimistic locking. Manual fleet status and audit rows are append-only.</w:t>
      </w:r>
    </w:p>
    <w:p w:rsidR="00455ABD" w:rsidRPr="0088115F" w:rsidRDefault="00A51328" w:rsidP="00F6419A">
      <w:pPr>
        <w:pStyle w:val="ListBullet"/>
        <w:numPr>
          <w:ilvl w:val="0"/>
          <w:numId w:val="24"/>
        </w:numPr>
        <w:spacing w:line="360" w:lineRule="auto"/>
        <w:jc w:val="both"/>
        <w:rPr>
          <w:rFonts w:ascii="Aptos Light" w:hAnsi="Aptos Light"/>
        </w:rPr>
      </w:pPr>
      <w:r w:rsidRPr="0088115F">
        <w:rPr>
          <w:rFonts w:ascii="Aptos Light" w:hAnsi="Aptos Light"/>
        </w:rPr>
        <w:t>VARCHAR plus named CHECK constraints is preferred over PostgreSQL enum types to keep state changes easy to migrate with Flyway.</w:t>
      </w:r>
    </w:p>
    <w:p w:rsidR="00455ABD" w:rsidRPr="0088115F" w:rsidRDefault="00A51328" w:rsidP="00F6419A">
      <w:pPr>
        <w:pStyle w:val="ListBullet"/>
        <w:numPr>
          <w:ilvl w:val="0"/>
          <w:numId w:val="24"/>
        </w:numPr>
        <w:spacing w:line="360" w:lineRule="auto"/>
        <w:jc w:val="both"/>
        <w:rPr>
          <w:rFonts w:ascii="Aptos Light" w:hAnsi="Aptos Light"/>
        </w:rPr>
      </w:pPr>
      <w:r w:rsidRPr="0088115F">
        <w:rPr>
          <w:rFonts w:ascii="Aptos Light" w:hAnsi="Aptos Light"/>
        </w:rPr>
        <w:t>No PostGIS extension is required. Static maps use ordered stop coordinates and an optional encoded polyline.</w:t>
      </w:r>
    </w:p>
    <w:p w:rsidR="00455ABD" w:rsidRPr="0088115F" w:rsidRDefault="00A51328" w:rsidP="00F6419A">
      <w:pPr>
        <w:pStyle w:val="ListBullet"/>
        <w:numPr>
          <w:ilvl w:val="0"/>
          <w:numId w:val="24"/>
        </w:numPr>
        <w:spacing w:line="360" w:lineRule="auto"/>
        <w:jc w:val="both"/>
        <w:rPr>
          <w:rFonts w:ascii="Aptos Light" w:hAnsi="Aptos Light"/>
        </w:rPr>
      </w:pPr>
      <w:r w:rsidRPr="0088115F">
        <w:rPr>
          <w:rFonts w:ascii="Aptos Light" w:hAnsi="Aptos Light"/>
        </w:rPr>
        <w:t>Flyway creates the arc schema and tables in dependency order. Demo reference data and simulated records are kept in separate migrations or profiles.</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Data Dictionary</w:t>
      </w:r>
    </w:p>
    <w:p w:rsidR="00697023" w:rsidRPr="0088115F" w:rsidRDefault="00DB2A0D" w:rsidP="00F6419A">
      <w:pPr>
        <w:spacing w:line="360" w:lineRule="auto"/>
        <w:ind w:firstLine="720"/>
        <w:jc w:val="both"/>
        <w:rPr>
          <w:rFonts w:ascii="Aptos Light" w:hAnsi="Aptos Light"/>
        </w:rPr>
      </w:pPr>
      <w:r w:rsidRPr="0088115F">
        <w:rPr>
          <w:rFonts w:ascii="Aptos Light" w:hAnsi="Aptos Light"/>
        </w:rPr>
        <w:t>The dictionary below is the physical design baseline for Flyway and JPA mapping. Nullable means the database permits NULL; application services may impose stronger workflow rules before commit.</w:t>
      </w:r>
    </w:p>
    <w:p w:rsidR="00455ABD" w:rsidRPr="0088115F" w:rsidRDefault="00A51328" w:rsidP="00F6419A">
      <w:pPr>
        <w:pStyle w:val="Heading3"/>
        <w:spacing w:line="360" w:lineRule="auto"/>
        <w:jc w:val="both"/>
        <w:rPr>
          <w:rFonts w:ascii="Aptos Light" w:hAnsi="Aptos Light"/>
          <w:color w:val="1F497D" w:themeColor="text2"/>
        </w:rPr>
      </w:pPr>
      <w:proofErr w:type="spellStart"/>
      <w:r w:rsidRPr="0088115F">
        <w:rPr>
          <w:rFonts w:ascii="Aptos Light" w:hAnsi="Aptos Light"/>
          <w:color w:val="1F497D" w:themeColor="text2"/>
        </w:rPr>
        <w:t>app_users</w:t>
      </w:r>
      <w:proofErr w:type="spellEnd"/>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username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Lowercase login name;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password_hash</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BCrypt hash only; never written to audit snapshots.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display_name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staff name.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email</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254)</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contact address; case-insensitive unique when present.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account_status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DISABLED, or LOCKED.</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last_login_at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Most recent successful login.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archived_at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Soft-deactivation timestamp.</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roles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role_code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40)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17047B" w:rsidRPr="0088115F" w:rsidRDefault="00015369" w:rsidP="00F6419A">
            <w:pPr>
              <w:spacing w:line="360" w:lineRule="auto"/>
              <w:rPr>
                <w:rFonts w:ascii="Aptos Light" w:hAnsi="Aptos Light"/>
                <w:sz w:val="20"/>
                <w:szCs w:val="20"/>
              </w:rPr>
            </w:pPr>
            <w:r w:rsidRPr="0088115F">
              <w:rPr>
                <w:rFonts w:ascii="Aptos Light" w:hAnsi="Aptos Light"/>
                <w:sz w:val="20"/>
                <w:szCs w:val="20"/>
              </w:rPr>
              <w:t>Primary key, e.g. SYSTEM_ADMIN or OPERATIONS_STAFF.</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role_name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80)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Display label.</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description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255)</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Permitted responsibility summary.</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user_roles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user_id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app_users; composite primary key part.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role_code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40)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roles; composite primary key part.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assigned_by_user_id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administrator who granted the role.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Grant timestamp in UTC.</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fleet_units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unit_number</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Internal fleet identifier;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plate_number</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Vehicle registration number; unique.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vehicle_type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Configured class such as BUS or MINIBUS.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capacity</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Maximum passenger count; greater than zero.</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operational_status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INACTIVE, UNDER_MAINTENANCE, or OUT_OF_SERVICE.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archived_at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Soft-delete timestamp; archived units cannot be dispatched.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fleet_status_updates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fleet_units.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assignment_id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dispatch_assignments when the report is trip-specific.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service_status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NORMAL, DELAYED, INCIDENT, or OUT_OF_SERVICE.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passenger_count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Manual count; non-negative. Capacity validation is performed by the service.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reported_location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160)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Human-entered landmark, terminal, or stop; not GPS telemetry.</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estimated_arrival_at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manually supplied ETA.</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fuel_level_percent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NUMERIC(</w:t>
            </w:r>
            <w:proofErr w:type="gramEnd"/>
            <w:r w:rsidRPr="0088115F">
              <w:rPr>
                <w:rFonts w:ascii="Aptos Light" w:hAnsi="Aptos Light"/>
                <w:b/>
                <w:sz w:val="20"/>
                <w:szCs w:val="20"/>
              </w:rPr>
              <w:t>5,2)</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Manual value from 0 through 100.</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engine_condition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NORMAL, WARNING, CRITICAL, or UNKNOWN.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tire_condition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NORMAL, WARNING, CRITICAL, or UNKNOWN.</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notes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1000)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Traffic, delay, or operational remarks.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submitted_by_user_id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staff account that submitted the report.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recorded_at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Operational observation time.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Database insert time; records are append-only.</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drivers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employee_number</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Internal driver identifier;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first_name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80)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Given name.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last_name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80)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Family name.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license_number</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40)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Driver-license identifier; unique.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license_class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Configured license classification.</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license_expiry_date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DATE</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Expired licenses fail dispatch validation.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employment_status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INACTIVE, SUSPENDED, or ON_LEAVE.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contact_number</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operational contact.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archived_at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Soft-delete timestamp.</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routes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route_code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Stable route identifier;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route name.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origin_name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Configured origin.</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destination_name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Configured destination.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encoded_polyline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TEXT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Static map path; no live position data and no PostGIS dependency.</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route_status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or INACTIVE.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archived_at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Soft-delete timestamp.</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route_stops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routes.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stop_sequence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One-based order within the route.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stop_code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operator-specific stop identifier.</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stop_name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Map marker label.</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latitude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NUMERIC(</w:t>
            </w:r>
            <w:proofErr w:type="gramEnd"/>
            <w:r w:rsidRPr="0088115F">
              <w:rPr>
                <w:rFonts w:ascii="Aptos Light" w:hAnsi="Aptos Light"/>
                <w:b/>
                <w:sz w:val="20"/>
                <w:szCs w:val="20"/>
              </w:rPr>
              <w:t>9,6)</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Static latitude from -90 through 90.</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longitude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NUMERIC(</w:t>
            </w:r>
            <w:proofErr w:type="gramEnd"/>
            <w:r w:rsidRPr="0088115F">
              <w:rPr>
                <w:rFonts w:ascii="Aptos Light" w:hAnsi="Aptos Light"/>
                <w:b/>
                <w:sz w:val="20"/>
                <w:szCs w:val="20"/>
              </w:rPr>
              <w:t>9,6)</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Static longitude from -180 through 180.</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offset_minutes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Planned minutes from route departure; non-negative.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route_schedules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routes.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schedule_code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Stable code unique within a route.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operating_day</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ISO weekday: 1 Monday through 7 Sunday.</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departure_time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Local scheduled departure in Asia/Manila.</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duration_minutes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Planned positive duration; supports trips crossing midnight.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active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BOOLEAN</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Whether new dated assignments may use the template.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dispatch_assignments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assignment_code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reference;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route_schedule_id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route_schedules.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fleet_units.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driver_id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drivers.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service_date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DATE</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Operating date in Asia/Manila.</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planned_start_at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Resolved schedule start instant.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planned_end_at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Resolved schedule end instant.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actual_start_at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Recorded dispatch/start time.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actual_end_at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Recorded completion time.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assignment_status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PLANNED, DISPATCHED, IN_SERVICE, COMPLETED, or CANCELLED.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assigned_by_user_id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dispatcher or administrator.</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cancellation_reason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Required by the service when status becomes CANCELLED.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notes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1000)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Dispatch remarks.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incidents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incident_number</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incident reference;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affected route.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assignment_id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a trip when the incident is assignment-specific.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incident_type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DELAY, BREAKDOWN, ACCIDENT, SECURITY, MEDICAL, or OTHER.</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severity</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LOW, MEDIUM, HIGH, or CRITICAL.</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incident_status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OPEN, ACKNOWLEDGED, IN_PROGRESS, RESOLVED, or CLOSED.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description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2000)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Operational facts reported by staff.</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occurred_at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Reported event time.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reported_at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Submission time.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resolved_at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Required for RESOLVED or CLOSED status.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resolution_notes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2000)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Required by the service before closure.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reported_by_user_id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reporting staff account.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assigned_to_user_id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owner responsible for resolution.</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maintenance_records</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maintenance_number</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Human-readable work reference; unique.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unit receiving service.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source_incident_id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FK to the incident that triggered the work.</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maintenance_type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30)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INSPECTION, PREVENTIVE, CORRECTIVE, or REPAIR.</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SCHEDULED, IN_PROGRESS, COMPLETED, or CANCELLED.</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summary</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Short work description.</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details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2000)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Inspection findings or repair notes.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scheduled_start_at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Planned service time.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started_at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Actual start time.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completed_at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Required when status is COMPLETED.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handled_by_user_id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maintenance staff owner.</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created_by_user_id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the staff account that opened the record.</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created_at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Insert timestamp in UTC.</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updated_at</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Last modification timestamp in UTC.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version</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JPA optimistic-lock version.</w:t>
            </w:r>
          </w:p>
        </w:tc>
      </w:tr>
    </w:tbl>
    <w:p w:rsidR="00455ABD" w:rsidRPr="0088115F" w:rsidRDefault="00455ABD" w:rsidP="00F6419A">
      <w:pPr>
        <w:spacing w:line="360" w:lineRule="auto"/>
        <w:jc w:val="both"/>
        <w:rPr>
          <w:rFonts w:ascii="Aptos Light" w:hAnsi="Aptos Light"/>
        </w:rPr>
      </w:pPr>
    </w:p>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audit_log</w:t>
      </w:r>
    </w:p>
    <w:tbl>
      <w:tblPr>
        <w:tblStyle w:val="TableGrid"/>
        <w:tblW w:w="5000" w:type="pct"/>
        <w:jc w:val="center"/>
        <w:tblLayout w:type="fixed"/>
        <w:tblLook w:val="04A0" w:firstRow="1" w:lastRow="0" w:firstColumn="1" w:lastColumn="0" w:noHBand="0" w:noVBand="1"/>
      </w:tblPr>
      <w:tblGrid>
        <w:gridCol w:w="2261"/>
        <w:gridCol w:w="2331"/>
        <w:gridCol w:w="886"/>
        <w:gridCol w:w="4592"/>
      </w:tblGrid>
      <w:tr w:rsidR="00455ABD" w:rsidRPr="0088115F">
        <w:trPr>
          <w:cantSplit/>
          <w:tblHeader/>
          <w:jc w:val="center"/>
        </w:trPr>
        <w:tc>
          <w:tcPr>
            <w:tcW w:w="1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w:t>
            </w:r>
          </w:p>
        </w:tc>
        <w:tc>
          <w:tcPr>
            <w:tcW w:w="200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PostgreSQL type</w:t>
            </w:r>
          </w:p>
        </w:tc>
        <w:tc>
          <w:tcPr>
            <w:tcW w:w="76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Null</w:t>
            </w:r>
          </w:p>
        </w:tc>
        <w:tc>
          <w:tcPr>
            <w:tcW w:w="3940"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Meaning / rule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 IDENTITY</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Primary key; monotonically increasing storage identity.</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actor_user_id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BIGINT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FK to app_users; null only for controlled system events.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actor_username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Immutable username snapshot; SYSTEM for controlled system events.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action_type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Business action such as ASSIGNMENT_CREATED or STATUS_CHANGED.</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module_name</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40)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Owning application module.</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entity_type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60)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Affected aggregate type.</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entity_id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64)</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Affected record identifier; intentionally polymorphic.</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outcome</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20)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SUCCESS, DENIED, or FAILED.</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correlation_id</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UUID</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Request or use-case correlation identifier.</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request_method</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10)</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HTTP method context.</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request_path</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proofErr w:type="gramStart"/>
            <w:r w:rsidRPr="0088115F">
              <w:rPr>
                <w:rFonts w:ascii="Aptos Light" w:hAnsi="Aptos Light"/>
                <w:b/>
                <w:sz w:val="20"/>
                <w:szCs w:val="20"/>
              </w:rPr>
              <w:t>VARCHAR(</w:t>
            </w:r>
            <w:proofErr w:type="gramEnd"/>
            <w:r w:rsidRPr="0088115F">
              <w:rPr>
                <w:rFonts w:ascii="Aptos Light" w:hAnsi="Aptos Light"/>
                <w:b/>
                <w:sz w:val="20"/>
                <w:szCs w:val="20"/>
              </w:rPr>
              <w:t>500)</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Vaadin/request path context.</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response_status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SMALLINT</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HTTP response status.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before_values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JSONB</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Whitelisted changed fields before the action; no secrets.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after_values</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JSONB</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Whitelisted changed fields after the action; no secrets.</w:t>
            </w:r>
          </w:p>
        </w:tc>
      </w:tr>
      <w:tr w:rsidR="00455ABD" w:rsidRPr="0088115F">
        <w:trPr>
          <w:cantSplit/>
          <w:jc w:val="center"/>
        </w:trPr>
        <w:tc>
          <w:tcPr>
            <w:tcW w:w="1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ip_address</w:t>
            </w:r>
          </w:p>
        </w:tc>
        <w:tc>
          <w:tcPr>
            <w:tcW w:w="200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INET</w:t>
            </w:r>
          </w:p>
        </w:tc>
        <w:tc>
          <w:tcPr>
            <w:tcW w:w="76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Yes</w:t>
            </w:r>
          </w:p>
        </w:tc>
        <w:tc>
          <w:tcPr>
            <w:tcW w:w="3940"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request source address.</w:t>
            </w:r>
          </w:p>
        </w:tc>
      </w:tr>
      <w:tr w:rsidR="00455ABD" w:rsidRPr="0088115F">
        <w:trPr>
          <w:cantSplit/>
          <w:jc w:val="center"/>
        </w:trPr>
        <w:tc>
          <w:tcPr>
            <w:tcW w:w="1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occurred_at</w:t>
            </w:r>
          </w:p>
        </w:tc>
        <w:tc>
          <w:tcPr>
            <w:tcW w:w="200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TIMESTAMPTZ</w:t>
            </w:r>
          </w:p>
        </w:tc>
        <w:tc>
          <w:tcPr>
            <w:tcW w:w="76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No</w:t>
            </w:r>
          </w:p>
        </w:tc>
        <w:tc>
          <w:tcPr>
            <w:tcW w:w="3940"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Immutable event time in UTC.</w:t>
            </w:r>
          </w:p>
        </w:tc>
      </w:tr>
    </w:tbl>
    <w:p w:rsidR="00455ABD" w:rsidRPr="0088115F" w:rsidRDefault="00455ABD" w:rsidP="00F6419A">
      <w:pPr>
        <w:spacing w:line="360" w:lineRule="auto"/>
        <w:jc w:val="both"/>
        <w:rPr>
          <w:rFonts w:ascii="Aptos Light" w:hAnsi="Aptos Light"/>
        </w:rPr>
      </w:pP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Relationships</w:t>
      </w:r>
    </w:p>
    <w:p w:rsidR="00697023" w:rsidRPr="0088115F" w:rsidRDefault="00DB2A0D" w:rsidP="0031645A">
      <w:pPr>
        <w:spacing w:line="360" w:lineRule="auto"/>
        <w:ind w:firstLine="360"/>
        <w:jc w:val="both"/>
        <w:rPr>
          <w:rFonts w:ascii="Aptos Light" w:hAnsi="Aptos Light"/>
        </w:rPr>
      </w:pPr>
      <w:r w:rsidRPr="0088115F">
        <w:rPr>
          <w:rFonts w:ascii="Aptos Light" w:hAnsi="Aptos Light"/>
        </w:rPr>
        <w:t>Foreign keys preserve module ownership without converting the modular monolith into distributed services. Cross-module writes are coordinated by application services; domain events are used when the receiving module does not need to participate in the initiating transaction.</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app_users and roles have a many-to-many relationship through user_roles. Role rows are reference data seeded by Flyway.</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fleet_units has many fleet_status_updates, dispatch_assignments, and maintenance_records. Master rows are archived instead of hard-deleted.</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drivers has many dispatch_assignments. A driver is a managed domain entity and is not automatically an app_users account.</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routes has many route_stops, route_schedules, and incidents. Stop order is unique within each route.</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route_schedules has many dispatch_assignments across different service dates; a schedule is a reusable template, not a trip instance.</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dispatch_assignments belongs to exactly one route schedule, fleet unit, and driver. It may have many manual status updates and incidents.</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incidents may reference one dispatch assignment and may originate zero or more maintenance records. A route remains mandatory for reporting and aggregation.</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audit_log references app_users only for the actor. Its entity_type/entity_id pair is deliberately not a foreign key because one audit table covers multiple modules.</w:t>
      </w:r>
    </w:p>
    <w:p w:rsidR="00455ABD" w:rsidRPr="0088115F" w:rsidRDefault="00A51328" w:rsidP="00F6419A">
      <w:pPr>
        <w:pStyle w:val="ListNumber"/>
        <w:spacing w:line="360" w:lineRule="auto"/>
        <w:jc w:val="both"/>
        <w:rPr>
          <w:rFonts w:ascii="Aptos Light" w:hAnsi="Aptos Light"/>
        </w:rPr>
      </w:pPr>
      <w:r w:rsidRPr="0088115F">
        <w:rPr>
          <w:rFonts w:ascii="Aptos Light" w:hAnsi="Aptos Light"/>
        </w:rPr>
        <w:t>Analytics owns no tables in Version 1. Dashboard counts are projections over active assignments, the latest fleet status update, open incidents, and maintenance status.</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Indexes</w:t>
      </w:r>
    </w:p>
    <w:p w:rsidR="00697023" w:rsidRPr="0088115F" w:rsidRDefault="00DB2A0D" w:rsidP="00F6419A">
      <w:pPr>
        <w:spacing w:line="360" w:lineRule="auto"/>
        <w:ind w:firstLine="720"/>
        <w:jc w:val="both"/>
        <w:rPr>
          <w:rFonts w:ascii="Aptos Light" w:hAnsi="Aptos Light"/>
        </w:rPr>
      </w:pPr>
      <w:r w:rsidRPr="0088115F">
        <w:rPr>
          <w:rFonts w:ascii="Aptos Light" w:hAnsi="Aptos Light"/>
        </w:rPr>
        <w:t>Indexes are limited to uniqueness rules and demonstrated query paths. PostgreSQL primary-key indexes are implicit and are not repeated below. Index names shown here are the intended Flyway names; final EXPLAIN ANALYZE results may justify adjustment.</w:t>
      </w:r>
    </w:p>
    <w:tbl>
      <w:tblPr>
        <w:tblStyle w:val="TableGrid"/>
        <w:tblW w:w="5000" w:type="pct"/>
        <w:jc w:val="center"/>
        <w:tblLayout w:type="fixed"/>
        <w:tblLook w:val="04A0" w:firstRow="1" w:lastRow="0" w:firstColumn="1" w:lastColumn="0" w:noHBand="0" w:noVBand="1"/>
      </w:tblPr>
      <w:tblGrid>
        <w:gridCol w:w="2263"/>
        <w:gridCol w:w="2835"/>
        <w:gridCol w:w="2478"/>
        <w:gridCol w:w="2494"/>
      </w:tblGrid>
      <w:tr w:rsidR="00455ABD" w:rsidRPr="0088115F" w:rsidTr="003F3265">
        <w:trPr>
          <w:cantSplit/>
          <w:tblHeader/>
          <w:jc w:val="center"/>
        </w:trPr>
        <w:tc>
          <w:tcPr>
            <w:tcW w:w="2263"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Table</w:t>
            </w:r>
          </w:p>
        </w:tc>
        <w:tc>
          <w:tcPr>
            <w:tcW w:w="2835"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Index</w:t>
            </w:r>
          </w:p>
        </w:tc>
        <w:tc>
          <w:tcPr>
            <w:tcW w:w="2478"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Columns / predicate</w:t>
            </w:r>
          </w:p>
        </w:tc>
        <w:tc>
          <w:tcPr>
            <w:tcW w:w="2494" w:type="dxa"/>
            <w:shd w:val="clear" w:color="auto" w:fill="1F4E6D"/>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b/>
                <w:color w:val="FFFFFF"/>
                <w:sz w:val="20"/>
                <w:szCs w:val="20"/>
              </w:rPr>
              <w:t>Purpose</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app_users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ux_users_username</w:t>
            </w:r>
          </w:p>
        </w:tc>
        <w:tc>
          <w:tcPr>
            <w:tcW w:w="2478" w:type="dxa"/>
            <w:tcMar>
              <w:top w:w="80" w:type="dxa"/>
              <w:left w:w="90" w:type="dxa"/>
              <w:bottom w:w="80" w:type="dxa"/>
              <w:right w:w="90" w:type="dxa"/>
            </w:tcMar>
            <w:vAlign w:val="center"/>
          </w:tcPr>
          <w:p w:rsidR="00455ABD" w:rsidRPr="0088115F" w:rsidRDefault="00054C0C" w:rsidP="00F6419A">
            <w:pPr>
              <w:spacing w:line="360" w:lineRule="auto"/>
              <w:rPr>
                <w:rFonts w:ascii="Aptos Light" w:hAnsi="Aptos Light"/>
                <w:sz w:val="20"/>
                <w:szCs w:val="20"/>
              </w:rPr>
            </w:pPr>
            <w:r w:rsidRPr="0088115F">
              <w:rPr>
                <w:rFonts w:ascii="Aptos Light" w:hAnsi="Aptos Light"/>
                <w:sz w:val="20"/>
                <w:szCs w:val="20"/>
              </w:rPr>
              <w:t>U</w:t>
            </w:r>
            <w:r w:rsidR="00A51328" w:rsidRPr="0088115F">
              <w:rPr>
                <w:rFonts w:ascii="Aptos Light" w:hAnsi="Aptos Light"/>
                <w:sz w:val="20"/>
                <w:szCs w:val="20"/>
              </w:rPr>
              <w:t>sername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Case-normalized login uniqueness.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app_users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ux_users_email</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lower(email) WHERE email IS NOT NULL</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Optional email uniqueness.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ux_fleet_unit_number</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unit_number</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unit lookup and uniqueness.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ux_fleet_plate_number</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plate_number</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Plate lookup and uniqueness.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fleet_units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ix_fleet_active_status</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operational_status WHERE archived_at IS NULL</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Fleet filter and dashboard counts.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fleet_status_updates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ix_status_unit_recorded</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fleet_unit_id, recorded_at DESC</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Latest report for a unit.</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fleet_status_updates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ix_status_service_recorded</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service_status, recorded_at DESC</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Delayed/out-of-service dashboard queries.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drivers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ux_driver_employee_no</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employee_number</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driver lookup and uniqueness.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drivers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ux_driver_license_no</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license_number</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License uniqueness.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drivers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ix_driver_employment</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employment_status WHERE archived_at IS NULL</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Dispatch availability filter.</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ux_route_code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route_code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route lookup and uniqueness.</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ix_route_active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route_status WHERE archived_at IS NULL</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Active route list.</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route_stops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ux_stop_route_sequence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route_id, stop_sequence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Stable stop ordering.</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route_schedules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ux_schedule_code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route_id, schedule_code</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Schedule-template uniqueness.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route_schedules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ix_schedule_lookup</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route_id, operating_day, departure_time WHERE active = TRUE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Daily schedule selection.</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ux_assignment_code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assignment_code</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reference lookup.</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ux_active_schedule_date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route_schedule_id, service_date WHERE assignment_status &lt;&gt; 'CANCELLED'</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One active assignment per schedule instance.</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ix_assignment_vehicle_window</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fleet_unit_id, planned_start_at, planned_end_at WHERE assignment_status IN ('PLANNED', 'DISPATCHED', 'IN_SERVICE')</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Vehicle overlap check.</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ix_assignment_driver_window</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driver_id, planned_start_at, planned_end_at WHERE assignment_status IN ('PLANNED', 'DISPATCHED', 'IN_SERVICE')</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Driver overlap check.</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dispatch_assignments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ix_assignment_service_status</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service_date, assignment_status</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Operations board and daily counts.</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ux_incident_number</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incident_number</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incident lookup.</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ix_incident_open_queue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incident_status, severity, occurred_at DESC</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Prioritized unresolved incident queue.</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incidents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ix_incident_route_time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route_id, occurred_at DESC</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Route incident history.</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maintenance_records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ux_maintenance_number</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maintenance_number</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Direct work-record lookup.</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maintenance_records</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ix_maintenance_unit_status</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fleet_unit_id, maintenance_status</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Unit maintenance history and active work.</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maintenance_records</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ix_maintenance_schedule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scheduled_start_at WHERE maintenance_status = 'SCHEDULED'</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Upcoming maintenance list.</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audit_log</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ix_audit_entity_time</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entity_type, entity_id, occurred_at DESC</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Affected-record audit history.</w:t>
            </w:r>
          </w:p>
        </w:tc>
      </w:tr>
      <w:tr w:rsidR="00455ABD" w:rsidRPr="0088115F" w:rsidTr="003F3265">
        <w:trPr>
          <w:cantSplit/>
          <w:jc w:val="center"/>
        </w:trPr>
        <w:tc>
          <w:tcPr>
            <w:tcW w:w="2263"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audit_log</w:t>
            </w:r>
          </w:p>
        </w:tc>
        <w:tc>
          <w:tcPr>
            <w:tcW w:w="2835"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ix_audit_actor_time</w:t>
            </w:r>
          </w:p>
        </w:tc>
        <w:tc>
          <w:tcPr>
            <w:tcW w:w="2478"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actor_user_id, occurred_at DESC</w:t>
            </w:r>
          </w:p>
        </w:tc>
        <w:tc>
          <w:tcPr>
            <w:tcW w:w="2494" w:type="dxa"/>
            <w:shd w:val="clear" w:color="auto" w:fill="EEF3F6"/>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User activity review.</w:t>
            </w:r>
          </w:p>
        </w:tc>
      </w:tr>
      <w:tr w:rsidR="00455ABD" w:rsidRPr="0088115F" w:rsidTr="003F3265">
        <w:trPr>
          <w:cantSplit/>
          <w:jc w:val="center"/>
        </w:trPr>
        <w:tc>
          <w:tcPr>
            <w:tcW w:w="2263"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audit_log</w:t>
            </w:r>
          </w:p>
        </w:tc>
        <w:tc>
          <w:tcPr>
            <w:tcW w:w="2835"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b/>
                <w:sz w:val="20"/>
                <w:szCs w:val="20"/>
              </w:rPr>
            </w:pPr>
            <w:r w:rsidRPr="0088115F">
              <w:rPr>
                <w:rFonts w:ascii="Aptos Light" w:hAnsi="Aptos Light"/>
                <w:b/>
                <w:sz w:val="20"/>
                <w:szCs w:val="20"/>
              </w:rPr>
              <w:t>ix_audit_correlation</w:t>
            </w:r>
          </w:p>
        </w:tc>
        <w:tc>
          <w:tcPr>
            <w:tcW w:w="2478"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correlation_id</w:t>
            </w:r>
          </w:p>
        </w:tc>
        <w:tc>
          <w:tcPr>
            <w:tcW w:w="2494" w:type="dxa"/>
            <w:tcMar>
              <w:top w:w="80" w:type="dxa"/>
              <w:left w:w="90" w:type="dxa"/>
              <w:bottom w:w="80" w:type="dxa"/>
              <w:right w:w="90" w:type="dxa"/>
            </w:tcMar>
            <w:vAlign w:val="center"/>
          </w:tcPr>
          <w:p w:rsidR="00455ABD" w:rsidRPr="0088115F" w:rsidRDefault="00A51328" w:rsidP="00F6419A">
            <w:pPr>
              <w:spacing w:line="360" w:lineRule="auto"/>
              <w:rPr>
                <w:rFonts w:ascii="Aptos Light" w:hAnsi="Aptos Light"/>
                <w:sz w:val="20"/>
                <w:szCs w:val="20"/>
              </w:rPr>
            </w:pPr>
            <w:r w:rsidRPr="0088115F">
              <w:rPr>
                <w:rFonts w:ascii="Aptos Light" w:hAnsi="Aptos Light"/>
                <w:sz w:val="20"/>
                <w:szCs w:val="20"/>
              </w:rPr>
              <w:t>Trace one use case across audit events.</w:t>
            </w:r>
          </w:p>
        </w:tc>
      </w:tr>
    </w:tbl>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Index validation rule</w:t>
      </w:r>
    </w:p>
    <w:p w:rsidR="00455ABD" w:rsidRPr="0088115F" w:rsidRDefault="00A51328" w:rsidP="00F2390F">
      <w:pPr>
        <w:spacing w:line="360" w:lineRule="auto"/>
        <w:ind w:firstLine="720"/>
        <w:jc w:val="both"/>
        <w:rPr>
          <w:rFonts w:ascii="Aptos Light" w:hAnsi="Aptos Light"/>
        </w:rPr>
      </w:pPr>
      <w:r w:rsidRPr="0088115F">
        <w:rPr>
          <w:rFonts w:ascii="Aptos Light" w:hAnsi="Aptos Light"/>
        </w:rPr>
        <w:t>Fleet search and dispatch conflict queries must be checked with EXPLAIN (ANALYZE, BUFFERS) against the seeded benchmark dataset. Unused or redundant indexes are removed before the portfolio release because every additional index increases write cost.</w:t>
      </w:r>
    </w:p>
    <w:p w:rsidR="004E4C96" w:rsidRPr="0088115F" w:rsidRDefault="004E4C96" w:rsidP="00F6419A">
      <w:pPr>
        <w:spacing w:line="360" w:lineRule="auto"/>
        <w:ind w:firstLine="720"/>
        <w:jc w:val="both"/>
        <w:rPr>
          <w:rFonts w:ascii="Aptos Light" w:hAnsi="Aptos Light"/>
        </w:rPr>
      </w:pP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Constraints</w:t>
      </w:r>
    </w:p>
    <w:p w:rsidR="00697023" w:rsidRPr="0088115F" w:rsidRDefault="00DB2A0D" w:rsidP="00F6419A">
      <w:pPr>
        <w:spacing w:line="360" w:lineRule="auto"/>
        <w:ind w:firstLine="720"/>
        <w:jc w:val="both"/>
        <w:rPr>
          <w:rFonts w:ascii="Aptos Light" w:hAnsi="Aptos Light"/>
        </w:rPr>
      </w:pPr>
      <w:r w:rsidRPr="0088115F">
        <w:rPr>
          <w:rFonts w:ascii="Aptos Light" w:hAnsi="Aptos Light"/>
        </w:rPr>
        <w:t>Database constraints protect facts that are always invalid, while the application layer enforces workflow rules that require current state, permissions, or cross-table comparison. This avoids both weak integrity and an unmaintainable database workflow engine.</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Identity and deletion</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 xml:space="preserve">BIGINT GENERATED BY DEFAULT AS IDENTITY is used for entity primary keys. roles </w:t>
      </w:r>
      <w:proofErr w:type="gramStart"/>
      <w:r w:rsidRPr="0088115F">
        <w:rPr>
          <w:rFonts w:ascii="Aptos Light" w:hAnsi="Aptos Light"/>
        </w:rPr>
        <w:t>uses</w:t>
      </w:r>
      <w:proofErr w:type="gramEnd"/>
      <w:r w:rsidRPr="0088115F">
        <w:rPr>
          <w:rFonts w:ascii="Aptos Light" w:hAnsi="Aptos Light"/>
        </w:rPr>
        <w:t xml:space="preserve"> role_code, and user_roles uses a composite key.</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fleet_units, drivers, routes, and app_users use archived_at for reversible deactivation. Transactional and audit history is not hard-deleted by normal application flows.</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Foreign keys use RESTRICT for operational ownership and SET NULL only for optional actor/assignee references where history must survive account retirement.</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Controlled states</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Lifecycle columns use VARCHAR plus named CHECK constraints rather than PostgreSQL enum types, keeping Flyway changes straightforward.</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Role codes are limited to SYSTEM_ADMIN and OPERATIONS_STAFF for Version 1.</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The service layer owns valid state transitions; database CHECK constraints reject unknown terminal values but do not attempt to encode the full workflow graph.</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Numeric and temporal integrity</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capacity must be greater than zero; passenger_count and offset_minutes cannot be negative; fuel_level_percent is between 0 and 100.</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Static stop coordinates are constrained to valid latitude and longitude ranges. No telemetry or geospatial extension is introduced.</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planned_end_at must be later than planned_start_at; actual_end_at cannot precede actual_start_at; completed maintenance and resolved incidents require completion timestamps.</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All instants use TIMESTAMPTZ and are stored in UTC. service_date and schedule time are interpreted in Asia/Manila before conversion to an instant.</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Dispatch conflict handling</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A partial unique constraint prevents more than one non-cancelled assignment for the same schedule and service date.</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Driver and vehicle overlap checks run inside the assignment application service using indexed time-window queries and optimistic locking. For this single-dispatcher portfolio scope, a PostgreSQL btree_gist exclusion constraint is intentionally deferred.</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The assignment service rejects archived/unavailable units, inactive or unlicensed drivers, inactive schedules, and overlapping active assignments before commit.</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For redundant operational context, the service verifies that a fleet status update references the same fleet unit as its assignment and that an incident route matches its referenced assignment route.</w:t>
      </w:r>
    </w:p>
    <w:p w:rsidR="00455ABD" w:rsidRPr="0088115F" w:rsidRDefault="00A51328" w:rsidP="00F6419A">
      <w:pPr>
        <w:pStyle w:val="Heading3"/>
        <w:spacing w:line="360" w:lineRule="auto"/>
        <w:jc w:val="both"/>
        <w:rPr>
          <w:rFonts w:ascii="Aptos Light" w:hAnsi="Aptos Light"/>
          <w:color w:val="auto"/>
        </w:rPr>
      </w:pPr>
      <w:r w:rsidRPr="0088115F">
        <w:rPr>
          <w:rFonts w:ascii="Aptos Light" w:hAnsi="Aptos Light"/>
          <w:color w:val="auto"/>
        </w:rPr>
        <w:t>Audit and privacy</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audit_log is append-only from the application perspective. Corrections are represented by a compensating event, not UPDATE or DELETE.</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Audit JSON contains only whitelisted changed fields. Password hashes, session identifiers, secrets, and full sensitive payloads are never persisted in before_values or after_values.</w:t>
      </w:r>
    </w:p>
    <w:p w:rsidR="00455ABD" w:rsidRPr="0088115F" w:rsidRDefault="00A51328" w:rsidP="00DB499B">
      <w:pPr>
        <w:pStyle w:val="ListBullet"/>
        <w:numPr>
          <w:ilvl w:val="0"/>
          <w:numId w:val="32"/>
        </w:numPr>
        <w:spacing w:line="360" w:lineRule="auto"/>
        <w:jc w:val="both"/>
        <w:rPr>
          <w:rFonts w:ascii="Aptos Light" w:hAnsi="Aptos Light"/>
        </w:rPr>
      </w:pPr>
      <w:r w:rsidRPr="0088115F">
        <w:rPr>
          <w:rFonts w:ascii="Aptos Light" w:hAnsi="Aptos Light"/>
        </w:rPr>
        <w:t>Every business status change and dispatch action creates an audit event in the same transaction. General authenticated-request logs are emitted as structured application logs to avoid unbounded database growth.</w:t>
      </w:r>
    </w:p>
    <w:p w:rsidR="00697023" w:rsidRPr="0088115F" w:rsidRDefault="00AF5A41" w:rsidP="00F6419A">
      <w:pPr>
        <w:pStyle w:val="Heading1"/>
        <w:pageBreakBefore/>
        <w:spacing w:line="360" w:lineRule="auto"/>
        <w:jc w:val="both"/>
        <w:rPr>
          <w:rFonts w:ascii="Aptos Light" w:hAnsi="Aptos Light"/>
          <w:color w:val="auto"/>
        </w:rPr>
      </w:pPr>
      <w:r w:rsidRPr="0088115F">
        <w:rPr>
          <w:rFonts w:ascii="Aptos Light" w:hAnsi="Aptos Light"/>
          <w:color w:val="auto"/>
        </w:rPr>
        <w:t>Design - Application Service Contracts</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Application Service Boundary</w:t>
      </w:r>
    </w:p>
    <w:p w:rsidR="00697023" w:rsidRPr="0088115F" w:rsidRDefault="004E4C96" w:rsidP="00F6419A">
      <w:pPr>
        <w:spacing w:after="120" w:line="360" w:lineRule="auto"/>
        <w:ind w:firstLine="720"/>
        <w:jc w:val="both"/>
        <w:rPr>
          <w:rFonts w:ascii="Aptos Light" w:hAnsi="Aptos Light"/>
        </w:rPr>
      </w:pPr>
      <w:r w:rsidRPr="0088115F">
        <w:rPr>
          <w:rFonts w:ascii="Aptos Light" w:hAnsi="Aptos Light"/>
        </w:rPr>
        <w:t>The Java application-service interfaces form the boundary between Vaadin views and the Spring Modulith domain modules. Vaadin views submit commands and queries to these services, while repositories and JPA entities remain internal to the module that owns them. This keeps business rules in one testable application layer and prevents UI code from bypassing module boundaries.</w:t>
      </w:r>
    </w:p>
    <w:p w:rsidR="00455ABD" w:rsidRPr="0088115F" w:rsidRDefault="00A51328" w:rsidP="00F6419A">
      <w:pPr>
        <w:keepNext/>
        <w:spacing w:line="360" w:lineRule="auto"/>
        <w:jc w:val="both"/>
        <w:rPr>
          <w:rFonts w:ascii="Aptos Light" w:hAnsi="Aptos Light"/>
        </w:rPr>
      </w:pPr>
      <w:r w:rsidRPr="0088115F">
        <w:rPr>
          <w:rFonts w:ascii="Aptos Light" w:hAnsi="Aptos Light"/>
          <w:noProof/>
        </w:rPr>
        <w:drawing>
          <wp:inline distT="0" distB="0" distL="0" distR="0">
            <wp:extent cx="6464814" cy="4238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cation_service_api_boundary.png"/>
                    <pic:cNvPicPr/>
                  </pic:nvPicPr>
                  <pic:blipFill>
                    <a:blip r:embed="rId26"/>
                    <a:stretch>
                      <a:fillRect/>
                    </a:stretch>
                  </pic:blipFill>
                  <pic:spPr>
                    <a:xfrm>
                      <a:off x="0" y="0"/>
                      <a:ext cx="6476326" cy="4245592"/>
                    </a:xfrm>
                    <a:prstGeom prst="rect">
                      <a:avLst/>
                    </a:prstGeom>
                  </pic:spPr>
                </pic:pic>
              </a:graphicData>
            </a:graphic>
          </wp:inline>
        </w:drawing>
      </w:r>
    </w:p>
    <w:p w:rsidR="00455ABD" w:rsidRPr="0088115F" w:rsidRDefault="00A51328" w:rsidP="00F6419A">
      <w:pPr>
        <w:pStyle w:val="Caption"/>
        <w:spacing w:line="360" w:lineRule="auto"/>
        <w:jc w:val="center"/>
        <w:rPr>
          <w:rFonts w:ascii="Aptos Light" w:hAnsi="Aptos Light"/>
        </w:rPr>
      </w:pPr>
      <w:r w:rsidRPr="0088115F">
        <w:rPr>
          <w:rFonts w:ascii="Aptos Light" w:hAnsi="Aptos Light"/>
        </w:rPr>
        <w:t xml:space="preserve">Figure 5.1 — </w:t>
      </w:r>
      <w:proofErr w:type="spellStart"/>
      <w:r w:rsidRPr="0088115F">
        <w:rPr>
          <w:rFonts w:ascii="Aptos Light" w:hAnsi="Aptos Light"/>
        </w:rPr>
        <w:t>Vaadin</w:t>
      </w:r>
      <w:proofErr w:type="spellEnd"/>
      <w:r w:rsidRPr="0088115F">
        <w:rPr>
          <w:rFonts w:ascii="Aptos Light" w:hAnsi="Aptos Light"/>
        </w:rPr>
        <w:t>-to-application-service interaction boundary.</w:t>
      </w:r>
    </w:p>
    <w:p w:rsidR="00455ABD" w:rsidRPr="0088115F" w:rsidRDefault="00A51328" w:rsidP="00F6419A">
      <w:pPr>
        <w:pStyle w:val="ListBullet"/>
        <w:numPr>
          <w:ilvl w:val="0"/>
          <w:numId w:val="27"/>
        </w:numPr>
        <w:spacing w:line="360" w:lineRule="auto"/>
        <w:jc w:val="both"/>
        <w:rPr>
          <w:rFonts w:ascii="Aptos Light" w:hAnsi="Aptos Light"/>
        </w:rPr>
      </w:pPr>
      <w:proofErr w:type="spellStart"/>
      <w:r w:rsidRPr="0088115F">
        <w:rPr>
          <w:rFonts w:ascii="Aptos Light" w:hAnsi="Aptos Light"/>
        </w:rPr>
        <w:t>Vaadin</w:t>
      </w:r>
      <w:proofErr w:type="spellEnd"/>
      <w:r w:rsidRPr="0088115F">
        <w:rPr>
          <w:rFonts w:ascii="Aptos Light" w:hAnsi="Aptos Light"/>
        </w:rPr>
        <w:t xml:space="preserve"> views inject service interfaces and exchange commands, queries, and immutable view records.</w:t>
      </w:r>
    </w:p>
    <w:p w:rsidR="00455ABD" w:rsidRPr="0088115F" w:rsidRDefault="00A51328" w:rsidP="00F6419A">
      <w:pPr>
        <w:pStyle w:val="ListBullet"/>
        <w:numPr>
          <w:ilvl w:val="0"/>
          <w:numId w:val="27"/>
        </w:numPr>
        <w:spacing w:line="360" w:lineRule="auto"/>
        <w:jc w:val="both"/>
        <w:rPr>
          <w:rFonts w:ascii="Aptos Light" w:hAnsi="Aptos Light"/>
        </w:rPr>
      </w:pPr>
      <w:r w:rsidRPr="0088115F">
        <w:rPr>
          <w:rFonts w:ascii="Aptos Light" w:hAnsi="Aptos Light"/>
        </w:rPr>
        <w:t>Views never access Spring Data repositories or expose JPA entities directly.</w:t>
      </w:r>
    </w:p>
    <w:p w:rsidR="00455ABD" w:rsidRPr="0088115F" w:rsidRDefault="00A51328" w:rsidP="00F6419A">
      <w:pPr>
        <w:pStyle w:val="ListBullet"/>
        <w:numPr>
          <w:ilvl w:val="0"/>
          <w:numId w:val="27"/>
        </w:numPr>
        <w:spacing w:line="360" w:lineRule="auto"/>
        <w:jc w:val="both"/>
        <w:rPr>
          <w:rFonts w:ascii="Aptos Light" w:hAnsi="Aptos Light"/>
        </w:rPr>
      </w:pPr>
      <w:r w:rsidRPr="0088115F">
        <w:rPr>
          <w:rFonts w:ascii="Aptos Light" w:hAnsi="Aptos Light"/>
        </w:rPr>
        <w:t>Spring Security enforces route access and method-level authorization; services remain the authoritative action boundary.</w:t>
      </w:r>
    </w:p>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Authentication and User Administration</w:t>
      </w:r>
    </w:p>
    <w:p w:rsidR="00697023" w:rsidRPr="0088115F" w:rsidRDefault="00DB2A0D" w:rsidP="00F6419A">
      <w:pPr>
        <w:spacing w:after="120" w:line="360" w:lineRule="auto"/>
        <w:ind w:firstLine="720"/>
        <w:jc w:val="both"/>
        <w:rPr>
          <w:rFonts w:ascii="Aptos Light" w:hAnsi="Aptos Light"/>
        </w:rPr>
      </w:pPr>
      <w:r w:rsidRPr="0088115F">
        <w:rPr>
          <w:rFonts w:ascii="Aptos Light" w:hAnsi="Aptos Light"/>
        </w:rPr>
        <w:t>Spring Security owns login, logout, session creation, CSRF protection, and navigation access. There is no custom login API. UserAdministrationService covers only account and role-management use cases.</w:t>
      </w:r>
    </w:p>
    <w:tbl>
      <w:tblPr>
        <w:tblStyle w:val="TableGrid"/>
        <w:tblW w:w="5000" w:type="pct"/>
        <w:jc w:val="center"/>
        <w:tblLayout w:type="fixed"/>
        <w:tblLook w:val="04A0" w:firstRow="1" w:lastRow="0" w:firstColumn="1" w:lastColumn="0" w:noHBand="0" w:noVBand="1"/>
      </w:tblPr>
      <w:tblGrid>
        <w:gridCol w:w="1650"/>
        <w:gridCol w:w="4135"/>
        <w:gridCol w:w="1919"/>
        <w:gridCol w:w="2366"/>
      </w:tblGrid>
      <w:tr w:rsidR="00455ABD" w:rsidRPr="00CC01B3" w:rsidTr="002A2033">
        <w:trPr>
          <w:cantSplit/>
          <w:tblHeader/>
          <w:jc w:val="center"/>
        </w:trPr>
        <w:tc>
          <w:tcPr>
            <w:tcW w:w="1413"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b/>
                <w:color w:val="FFFFFF"/>
                <w:sz w:val="20"/>
                <w:szCs w:val="20"/>
              </w:rPr>
              <w:t>Operation</w:t>
            </w:r>
          </w:p>
        </w:tc>
        <w:tc>
          <w:tcPr>
            <w:tcW w:w="3544"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b/>
                <w:color w:val="FFFFFF"/>
                <w:sz w:val="20"/>
                <w:szCs w:val="20"/>
              </w:rPr>
              <w:t>Java contract</w:t>
            </w:r>
          </w:p>
        </w:tc>
        <w:tc>
          <w:tcPr>
            <w:tcW w:w="1645"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b/>
                <w:color w:val="FFFFFF"/>
                <w:sz w:val="20"/>
                <w:szCs w:val="20"/>
              </w:rPr>
              <w:t>Allowed roles</w:t>
            </w:r>
          </w:p>
        </w:tc>
        <w:tc>
          <w:tcPr>
            <w:tcW w:w="202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b/>
                <w:color w:val="FFFFFF"/>
                <w:sz w:val="20"/>
                <w:szCs w:val="20"/>
              </w:rPr>
              <w:t>Key rule</w:t>
            </w:r>
          </w:p>
        </w:tc>
      </w:tr>
      <w:tr w:rsidR="00455ABD" w:rsidRPr="00CC01B3" w:rsidTr="002A2033">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Current user</w:t>
            </w:r>
          </w:p>
        </w:tc>
        <w:tc>
          <w:tcPr>
            <w:tcW w:w="35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CurrentUserView </w:t>
            </w:r>
            <w:proofErr w:type="gramStart"/>
            <w:r w:rsidRPr="00CC01B3">
              <w:rPr>
                <w:rFonts w:ascii="Aptos Light" w:hAnsi="Aptos Light"/>
                <w:sz w:val="20"/>
                <w:szCs w:val="20"/>
              </w:rPr>
              <w:t>currentUser(</w:t>
            </w:r>
            <w:proofErr w:type="gramEnd"/>
            <w:r w:rsidRPr="00CC01B3">
              <w:rPr>
                <w:rFonts w:ascii="Aptos Light" w:hAnsi="Aptos Light"/>
                <w:sz w:val="20"/>
                <w:szCs w:val="20"/>
              </w:rPr>
              <w:t>)</w:t>
            </w:r>
          </w:p>
        </w:tc>
        <w:tc>
          <w:tcPr>
            <w:tcW w:w="1645"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Authenticated</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Read-only session principal and effective roles.</w:t>
            </w:r>
          </w:p>
        </w:tc>
      </w:tr>
      <w:tr w:rsidR="00455ABD" w:rsidRPr="00CC01B3" w:rsidTr="002A2033">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Search users</w:t>
            </w:r>
          </w:p>
        </w:tc>
        <w:tc>
          <w:tcPr>
            <w:tcW w:w="35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Page&lt;UserSummaryView&gt; </w:t>
            </w:r>
            <w:proofErr w:type="gramStart"/>
            <w:r w:rsidRPr="00CC01B3">
              <w:rPr>
                <w:rFonts w:ascii="Aptos Light" w:hAnsi="Aptos Light"/>
                <w:sz w:val="20"/>
                <w:szCs w:val="20"/>
              </w:rPr>
              <w:t>searchUsers(</w:t>
            </w:r>
            <w:proofErr w:type="gramEnd"/>
            <w:r w:rsidRPr="00CC01B3">
              <w:rPr>
                <w:rFonts w:ascii="Aptos Light" w:hAnsi="Aptos Light"/>
                <w:sz w:val="20"/>
                <w:szCs w:val="20"/>
              </w:rPr>
              <w:t>UserQuery, Pageable)</w:t>
            </w:r>
          </w:p>
        </w:tc>
        <w:tc>
          <w:tcPr>
            <w:tcW w:w="1645"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SYSTEM_ADMIN</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Read-only; never returns password hashes.</w:t>
            </w:r>
          </w:p>
        </w:tc>
      </w:tr>
      <w:tr w:rsidR="00455ABD" w:rsidRPr="00CC01B3" w:rsidTr="002A2033">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Create user</w:t>
            </w:r>
          </w:p>
        </w:tc>
        <w:tc>
          <w:tcPr>
            <w:tcW w:w="35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UserView </w:t>
            </w:r>
            <w:proofErr w:type="gramStart"/>
            <w:r w:rsidRPr="00CC01B3">
              <w:rPr>
                <w:rFonts w:ascii="Aptos Light" w:hAnsi="Aptos Light"/>
                <w:sz w:val="20"/>
                <w:szCs w:val="20"/>
              </w:rPr>
              <w:t>createUser(</w:t>
            </w:r>
            <w:proofErr w:type="gramEnd"/>
            <w:r w:rsidRPr="00CC01B3">
              <w:rPr>
                <w:rFonts w:ascii="Aptos Light" w:hAnsi="Aptos Light"/>
                <w:sz w:val="20"/>
                <w:szCs w:val="20"/>
              </w:rPr>
              <w:t>CreateUserCommand)</w:t>
            </w:r>
          </w:p>
        </w:tc>
        <w:tc>
          <w:tcPr>
            <w:tcW w:w="1645"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Hashes the supplied password and writes an audit event.</w:t>
            </w:r>
          </w:p>
        </w:tc>
      </w:tr>
      <w:tr w:rsidR="00455ABD" w:rsidRPr="00CC01B3" w:rsidTr="002A2033">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Account status</w:t>
            </w:r>
          </w:p>
        </w:tc>
        <w:tc>
          <w:tcPr>
            <w:tcW w:w="35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UserView </w:t>
            </w:r>
            <w:proofErr w:type="gramStart"/>
            <w:r w:rsidRPr="00CC01B3">
              <w:rPr>
                <w:rFonts w:ascii="Aptos Light" w:hAnsi="Aptos Light"/>
                <w:sz w:val="20"/>
                <w:szCs w:val="20"/>
              </w:rPr>
              <w:t>changeAccountStatus(</w:t>
            </w:r>
            <w:proofErr w:type="gramEnd"/>
            <w:r w:rsidRPr="00CC01B3">
              <w:rPr>
                <w:rFonts w:ascii="Aptos Light" w:hAnsi="Aptos Light"/>
                <w:sz w:val="20"/>
                <w:szCs w:val="20"/>
              </w:rPr>
              <w:t>ChangeAccountStatusCommand)</w:t>
            </w:r>
          </w:p>
        </w:tc>
        <w:tc>
          <w:tcPr>
            <w:tcW w:w="1645"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SYSTEM_ADMIN</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ACTIVE, DISABLED, or LOCKED; requires expectedVersion.</w:t>
            </w:r>
          </w:p>
        </w:tc>
      </w:tr>
      <w:tr w:rsidR="00455ABD" w:rsidRPr="00CC01B3" w:rsidTr="002A2033">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Replace roles</w:t>
            </w:r>
          </w:p>
        </w:tc>
        <w:tc>
          <w:tcPr>
            <w:tcW w:w="35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 xml:space="preserve">UserView </w:t>
            </w:r>
            <w:proofErr w:type="gramStart"/>
            <w:r w:rsidRPr="00CC01B3">
              <w:rPr>
                <w:rFonts w:ascii="Aptos Light" w:hAnsi="Aptos Light"/>
                <w:sz w:val="20"/>
                <w:szCs w:val="20"/>
              </w:rPr>
              <w:t>replaceRoles(</w:t>
            </w:r>
            <w:proofErr w:type="gramEnd"/>
            <w:r w:rsidRPr="00CC01B3">
              <w:rPr>
                <w:rFonts w:ascii="Aptos Light" w:hAnsi="Aptos Light"/>
                <w:sz w:val="20"/>
                <w:szCs w:val="20"/>
              </w:rPr>
              <w:t>ReplaceUserRolesCommand)</w:t>
            </w:r>
          </w:p>
        </w:tc>
        <w:tc>
          <w:tcPr>
            <w:tcW w:w="1645"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szCs w:val="20"/>
              </w:rPr>
            </w:pPr>
            <w:r w:rsidRPr="00CC01B3">
              <w:rPr>
                <w:rFonts w:ascii="Aptos Light" w:hAnsi="Aptos Light"/>
                <w:b/>
                <w:sz w:val="20"/>
                <w:szCs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szCs w:val="20"/>
              </w:rPr>
            </w:pPr>
            <w:r w:rsidRPr="00CC01B3">
              <w:rPr>
                <w:rFonts w:ascii="Aptos Light" w:hAnsi="Aptos Light"/>
                <w:sz w:val="20"/>
                <w:szCs w:val="20"/>
              </w:rPr>
              <w:t>Validates seeded role codes; audited in the same transaction.</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Fleet Application Service</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FleetApplicationService manages fleet master data and append-only manual status submissions. Administrative status and trip status remain distinct: fleet_units stores dispatchability, while fleet_status_updates stores operational observations.</w:t>
      </w:r>
    </w:p>
    <w:tbl>
      <w:tblPr>
        <w:tblStyle w:val="TableGrid"/>
        <w:tblW w:w="5000" w:type="pct"/>
        <w:jc w:val="center"/>
        <w:tblLayout w:type="fixed"/>
        <w:tblLook w:val="04A0" w:firstRow="1" w:lastRow="0" w:firstColumn="1" w:lastColumn="0" w:noHBand="0" w:noVBand="1"/>
      </w:tblPr>
      <w:tblGrid>
        <w:gridCol w:w="1484"/>
        <w:gridCol w:w="4156"/>
        <w:gridCol w:w="2064"/>
        <w:gridCol w:w="2366"/>
      </w:tblGrid>
      <w:tr w:rsidR="00455ABD" w:rsidRPr="00CC01B3" w:rsidTr="00723DAE">
        <w:trPr>
          <w:cantSplit/>
          <w:tblHeader/>
          <w:jc w:val="center"/>
        </w:trPr>
        <w:tc>
          <w:tcPr>
            <w:tcW w:w="1271"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Operation</w:t>
            </w:r>
          </w:p>
        </w:tc>
        <w:tc>
          <w:tcPr>
            <w:tcW w:w="3562"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Java contract</w:t>
            </w:r>
          </w:p>
        </w:tc>
        <w:tc>
          <w:tcPr>
            <w:tcW w:w="1769"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Allowed roles</w:t>
            </w:r>
          </w:p>
        </w:tc>
        <w:tc>
          <w:tcPr>
            <w:tcW w:w="202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Key rule</w:t>
            </w:r>
          </w:p>
        </w:tc>
      </w:tr>
      <w:tr w:rsidR="00455ABD" w:rsidRPr="00CC01B3" w:rsidTr="00723DAE">
        <w:trPr>
          <w:cantSplit/>
          <w:jc w:val="center"/>
        </w:trPr>
        <w:tc>
          <w:tcPr>
            <w:tcW w:w="1271"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unit</w:t>
            </w:r>
          </w:p>
        </w:tc>
        <w:tc>
          <w:tcPr>
            <w:tcW w:w="356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FleetUnitView </w:t>
            </w:r>
            <w:proofErr w:type="gramStart"/>
            <w:r w:rsidRPr="00CC01B3">
              <w:rPr>
                <w:rFonts w:ascii="Aptos Light" w:hAnsi="Aptos Light"/>
                <w:sz w:val="20"/>
              </w:rPr>
              <w:t>createUnit(</w:t>
            </w:r>
            <w:proofErr w:type="gramEnd"/>
            <w:r w:rsidRPr="00CC01B3">
              <w:rPr>
                <w:rFonts w:ascii="Aptos Light" w:hAnsi="Aptos Light"/>
                <w:sz w:val="20"/>
              </w:rPr>
              <w:t>CreateFleetUnitCommand)</w:t>
            </w:r>
          </w:p>
        </w:tc>
        <w:tc>
          <w:tcPr>
            <w:tcW w:w="1769"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Validates unique unit and plate numbers.</w:t>
            </w:r>
          </w:p>
        </w:tc>
      </w:tr>
      <w:tr w:rsidR="00455ABD" w:rsidRPr="00CC01B3" w:rsidTr="00723DAE">
        <w:trPr>
          <w:cantSplit/>
          <w:jc w:val="center"/>
        </w:trPr>
        <w:tc>
          <w:tcPr>
            <w:tcW w:w="1271"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Update unit</w:t>
            </w:r>
          </w:p>
        </w:tc>
        <w:tc>
          <w:tcPr>
            <w:tcW w:w="356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FleetUnitView </w:t>
            </w:r>
            <w:proofErr w:type="gramStart"/>
            <w:r w:rsidRPr="00CC01B3">
              <w:rPr>
                <w:rFonts w:ascii="Aptos Light" w:hAnsi="Aptos Light"/>
                <w:sz w:val="20"/>
              </w:rPr>
              <w:t>updateUnit(</w:t>
            </w:r>
            <w:proofErr w:type="gramEnd"/>
            <w:r w:rsidRPr="00CC01B3">
              <w:rPr>
                <w:rFonts w:ascii="Aptos Light" w:hAnsi="Aptos Light"/>
                <w:sz w:val="20"/>
              </w:rPr>
              <w:t>UpdateFleetUnitCommand)</w:t>
            </w:r>
          </w:p>
        </w:tc>
        <w:tc>
          <w:tcPr>
            <w:tcW w:w="1769"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expectedVersion; rejects stale writes.</w:t>
            </w:r>
          </w:p>
        </w:tc>
      </w:tr>
      <w:tr w:rsidR="00455ABD" w:rsidRPr="00CC01B3" w:rsidTr="00723DAE">
        <w:trPr>
          <w:cantSplit/>
          <w:jc w:val="center"/>
        </w:trPr>
        <w:tc>
          <w:tcPr>
            <w:tcW w:w="1271"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Archive unit</w:t>
            </w:r>
          </w:p>
        </w:tc>
        <w:tc>
          <w:tcPr>
            <w:tcW w:w="356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void </w:t>
            </w:r>
            <w:proofErr w:type="gramStart"/>
            <w:r w:rsidRPr="00CC01B3">
              <w:rPr>
                <w:rFonts w:ascii="Aptos Light" w:hAnsi="Aptos Light"/>
                <w:sz w:val="20"/>
              </w:rPr>
              <w:t>archiveUnit(</w:t>
            </w:r>
            <w:proofErr w:type="gramEnd"/>
            <w:r w:rsidRPr="00CC01B3">
              <w:rPr>
                <w:rFonts w:ascii="Aptos Light" w:hAnsi="Aptos Light"/>
                <w:sz w:val="20"/>
              </w:rPr>
              <w:t>ArchiveFleetUnitCommand)</w:t>
            </w:r>
          </w:p>
        </w:tc>
        <w:tc>
          <w:tcPr>
            <w:tcW w:w="1769"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Rejected while an active assignment or maintenance rule blocks archival.</w:t>
            </w:r>
          </w:p>
        </w:tc>
      </w:tr>
      <w:tr w:rsidR="00455ABD" w:rsidRPr="00CC01B3" w:rsidTr="00723DAE">
        <w:trPr>
          <w:cantSplit/>
          <w:jc w:val="center"/>
        </w:trPr>
        <w:tc>
          <w:tcPr>
            <w:tcW w:w="1271"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Get unit</w:t>
            </w:r>
          </w:p>
        </w:tc>
        <w:tc>
          <w:tcPr>
            <w:tcW w:w="356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FleetUnitView </w:t>
            </w:r>
            <w:proofErr w:type="gramStart"/>
            <w:r w:rsidRPr="00CC01B3">
              <w:rPr>
                <w:rFonts w:ascii="Aptos Light" w:hAnsi="Aptos Light"/>
                <w:sz w:val="20"/>
              </w:rPr>
              <w:t>getUnit(</w:t>
            </w:r>
            <w:proofErr w:type="gramEnd"/>
            <w:r w:rsidRPr="00CC01B3">
              <w:rPr>
                <w:rFonts w:ascii="Aptos Light" w:hAnsi="Aptos Light"/>
                <w:sz w:val="20"/>
              </w:rPr>
              <w:t>long unitId)</w:t>
            </w:r>
          </w:p>
        </w:tc>
        <w:tc>
          <w:tcPr>
            <w:tcW w:w="1769"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Read-only; excludes archived rows unless explicitly requested.</w:t>
            </w:r>
          </w:p>
        </w:tc>
      </w:tr>
      <w:tr w:rsidR="00455ABD" w:rsidRPr="00CC01B3" w:rsidTr="00723DAE">
        <w:trPr>
          <w:cantSplit/>
          <w:jc w:val="center"/>
        </w:trPr>
        <w:tc>
          <w:tcPr>
            <w:tcW w:w="1271"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Search units</w:t>
            </w:r>
          </w:p>
        </w:tc>
        <w:tc>
          <w:tcPr>
            <w:tcW w:w="356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Page&lt;FleetUnitSummaryView&gt; </w:t>
            </w:r>
            <w:proofErr w:type="gramStart"/>
            <w:r w:rsidRPr="00CC01B3">
              <w:rPr>
                <w:rFonts w:ascii="Aptos Light" w:hAnsi="Aptos Light"/>
                <w:sz w:val="20"/>
              </w:rPr>
              <w:t>searchUnits(</w:t>
            </w:r>
            <w:proofErr w:type="gramEnd"/>
            <w:r w:rsidRPr="00CC01B3">
              <w:rPr>
                <w:rFonts w:ascii="Aptos Light" w:hAnsi="Aptos Light"/>
                <w:sz w:val="20"/>
              </w:rPr>
              <w:t>FleetQuery, Pageable)</w:t>
            </w:r>
          </w:p>
        </w:tc>
        <w:tc>
          <w:tcPr>
            <w:tcW w:w="1769"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Filters status, unit number, plate number, and vehicle type.</w:t>
            </w:r>
          </w:p>
        </w:tc>
      </w:tr>
      <w:tr w:rsidR="00455ABD" w:rsidRPr="00CC01B3" w:rsidTr="00723DAE">
        <w:trPr>
          <w:cantSplit/>
          <w:jc w:val="center"/>
        </w:trPr>
        <w:tc>
          <w:tcPr>
            <w:tcW w:w="1271"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Submit status</w:t>
            </w:r>
          </w:p>
        </w:tc>
        <w:tc>
          <w:tcPr>
            <w:tcW w:w="356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FleetStatusView </w:t>
            </w:r>
            <w:proofErr w:type="gramStart"/>
            <w:r w:rsidRPr="00CC01B3">
              <w:rPr>
                <w:rFonts w:ascii="Aptos Light" w:hAnsi="Aptos Light"/>
                <w:sz w:val="20"/>
              </w:rPr>
              <w:t>submitStatus(</w:t>
            </w:r>
            <w:proofErr w:type="gramEnd"/>
            <w:r w:rsidRPr="00CC01B3">
              <w:rPr>
                <w:rFonts w:ascii="Aptos Light" w:hAnsi="Aptos Light"/>
                <w:sz w:val="20"/>
              </w:rPr>
              <w:t>SubmitFleetStatusCommand)</w:t>
            </w:r>
          </w:p>
        </w:tc>
        <w:tc>
          <w:tcPr>
            <w:tcW w:w="1769"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Append-only; validates assignment and fleet-unit consistency.</w:t>
            </w:r>
          </w:p>
        </w:tc>
      </w:tr>
      <w:tr w:rsidR="00455ABD" w:rsidRPr="00CC01B3" w:rsidTr="00723DAE">
        <w:trPr>
          <w:cantSplit/>
          <w:jc w:val="center"/>
        </w:trPr>
        <w:tc>
          <w:tcPr>
            <w:tcW w:w="1271"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Latest status</w:t>
            </w:r>
          </w:p>
        </w:tc>
        <w:tc>
          <w:tcPr>
            <w:tcW w:w="356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Optional&lt;FleetStatusView&gt; </w:t>
            </w:r>
            <w:proofErr w:type="gramStart"/>
            <w:r w:rsidRPr="00CC01B3">
              <w:rPr>
                <w:rFonts w:ascii="Aptos Light" w:hAnsi="Aptos Light"/>
                <w:sz w:val="20"/>
              </w:rPr>
              <w:t>latestStatus(</w:t>
            </w:r>
            <w:proofErr w:type="gramEnd"/>
            <w:r w:rsidRPr="00CC01B3">
              <w:rPr>
                <w:rFonts w:ascii="Aptos Light" w:hAnsi="Aptos Light"/>
                <w:sz w:val="20"/>
              </w:rPr>
              <w:t>long unitId)</w:t>
            </w:r>
          </w:p>
        </w:tc>
        <w:tc>
          <w:tcPr>
            <w:tcW w:w="1769"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Uses fleet_unit_id + recorded_at descending index.</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Driver Application Service</w:t>
      </w:r>
    </w:p>
    <w:p w:rsidR="00697023" w:rsidRPr="0088115F" w:rsidRDefault="00DB2A0D" w:rsidP="00F2390F">
      <w:pPr>
        <w:spacing w:after="120" w:line="360" w:lineRule="auto"/>
        <w:ind w:firstLine="720"/>
        <w:jc w:val="both"/>
        <w:rPr>
          <w:rFonts w:ascii="Aptos Light" w:hAnsi="Aptos Light"/>
        </w:rPr>
      </w:pPr>
      <w:proofErr w:type="spellStart"/>
      <w:r w:rsidRPr="0088115F">
        <w:rPr>
          <w:rFonts w:ascii="Aptos Light" w:hAnsi="Aptos Light"/>
        </w:rPr>
        <w:t>DriverApplicationService</w:t>
      </w:r>
      <w:proofErr w:type="spellEnd"/>
      <w:r w:rsidRPr="0088115F">
        <w:rPr>
          <w:rFonts w:ascii="Aptos Light" w:hAnsi="Aptos Light"/>
        </w:rPr>
        <w:t xml:space="preserve"> owns driver identity, license, employment state, archival, and dispatch-availability checks. Drivers are domain records, not authenticated accounts.</w:t>
      </w:r>
    </w:p>
    <w:tbl>
      <w:tblPr>
        <w:tblStyle w:val="TableGrid"/>
        <w:tblW w:w="5000" w:type="pct"/>
        <w:jc w:val="center"/>
        <w:tblLayout w:type="fixed"/>
        <w:tblLook w:val="04A0" w:firstRow="1" w:lastRow="0" w:firstColumn="1" w:lastColumn="0" w:noHBand="0" w:noVBand="1"/>
      </w:tblPr>
      <w:tblGrid>
        <w:gridCol w:w="1649"/>
        <w:gridCol w:w="3970"/>
        <w:gridCol w:w="2085"/>
        <w:gridCol w:w="2366"/>
      </w:tblGrid>
      <w:tr w:rsidR="00455ABD" w:rsidRPr="00CC01B3" w:rsidTr="0065016F">
        <w:trPr>
          <w:cantSplit/>
          <w:tblHeader/>
          <w:jc w:val="center"/>
        </w:trPr>
        <w:tc>
          <w:tcPr>
            <w:tcW w:w="1413"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Operation</w:t>
            </w:r>
          </w:p>
        </w:tc>
        <w:tc>
          <w:tcPr>
            <w:tcW w:w="3402"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Java contract</w:t>
            </w:r>
          </w:p>
        </w:tc>
        <w:tc>
          <w:tcPr>
            <w:tcW w:w="1787"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Allowed roles</w:t>
            </w:r>
          </w:p>
        </w:tc>
        <w:tc>
          <w:tcPr>
            <w:tcW w:w="202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Key rule</w:t>
            </w:r>
          </w:p>
        </w:tc>
      </w:tr>
      <w:tr w:rsidR="00455ABD" w:rsidRPr="00CC01B3" w:rsidTr="0065016F">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driver</w:t>
            </w:r>
          </w:p>
        </w:tc>
        <w:tc>
          <w:tcPr>
            <w:tcW w:w="340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DriverView </w:t>
            </w:r>
            <w:proofErr w:type="gramStart"/>
            <w:r w:rsidRPr="00CC01B3">
              <w:rPr>
                <w:rFonts w:ascii="Aptos Light" w:hAnsi="Aptos Light"/>
                <w:sz w:val="20"/>
              </w:rPr>
              <w:t>createDriver(</w:t>
            </w:r>
            <w:proofErr w:type="gramEnd"/>
            <w:r w:rsidRPr="00CC01B3">
              <w:rPr>
                <w:rFonts w:ascii="Aptos Light" w:hAnsi="Aptos Light"/>
                <w:sz w:val="20"/>
              </w:rPr>
              <w:t>CreateDriverCommand)</w:t>
            </w:r>
          </w:p>
        </w:tc>
        <w:tc>
          <w:tcPr>
            <w:tcW w:w="178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Validates employee and license-number uniqueness.</w:t>
            </w:r>
          </w:p>
        </w:tc>
      </w:tr>
      <w:tr w:rsidR="00455ABD" w:rsidRPr="00CC01B3" w:rsidTr="0065016F">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Update driver</w:t>
            </w:r>
          </w:p>
        </w:tc>
        <w:tc>
          <w:tcPr>
            <w:tcW w:w="340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DriverView </w:t>
            </w:r>
            <w:proofErr w:type="gramStart"/>
            <w:r w:rsidRPr="00CC01B3">
              <w:rPr>
                <w:rFonts w:ascii="Aptos Light" w:hAnsi="Aptos Light"/>
                <w:sz w:val="20"/>
              </w:rPr>
              <w:t>updateDriver(</w:t>
            </w:r>
            <w:proofErr w:type="gramEnd"/>
            <w:r w:rsidRPr="00CC01B3">
              <w:rPr>
                <w:rFonts w:ascii="Aptos Light" w:hAnsi="Aptos Light"/>
                <w:sz w:val="20"/>
              </w:rPr>
              <w:t>UpdateDriverCommand)</w:t>
            </w:r>
          </w:p>
        </w:tc>
        <w:tc>
          <w:tcPr>
            <w:tcW w:w="1787"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expectedVersion.</w:t>
            </w:r>
          </w:p>
        </w:tc>
      </w:tr>
      <w:tr w:rsidR="00455ABD" w:rsidRPr="00CC01B3" w:rsidTr="0065016F">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Archive driver</w:t>
            </w:r>
          </w:p>
        </w:tc>
        <w:tc>
          <w:tcPr>
            <w:tcW w:w="340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void </w:t>
            </w:r>
            <w:proofErr w:type="gramStart"/>
            <w:r w:rsidRPr="00CC01B3">
              <w:rPr>
                <w:rFonts w:ascii="Aptos Light" w:hAnsi="Aptos Light"/>
                <w:sz w:val="20"/>
              </w:rPr>
              <w:t>archiveDriver(</w:t>
            </w:r>
            <w:proofErr w:type="gramEnd"/>
            <w:r w:rsidRPr="00CC01B3">
              <w:rPr>
                <w:rFonts w:ascii="Aptos Light" w:hAnsi="Aptos Light"/>
                <w:sz w:val="20"/>
              </w:rPr>
              <w:t>ArchiveDriverCommand)</w:t>
            </w:r>
          </w:p>
        </w:tc>
        <w:tc>
          <w:tcPr>
            <w:tcW w:w="178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Rejected while the driver has an active assignment.</w:t>
            </w:r>
          </w:p>
        </w:tc>
      </w:tr>
      <w:tr w:rsidR="00455ABD" w:rsidRPr="00CC01B3" w:rsidTr="0065016F">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Get driver</w:t>
            </w:r>
          </w:p>
        </w:tc>
        <w:tc>
          <w:tcPr>
            <w:tcW w:w="340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DriverView </w:t>
            </w:r>
            <w:proofErr w:type="gramStart"/>
            <w:r w:rsidRPr="00CC01B3">
              <w:rPr>
                <w:rFonts w:ascii="Aptos Light" w:hAnsi="Aptos Light"/>
                <w:sz w:val="20"/>
              </w:rPr>
              <w:t>getDriver(</w:t>
            </w:r>
            <w:proofErr w:type="gramEnd"/>
            <w:r w:rsidRPr="00CC01B3">
              <w:rPr>
                <w:rFonts w:ascii="Aptos Light" w:hAnsi="Aptos Light"/>
                <w:sz w:val="20"/>
              </w:rPr>
              <w:t>long driverId)</w:t>
            </w:r>
          </w:p>
        </w:tc>
        <w:tc>
          <w:tcPr>
            <w:tcW w:w="1787"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Read-only driver details.</w:t>
            </w:r>
          </w:p>
        </w:tc>
      </w:tr>
      <w:tr w:rsidR="00455ABD" w:rsidRPr="00CC01B3" w:rsidTr="0065016F">
        <w:trPr>
          <w:cantSplit/>
          <w:jc w:val="center"/>
        </w:trPr>
        <w:tc>
          <w:tcPr>
            <w:tcW w:w="1413"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Search drivers</w:t>
            </w:r>
          </w:p>
        </w:tc>
        <w:tc>
          <w:tcPr>
            <w:tcW w:w="340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Page&lt;DriverSummaryView&gt; </w:t>
            </w:r>
            <w:proofErr w:type="gramStart"/>
            <w:r w:rsidRPr="00CC01B3">
              <w:rPr>
                <w:rFonts w:ascii="Aptos Light" w:hAnsi="Aptos Light"/>
                <w:sz w:val="20"/>
              </w:rPr>
              <w:t>searchDrivers(</w:t>
            </w:r>
            <w:proofErr w:type="gramEnd"/>
            <w:r w:rsidRPr="00CC01B3">
              <w:rPr>
                <w:rFonts w:ascii="Aptos Light" w:hAnsi="Aptos Light"/>
                <w:sz w:val="20"/>
              </w:rPr>
              <w:t>DriverQuery, Pageable)</w:t>
            </w:r>
          </w:p>
        </w:tc>
        <w:tc>
          <w:tcPr>
            <w:tcW w:w="1787"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0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Filters employment and license validity.</w:t>
            </w:r>
          </w:p>
        </w:tc>
      </w:tr>
      <w:tr w:rsidR="00455ABD" w:rsidRPr="00CC01B3" w:rsidTr="0065016F">
        <w:trPr>
          <w:cantSplit/>
          <w:jc w:val="center"/>
        </w:trPr>
        <w:tc>
          <w:tcPr>
            <w:tcW w:w="1413"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Availability</w:t>
            </w:r>
          </w:p>
        </w:tc>
        <w:tc>
          <w:tcPr>
            <w:tcW w:w="340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DriverAvailabilityView </w:t>
            </w:r>
            <w:proofErr w:type="gramStart"/>
            <w:r w:rsidRPr="00CC01B3">
              <w:rPr>
                <w:rFonts w:ascii="Aptos Light" w:hAnsi="Aptos Light"/>
                <w:sz w:val="20"/>
              </w:rPr>
              <w:t>checkAvailability(</w:t>
            </w:r>
            <w:proofErr w:type="gramEnd"/>
            <w:r w:rsidRPr="00CC01B3">
              <w:rPr>
                <w:rFonts w:ascii="Aptos Light" w:hAnsi="Aptos Light"/>
                <w:sz w:val="20"/>
              </w:rPr>
              <w:t>DriverAvailabilityQuery)</w:t>
            </w:r>
          </w:p>
        </w:tc>
        <w:tc>
          <w:tcPr>
            <w:tcW w:w="1787"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Internal module call</w:t>
            </w:r>
          </w:p>
        </w:tc>
        <w:tc>
          <w:tcPr>
            <w:tcW w:w="20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Internal module API for license, status, and time-window checks.</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Route Application Service</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RouteApplicationService owns fixed-route master data, ordered static stops, encoded polylines, and recurring schedule templates. Existing dated assignments keep their resolved timestamps when a template changes.</w:t>
      </w:r>
    </w:p>
    <w:tbl>
      <w:tblPr>
        <w:tblStyle w:val="TableGrid"/>
        <w:tblW w:w="5000" w:type="pct"/>
        <w:jc w:val="center"/>
        <w:tblLayout w:type="fixed"/>
        <w:tblLook w:val="04A0" w:firstRow="1" w:lastRow="0" w:firstColumn="1" w:lastColumn="0" w:noHBand="0" w:noVBand="1"/>
      </w:tblPr>
      <w:tblGrid>
        <w:gridCol w:w="1907"/>
        <w:gridCol w:w="3738"/>
        <w:gridCol w:w="2060"/>
        <w:gridCol w:w="2365"/>
      </w:tblGrid>
      <w:tr w:rsidR="00455ABD" w:rsidRPr="00CC01B3">
        <w:trPr>
          <w:cantSplit/>
          <w:tblHeader/>
          <w:jc w:val="center"/>
        </w:trPr>
        <w:tc>
          <w:tcPr>
            <w:tcW w:w="1800"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Operation</w:t>
            </w:r>
          </w:p>
        </w:tc>
        <w:tc>
          <w:tcPr>
            <w:tcW w:w="352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Java contract</w:t>
            </w:r>
          </w:p>
        </w:tc>
        <w:tc>
          <w:tcPr>
            <w:tcW w:w="1944"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Allowed roles</w:t>
            </w:r>
          </w:p>
        </w:tc>
        <w:tc>
          <w:tcPr>
            <w:tcW w:w="2232"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Key rule</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route</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RouteView </w:t>
            </w:r>
            <w:proofErr w:type="gramStart"/>
            <w:r w:rsidRPr="00CC01B3">
              <w:rPr>
                <w:rFonts w:ascii="Aptos Light" w:hAnsi="Aptos Light"/>
                <w:sz w:val="20"/>
              </w:rPr>
              <w:t>createRoute(</w:t>
            </w:r>
            <w:proofErr w:type="gramEnd"/>
            <w:r w:rsidRPr="00CC01B3">
              <w:rPr>
                <w:rFonts w:ascii="Aptos Light" w:hAnsi="Aptos Light"/>
                <w:sz w:val="20"/>
              </w:rPr>
              <w:t>CreateRouteCommand)</w:t>
            </w:r>
          </w:p>
        </w:tc>
        <w:tc>
          <w:tcPr>
            <w:tcW w:w="19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Creates route master data only.</w:t>
            </w:r>
          </w:p>
        </w:tc>
      </w:tr>
      <w:tr w:rsidR="00455ABD" w:rsidRPr="00CC01B3">
        <w:trPr>
          <w:cantSplit/>
          <w:jc w:val="center"/>
        </w:trPr>
        <w:tc>
          <w:tcPr>
            <w:tcW w:w="18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Update route</w:t>
            </w:r>
          </w:p>
        </w:tc>
        <w:tc>
          <w:tcPr>
            <w:tcW w:w="35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RouteView </w:t>
            </w:r>
            <w:proofErr w:type="gramStart"/>
            <w:r w:rsidRPr="00CC01B3">
              <w:rPr>
                <w:rFonts w:ascii="Aptos Light" w:hAnsi="Aptos Light"/>
                <w:sz w:val="20"/>
              </w:rPr>
              <w:t>updateRoute(</w:t>
            </w:r>
            <w:proofErr w:type="gramEnd"/>
            <w:r w:rsidRPr="00CC01B3">
              <w:rPr>
                <w:rFonts w:ascii="Aptos Light" w:hAnsi="Aptos Light"/>
                <w:sz w:val="20"/>
              </w:rPr>
              <w:t>UpdateRouteCommand)</w:t>
            </w:r>
          </w:p>
        </w:tc>
        <w:tc>
          <w:tcPr>
            <w:tcW w:w="19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expectedVersion.</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Archive route</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void </w:t>
            </w:r>
            <w:proofErr w:type="gramStart"/>
            <w:r w:rsidRPr="00CC01B3">
              <w:rPr>
                <w:rFonts w:ascii="Aptos Light" w:hAnsi="Aptos Light"/>
                <w:sz w:val="20"/>
              </w:rPr>
              <w:t>archiveRoute(</w:t>
            </w:r>
            <w:proofErr w:type="gramEnd"/>
            <w:r w:rsidRPr="00CC01B3">
              <w:rPr>
                <w:rFonts w:ascii="Aptos Light" w:hAnsi="Aptos Light"/>
                <w:sz w:val="20"/>
              </w:rPr>
              <w:t>ArchiveRouteCommand)</w:t>
            </w:r>
          </w:p>
        </w:tc>
        <w:tc>
          <w:tcPr>
            <w:tcW w:w="19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Rejected when future active assignments reference its schedules.</w:t>
            </w:r>
          </w:p>
        </w:tc>
      </w:tr>
      <w:tr w:rsidR="00455ABD" w:rsidRPr="00CC01B3">
        <w:trPr>
          <w:cantSplit/>
          <w:jc w:val="center"/>
        </w:trPr>
        <w:tc>
          <w:tcPr>
            <w:tcW w:w="18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Replace stops</w:t>
            </w:r>
          </w:p>
        </w:tc>
        <w:tc>
          <w:tcPr>
            <w:tcW w:w="35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RouteDetailsView </w:t>
            </w:r>
            <w:proofErr w:type="gramStart"/>
            <w:r w:rsidRPr="00CC01B3">
              <w:rPr>
                <w:rFonts w:ascii="Aptos Light" w:hAnsi="Aptos Light"/>
                <w:sz w:val="20"/>
              </w:rPr>
              <w:t>replaceStops(</w:t>
            </w:r>
            <w:proofErr w:type="gramEnd"/>
            <w:r w:rsidRPr="00CC01B3">
              <w:rPr>
                <w:rFonts w:ascii="Aptos Light" w:hAnsi="Aptos Light"/>
                <w:sz w:val="20"/>
              </w:rPr>
              <w:t>ReplaceRouteStopsCommand)</w:t>
            </w:r>
          </w:p>
        </w:tc>
        <w:tc>
          <w:tcPr>
            <w:tcW w:w="19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Atomically validates sequence, coordinates, and offset ordering.</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schedule</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RouteScheduleView </w:t>
            </w:r>
            <w:proofErr w:type="gramStart"/>
            <w:r w:rsidRPr="00CC01B3">
              <w:rPr>
                <w:rFonts w:ascii="Aptos Light" w:hAnsi="Aptos Light"/>
                <w:sz w:val="20"/>
              </w:rPr>
              <w:t>createSchedule(</w:t>
            </w:r>
            <w:proofErr w:type="gramEnd"/>
            <w:r w:rsidRPr="00CC01B3">
              <w:rPr>
                <w:rFonts w:ascii="Aptos Light" w:hAnsi="Aptos Light"/>
                <w:sz w:val="20"/>
              </w:rPr>
              <w:t>CreateRouteScheduleCommand)</w:t>
            </w:r>
          </w:p>
        </w:tc>
        <w:tc>
          <w:tcPr>
            <w:tcW w:w="19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Validates ISO weekday, departure time, and positive duration.</w:t>
            </w:r>
          </w:p>
        </w:tc>
      </w:tr>
      <w:tr w:rsidR="00455ABD" w:rsidRPr="00CC01B3">
        <w:trPr>
          <w:cantSplit/>
          <w:jc w:val="center"/>
        </w:trPr>
        <w:tc>
          <w:tcPr>
            <w:tcW w:w="18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Update schedule</w:t>
            </w:r>
          </w:p>
        </w:tc>
        <w:tc>
          <w:tcPr>
            <w:tcW w:w="35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RouteScheduleView </w:t>
            </w:r>
            <w:proofErr w:type="gramStart"/>
            <w:r w:rsidRPr="00CC01B3">
              <w:rPr>
                <w:rFonts w:ascii="Aptos Light" w:hAnsi="Aptos Light"/>
                <w:sz w:val="20"/>
              </w:rPr>
              <w:t>updateSchedule(</w:t>
            </w:r>
            <w:proofErr w:type="gramEnd"/>
            <w:r w:rsidRPr="00CC01B3">
              <w:rPr>
                <w:rFonts w:ascii="Aptos Light" w:hAnsi="Aptos Light"/>
                <w:sz w:val="20"/>
              </w:rPr>
              <w:t>UpdateRouteScheduleCommand)</w:t>
            </w:r>
          </w:p>
        </w:tc>
        <w:tc>
          <w:tcPr>
            <w:tcW w:w="1944"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expectedVersion; does not rewrite existing assignments.</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Deactivate schedule</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void </w:t>
            </w:r>
            <w:proofErr w:type="gramStart"/>
            <w:r w:rsidRPr="00CC01B3">
              <w:rPr>
                <w:rFonts w:ascii="Aptos Light" w:hAnsi="Aptos Light"/>
                <w:sz w:val="20"/>
              </w:rPr>
              <w:t>deactivateSchedule(</w:t>
            </w:r>
            <w:proofErr w:type="gramEnd"/>
            <w:r w:rsidRPr="00CC01B3">
              <w:rPr>
                <w:rFonts w:ascii="Aptos Light" w:hAnsi="Aptos Light"/>
                <w:sz w:val="20"/>
              </w:rPr>
              <w:t>DeactivateScheduleCommand)</w:t>
            </w:r>
          </w:p>
        </w:tc>
        <w:tc>
          <w:tcPr>
            <w:tcW w:w="1944"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SYSTEM_ADMIN</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Stops new assignments while preserving history.</w:t>
            </w:r>
          </w:p>
        </w:tc>
      </w:tr>
      <w:tr w:rsidR="00455ABD" w:rsidRPr="00CC01B3">
        <w:trPr>
          <w:cantSplit/>
          <w:jc w:val="center"/>
        </w:trPr>
        <w:tc>
          <w:tcPr>
            <w:tcW w:w="18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Get route</w:t>
            </w:r>
          </w:p>
        </w:tc>
        <w:tc>
          <w:tcPr>
            <w:tcW w:w="352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RouteDetailsView </w:t>
            </w:r>
            <w:proofErr w:type="gramStart"/>
            <w:r w:rsidRPr="00CC01B3">
              <w:rPr>
                <w:rFonts w:ascii="Aptos Light" w:hAnsi="Aptos Light"/>
                <w:sz w:val="20"/>
              </w:rPr>
              <w:t>getRouteDetails(</w:t>
            </w:r>
            <w:proofErr w:type="gramEnd"/>
            <w:r w:rsidRPr="00CC01B3">
              <w:rPr>
                <w:rFonts w:ascii="Aptos Light" w:hAnsi="Aptos Light"/>
                <w:sz w:val="20"/>
              </w:rPr>
              <w:t>String routeCode)</w:t>
            </w:r>
          </w:p>
        </w:tc>
        <w:tc>
          <w:tcPr>
            <w:tcW w:w="1944"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32"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Returns route, ordered stops, and active schedule summaries.</w:t>
            </w:r>
          </w:p>
        </w:tc>
      </w:tr>
      <w:tr w:rsidR="00455ABD" w:rsidRPr="00CC01B3">
        <w:trPr>
          <w:cantSplit/>
          <w:jc w:val="center"/>
        </w:trPr>
        <w:tc>
          <w:tcPr>
            <w:tcW w:w="18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Search routes</w:t>
            </w:r>
          </w:p>
        </w:tc>
        <w:tc>
          <w:tcPr>
            <w:tcW w:w="352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Page&lt;RouteSummaryView&gt; </w:t>
            </w:r>
            <w:proofErr w:type="gramStart"/>
            <w:r w:rsidRPr="00CC01B3">
              <w:rPr>
                <w:rFonts w:ascii="Aptos Light" w:hAnsi="Aptos Light"/>
                <w:sz w:val="20"/>
              </w:rPr>
              <w:t>searchRoutes(</w:t>
            </w:r>
            <w:proofErr w:type="gramEnd"/>
            <w:r w:rsidRPr="00CC01B3">
              <w:rPr>
                <w:rFonts w:ascii="Aptos Light" w:hAnsi="Aptos Light"/>
                <w:sz w:val="20"/>
              </w:rPr>
              <w:t>RouteQuery, Pageable)</w:t>
            </w:r>
          </w:p>
        </w:tc>
        <w:tc>
          <w:tcPr>
            <w:tcW w:w="1944"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32"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Read-only active-route lookup.</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Dispatch and Assignment Service</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DispatchApplicationService is the orchestration boundary for a dated trip assignment. It validates the route schedule, fleet unit, driver, license validity, maintenance state, and overlapping time windows before committing.</w:t>
      </w:r>
    </w:p>
    <w:tbl>
      <w:tblPr>
        <w:tblStyle w:val="TableGrid"/>
        <w:tblW w:w="5000" w:type="pct"/>
        <w:jc w:val="center"/>
        <w:tblLayout w:type="fixed"/>
        <w:tblLook w:val="04A0" w:firstRow="1" w:lastRow="0" w:firstColumn="1" w:lastColumn="0" w:noHBand="0" w:noVBand="1"/>
      </w:tblPr>
      <w:tblGrid>
        <w:gridCol w:w="1907"/>
        <w:gridCol w:w="3900"/>
        <w:gridCol w:w="1985"/>
        <w:gridCol w:w="2278"/>
      </w:tblGrid>
      <w:tr w:rsidR="00455ABD" w:rsidRPr="00CC01B3" w:rsidTr="00CC01B3">
        <w:trPr>
          <w:cantSplit/>
          <w:tblHeader/>
          <w:jc w:val="center"/>
        </w:trPr>
        <w:tc>
          <w:tcPr>
            <w:tcW w:w="1907"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Operation</w:t>
            </w:r>
          </w:p>
        </w:tc>
        <w:tc>
          <w:tcPr>
            <w:tcW w:w="3900"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Java contract</w:t>
            </w:r>
          </w:p>
        </w:tc>
        <w:tc>
          <w:tcPr>
            <w:tcW w:w="1985"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Allowed roles</w:t>
            </w:r>
          </w:p>
        </w:tc>
        <w:tc>
          <w:tcPr>
            <w:tcW w:w="2278" w:type="dxa"/>
            <w:shd w:val="clear" w:color="auto" w:fill="1F4E6D"/>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b/>
                <w:color w:val="FFFFFF"/>
                <w:sz w:val="20"/>
              </w:rPr>
              <w:t>Key rule</w:t>
            </w:r>
          </w:p>
        </w:tc>
      </w:tr>
      <w:tr w:rsidR="00455ABD" w:rsidRPr="00CC01B3" w:rsidTr="00CC01B3">
        <w:trPr>
          <w:cantSplit/>
          <w:jc w:val="center"/>
        </w:trPr>
        <w:tc>
          <w:tcPr>
            <w:tcW w:w="190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Check availability</w:t>
            </w:r>
          </w:p>
        </w:tc>
        <w:tc>
          <w:tcPr>
            <w:tcW w:w="39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AssignmentAvailabilityView </w:t>
            </w:r>
            <w:proofErr w:type="gramStart"/>
            <w:r w:rsidRPr="00CC01B3">
              <w:rPr>
                <w:rFonts w:ascii="Aptos Light" w:hAnsi="Aptos Light"/>
                <w:sz w:val="20"/>
              </w:rPr>
              <w:t>checkAvailability(</w:t>
            </w:r>
            <w:proofErr w:type="gramEnd"/>
            <w:r w:rsidRPr="00CC01B3">
              <w:rPr>
                <w:rFonts w:ascii="Aptos Light" w:hAnsi="Aptos Light"/>
                <w:sz w:val="20"/>
              </w:rPr>
              <w:t>AssignmentWindowQuery)</w:t>
            </w:r>
          </w:p>
        </w:tc>
        <w:tc>
          <w:tcPr>
            <w:tcW w:w="1985"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Calls route, fleet, and driver module APIs; no repositories are imported across modules.</w:t>
            </w:r>
          </w:p>
        </w:tc>
      </w:tr>
      <w:tr w:rsidR="00455ABD" w:rsidRPr="00CC01B3" w:rsidTr="00CC01B3">
        <w:trPr>
          <w:cantSplit/>
          <w:jc w:val="center"/>
        </w:trPr>
        <w:tc>
          <w:tcPr>
            <w:tcW w:w="1907"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Create assignment</w:t>
            </w:r>
          </w:p>
        </w:tc>
        <w:tc>
          <w:tcPr>
            <w:tcW w:w="39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createAssignment(</w:t>
            </w:r>
            <w:proofErr w:type="gramEnd"/>
            <w:r w:rsidRPr="00CC01B3">
              <w:rPr>
                <w:rFonts w:ascii="Aptos Light" w:hAnsi="Aptos Light"/>
                <w:sz w:val="20"/>
              </w:rPr>
              <w:t>CreateAssignmentCommand)</w:t>
            </w:r>
          </w:p>
        </w:tc>
        <w:tc>
          <w:tcPr>
            <w:tcW w:w="1985"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One transaction; rejects schedule, vehicle, or driver conflicts.</w:t>
            </w:r>
          </w:p>
        </w:tc>
      </w:tr>
      <w:tr w:rsidR="00455ABD" w:rsidRPr="00CC01B3" w:rsidTr="00CC01B3">
        <w:trPr>
          <w:cantSplit/>
          <w:jc w:val="center"/>
        </w:trPr>
        <w:tc>
          <w:tcPr>
            <w:tcW w:w="190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Dispatch</w:t>
            </w:r>
          </w:p>
        </w:tc>
        <w:tc>
          <w:tcPr>
            <w:tcW w:w="39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dispatch(</w:t>
            </w:r>
            <w:proofErr w:type="gramEnd"/>
            <w:r w:rsidRPr="00CC01B3">
              <w:rPr>
                <w:rFonts w:ascii="Aptos Light" w:hAnsi="Aptos Light"/>
                <w:sz w:val="20"/>
              </w:rPr>
              <w:t>DispatchAssignmentCommand)</w:t>
            </w:r>
          </w:p>
        </w:tc>
        <w:tc>
          <w:tcPr>
            <w:tcW w:w="1985"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PLANNED to DISPATCHED; records actual dispatch time.</w:t>
            </w:r>
          </w:p>
        </w:tc>
      </w:tr>
      <w:tr w:rsidR="00455ABD" w:rsidRPr="00CC01B3" w:rsidTr="00CC01B3">
        <w:trPr>
          <w:cantSplit/>
          <w:jc w:val="center"/>
        </w:trPr>
        <w:tc>
          <w:tcPr>
            <w:tcW w:w="1907"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Start service</w:t>
            </w:r>
          </w:p>
        </w:tc>
        <w:tc>
          <w:tcPr>
            <w:tcW w:w="39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startService(</w:t>
            </w:r>
            <w:proofErr w:type="gramEnd"/>
            <w:r w:rsidRPr="00CC01B3">
              <w:rPr>
                <w:rFonts w:ascii="Aptos Light" w:hAnsi="Aptos Light"/>
                <w:sz w:val="20"/>
              </w:rPr>
              <w:t>StartServiceCommand)</w:t>
            </w:r>
          </w:p>
        </w:tc>
        <w:tc>
          <w:tcPr>
            <w:tcW w:w="1985"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DISPATCHED to IN_SERVICE.</w:t>
            </w:r>
          </w:p>
        </w:tc>
      </w:tr>
      <w:tr w:rsidR="00455ABD" w:rsidRPr="00CC01B3" w:rsidTr="00CC01B3">
        <w:trPr>
          <w:cantSplit/>
          <w:jc w:val="center"/>
        </w:trPr>
        <w:tc>
          <w:tcPr>
            <w:tcW w:w="190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Complete</w:t>
            </w:r>
          </w:p>
        </w:tc>
        <w:tc>
          <w:tcPr>
            <w:tcW w:w="39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complete(</w:t>
            </w:r>
            <w:proofErr w:type="gramEnd"/>
            <w:r w:rsidRPr="00CC01B3">
              <w:rPr>
                <w:rFonts w:ascii="Aptos Light" w:hAnsi="Aptos Light"/>
                <w:sz w:val="20"/>
              </w:rPr>
              <w:t>CompleteAssignmentCommand)</w:t>
            </w:r>
          </w:p>
        </w:tc>
        <w:tc>
          <w:tcPr>
            <w:tcW w:w="1985"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IN_SERVICE to COMPLETED; records actual end time.</w:t>
            </w:r>
          </w:p>
        </w:tc>
      </w:tr>
      <w:tr w:rsidR="00455ABD" w:rsidRPr="00CC01B3" w:rsidTr="00CC01B3">
        <w:trPr>
          <w:cantSplit/>
          <w:jc w:val="center"/>
        </w:trPr>
        <w:tc>
          <w:tcPr>
            <w:tcW w:w="1907"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Cancel</w:t>
            </w:r>
          </w:p>
        </w:tc>
        <w:tc>
          <w:tcPr>
            <w:tcW w:w="3900"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AssignmentView </w:t>
            </w:r>
            <w:proofErr w:type="gramStart"/>
            <w:r w:rsidRPr="00CC01B3">
              <w:rPr>
                <w:rFonts w:ascii="Aptos Light" w:hAnsi="Aptos Light"/>
                <w:sz w:val="20"/>
              </w:rPr>
              <w:t>cancel(</w:t>
            </w:r>
            <w:proofErr w:type="gramEnd"/>
            <w:r w:rsidRPr="00CC01B3">
              <w:rPr>
                <w:rFonts w:ascii="Aptos Light" w:hAnsi="Aptos Light"/>
                <w:sz w:val="20"/>
              </w:rPr>
              <w:t>CancelAssignmentCommand)</w:t>
            </w:r>
          </w:p>
        </w:tc>
        <w:tc>
          <w:tcPr>
            <w:tcW w:w="1985" w:type="dxa"/>
            <w:shd w:val="clear" w:color="auto" w:fill="EEF3F6"/>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shd w:val="clear" w:color="auto" w:fill="EEF3F6"/>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Requires cancellation reason; terminal transition.</w:t>
            </w:r>
          </w:p>
        </w:tc>
      </w:tr>
      <w:tr w:rsidR="00455ABD" w:rsidRPr="00CC01B3" w:rsidTr="00CC01B3">
        <w:trPr>
          <w:cantSplit/>
          <w:jc w:val="center"/>
        </w:trPr>
        <w:tc>
          <w:tcPr>
            <w:tcW w:w="1907"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b/>
                <w:sz w:val="20"/>
              </w:rPr>
            </w:pPr>
            <w:r w:rsidRPr="00CC01B3">
              <w:rPr>
                <w:rFonts w:ascii="Aptos Light" w:hAnsi="Aptos Light"/>
                <w:b/>
                <w:sz w:val="20"/>
              </w:rPr>
              <w:t>Daily board</w:t>
            </w:r>
          </w:p>
        </w:tc>
        <w:tc>
          <w:tcPr>
            <w:tcW w:w="3900"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 xml:space="preserve">List&lt;AssignmentSummaryView&gt; </w:t>
            </w:r>
            <w:proofErr w:type="gramStart"/>
            <w:r w:rsidRPr="00CC01B3">
              <w:rPr>
                <w:rFonts w:ascii="Aptos Light" w:hAnsi="Aptos Light"/>
                <w:sz w:val="20"/>
              </w:rPr>
              <w:t>dailyBoard(</w:t>
            </w:r>
            <w:proofErr w:type="gramEnd"/>
            <w:r w:rsidRPr="00CC01B3">
              <w:rPr>
                <w:rFonts w:ascii="Aptos Light" w:hAnsi="Aptos Light"/>
                <w:sz w:val="20"/>
              </w:rPr>
              <w:t>LocalDate serviceDate)</w:t>
            </w:r>
          </w:p>
        </w:tc>
        <w:tc>
          <w:tcPr>
            <w:tcW w:w="1985" w:type="dxa"/>
            <w:tcMar>
              <w:top w:w="80" w:type="dxa"/>
              <w:left w:w="90" w:type="dxa"/>
              <w:bottom w:w="80" w:type="dxa"/>
              <w:right w:w="90" w:type="dxa"/>
            </w:tcMar>
            <w:vAlign w:val="center"/>
          </w:tcPr>
          <w:p w:rsidR="0017047B" w:rsidRPr="00CC01B3" w:rsidRDefault="00015369" w:rsidP="00F6419A">
            <w:pPr>
              <w:spacing w:line="360" w:lineRule="auto"/>
              <w:rPr>
                <w:rFonts w:ascii="Aptos Light" w:hAnsi="Aptos Light"/>
                <w:b/>
                <w:sz w:val="20"/>
              </w:rPr>
            </w:pPr>
            <w:r w:rsidRPr="00CC01B3">
              <w:rPr>
                <w:rFonts w:ascii="Aptos Light" w:hAnsi="Aptos Light"/>
                <w:b/>
                <w:sz w:val="20"/>
              </w:rPr>
              <w:t>SYSTEM_ADMIN, OPERATIONS_STAFF</w:t>
            </w:r>
          </w:p>
        </w:tc>
        <w:tc>
          <w:tcPr>
            <w:tcW w:w="2278" w:type="dxa"/>
            <w:tcMar>
              <w:top w:w="80" w:type="dxa"/>
              <w:left w:w="90" w:type="dxa"/>
              <w:bottom w:w="80" w:type="dxa"/>
              <w:right w:w="90" w:type="dxa"/>
            </w:tcMar>
            <w:vAlign w:val="center"/>
          </w:tcPr>
          <w:p w:rsidR="00455ABD" w:rsidRPr="00CC01B3" w:rsidRDefault="00A51328" w:rsidP="00F6419A">
            <w:pPr>
              <w:spacing w:line="360" w:lineRule="auto"/>
              <w:rPr>
                <w:rFonts w:ascii="Aptos Light" w:hAnsi="Aptos Light"/>
                <w:sz w:val="20"/>
              </w:rPr>
            </w:pPr>
            <w:r w:rsidRPr="00CC01B3">
              <w:rPr>
                <w:rFonts w:ascii="Aptos Light" w:hAnsi="Aptos Light"/>
                <w:sz w:val="20"/>
              </w:rPr>
              <w:t>Read-only operations projection ordered by planned start.</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Incident and Maintenance Services</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IncidentApplicationService manages the incident workflow. MaintenanceApplicationService manages inspection and repair work. The two modules share identifiers and events but retain separate tables and lifecycle rules.</w:t>
      </w:r>
    </w:p>
    <w:tbl>
      <w:tblPr>
        <w:tblStyle w:val="TableGrid"/>
        <w:tblW w:w="5000" w:type="pct"/>
        <w:jc w:val="center"/>
        <w:tblLayout w:type="fixed"/>
        <w:tblLook w:val="04A0" w:firstRow="1" w:lastRow="0" w:firstColumn="1" w:lastColumn="0" w:noHBand="0" w:noVBand="1"/>
      </w:tblPr>
      <w:tblGrid>
        <w:gridCol w:w="1907"/>
        <w:gridCol w:w="3738"/>
        <w:gridCol w:w="2147"/>
        <w:gridCol w:w="2278"/>
      </w:tblGrid>
      <w:tr w:rsidR="00455ABD" w:rsidRPr="0059553B" w:rsidTr="0059553B">
        <w:trPr>
          <w:cantSplit/>
          <w:tblHeader/>
          <w:jc w:val="center"/>
        </w:trPr>
        <w:tc>
          <w:tcPr>
            <w:tcW w:w="1907"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Operation</w:t>
            </w:r>
          </w:p>
        </w:tc>
        <w:tc>
          <w:tcPr>
            <w:tcW w:w="3738"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Java contract</w:t>
            </w:r>
          </w:p>
        </w:tc>
        <w:tc>
          <w:tcPr>
            <w:tcW w:w="2147"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Allowed roles</w:t>
            </w:r>
          </w:p>
        </w:tc>
        <w:tc>
          <w:tcPr>
            <w:tcW w:w="2278"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Key rule</w:t>
            </w:r>
          </w:p>
        </w:tc>
      </w:tr>
      <w:tr w:rsidR="00455ABD" w:rsidRPr="0059553B" w:rsidTr="0059553B">
        <w:trPr>
          <w:cantSplit/>
          <w:jc w:val="center"/>
        </w:trPr>
        <w:tc>
          <w:tcPr>
            <w:tcW w:w="1907"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Report</w:t>
            </w:r>
          </w:p>
        </w:tc>
        <w:tc>
          <w:tcPr>
            <w:tcW w:w="373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reportIncident(</w:t>
            </w:r>
            <w:proofErr w:type="gramEnd"/>
            <w:r w:rsidRPr="0059553B">
              <w:rPr>
                <w:rFonts w:ascii="Aptos Light" w:hAnsi="Aptos Light"/>
                <w:sz w:val="20"/>
                <w:szCs w:val="20"/>
              </w:rPr>
              <w:t>ReportIncidentCommand)</w:t>
            </w:r>
          </w:p>
        </w:tc>
        <w:tc>
          <w:tcPr>
            <w:tcW w:w="2147"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Validates route and optional assignment context; publishes IncidentReported.</w:t>
            </w:r>
          </w:p>
        </w:tc>
      </w:tr>
      <w:tr w:rsidR="00455ABD" w:rsidRPr="0059553B" w:rsidTr="0059553B">
        <w:trPr>
          <w:cantSplit/>
          <w:jc w:val="center"/>
        </w:trPr>
        <w:tc>
          <w:tcPr>
            <w:tcW w:w="1907"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Acknowledge</w:t>
            </w:r>
          </w:p>
        </w:tc>
        <w:tc>
          <w:tcPr>
            <w:tcW w:w="373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acknowledge(</w:t>
            </w:r>
            <w:proofErr w:type="gramEnd"/>
            <w:r w:rsidRPr="0059553B">
              <w:rPr>
                <w:rFonts w:ascii="Aptos Light" w:hAnsi="Aptos Light"/>
                <w:sz w:val="20"/>
                <w:szCs w:val="20"/>
              </w:rPr>
              <w:t>AcknowledgeIncidentCommand)</w:t>
            </w:r>
          </w:p>
        </w:tc>
        <w:tc>
          <w:tcPr>
            <w:tcW w:w="2147"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OPEN to ACKNOWLEDGED.</w:t>
            </w:r>
          </w:p>
        </w:tc>
      </w:tr>
      <w:tr w:rsidR="00455ABD" w:rsidRPr="0059553B" w:rsidTr="0059553B">
        <w:trPr>
          <w:cantSplit/>
          <w:jc w:val="center"/>
        </w:trPr>
        <w:tc>
          <w:tcPr>
            <w:tcW w:w="1907"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Start resolution</w:t>
            </w:r>
          </w:p>
        </w:tc>
        <w:tc>
          <w:tcPr>
            <w:tcW w:w="373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startResolution(</w:t>
            </w:r>
            <w:proofErr w:type="gramEnd"/>
            <w:r w:rsidRPr="0059553B">
              <w:rPr>
                <w:rFonts w:ascii="Aptos Light" w:hAnsi="Aptos Light"/>
                <w:sz w:val="20"/>
                <w:szCs w:val="20"/>
              </w:rPr>
              <w:t>StartIncidentResolutionCommand)</w:t>
            </w:r>
          </w:p>
        </w:tc>
        <w:tc>
          <w:tcPr>
            <w:tcW w:w="2147"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ACKNOWLEDGED to IN_PROGRESS.</w:t>
            </w:r>
          </w:p>
        </w:tc>
      </w:tr>
      <w:tr w:rsidR="00455ABD" w:rsidRPr="0059553B" w:rsidTr="0059553B">
        <w:trPr>
          <w:cantSplit/>
          <w:jc w:val="center"/>
        </w:trPr>
        <w:tc>
          <w:tcPr>
            <w:tcW w:w="1907"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Resolve</w:t>
            </w:r>
          </w:p>
        </w:tc>
        <w:tc>
          <w:tcPr>
            <w:tcW w:w="373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resolve(</w:t>
            </w:r>
            <w:proofErr w:type="gramEnd"/>
            <w:r w:rsidRPr="0059553B">
              <w:rPr>
                <w:rFonts w:ascii="Aptos Light" w:hAnsi="Aptos Light"/>
                <w:sz w:val="20"/>
                <w:szCs w:val="20"/>
              </w:rPr>
              <w:t>ResolveIncidentCommand)</w:t>
            </w:r>
          </w:p>
        </w:tc>
        <w:tc>
          <w:tcPr>
            <w:tcW w:w="2147"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Requires resolution notes and resolvedAt.</w:t>
            </w:r>
          </w:p>
        </w:tc>
      </w:tr>
      <w:tr w:rsidR="00455ABD" w:rsidRPr="0059553B" w:rsidTr="0059553B">
        <w:trPr>
          <w:cantSplit/>
          <w:jc w:val="center"/>
        </w:trPr>
        <w:tc>
          <w:tcPr>
            <w:tcW w:w="1907"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Close</w:t>
            </w:r>
          </w:p>
        </w:tc>
        <w:tc>
          <w:tcPr>
            <w:tcW w:w="373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IncidentView </w:t>
            </w:r>
            <w:proofErr w:type="gramStart"/>
            <w:r w:rsidRPr="0059553B">
              <w:rPr>
                <w:rFonts w:ascii="Aptos Light" w:hAnsi="Aptos Light"/>
                <w:sz w:val="20"/>
                <w:szCs w:val="20"/>
              </w:rPr>
              <w:t>close(</w:t>
            </w:r>
            <w:proofErr w:type="gramEnd"/>
            <w:r w:rsidRPr="0059553B">
              <w:rPr>
                <w:rFonts w:ascii="Aptos Light" w:hAnsi="Aptos Light"/>
                <w:sz w:val="20"/>
                <w:szCs w:val="20"/>
              </w:rPr>
              <w:t>CloseIncidentCommand)</w:t>
            </w:r>
          </w:p>
        </w:tc>
        <w:tc>
          <w:tcPr>
            <w:tcW w:w="2147"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RESOLVED to CLOSED.</w:t>
            </w:r>
          </w:p>
        </w:tc>
      </w:tr>
      <w:tr w:rsidR="00455ABD" w:rsidRPr="0059553B" w:rsidTr="0059553B">
        <w:trPr>
          <w:cantSplit/>
          <w:jc w:val="center"/>
        </w:trPr>
        <w:tc>
          <w:tcPr>
            <w:tcW w:w="1907"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Search</w:t>
            </w:r>
          </w:p>
        </w:tc>
        <w:tc>
          <w:tcPr>
            <w:tcW w:w="373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Page&lt;IncidentSummaryView&gt; </w:t>
            </w:r>
            <w:proofErr w:type="gramStart"/>
            <w:r w:rsidRPr="0059553B">
              <w:rPr>
                <w:rFonts w:ascii="Aptos Light" w:hAnsi="Aptos Light"/>
                <w:sz w:val="20"/>
                <w:szCs w:val="20"/>
              </w:rPr>
              <w:t>searchIncidents(</w:t>
            </w:r>
            <w:proofErr w:type="gramEnd"/>
            <w:r w:rsidRPr="0059553B">
              <w:rPr>
                <w:rFonts w:ascii="Aptos Light" w:hAnsi="Aptos Light"/>
                <w:sz w:val="20"/>
                <w:szCs w:val="20"/>
              </w:rPr>
              <w:t>IncidentQuery, Pageable)</w:t>
            </w:r>
          </w:p>
        </w:tc>
        <w:tc>
          <w:tcPr>
            <w:tcW w:w="2147"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7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Filters status, severity, route, and time range.</w:t>
            </w:r>
          </w:p>
        </w:tc>
      </w:tr>
    </w:tbl>
    <w:p w:rsidR="00455ABD" w:rsidRPr="0088115F" w:rsidRDefault="00A51328" w:rsidP="00F6419A">
      <w:pPr>
        <w:pStyle w:val="Heading3"/>
        <w:spacing w:line="360" w:lineRule="auto"/>
        <w:jc w:val="both"/>
        <w:rPr>
          <w:rFonts w:ascii="Aptos Light" w:hAnsi="Aptos Light"/>
          <w:color w:val="1F497D" w:themeColor="text2"/>
        </w:rPr>
      </w:pPr>
      <w:r w:rsidRPr="0088115F">
        <w:rPr>
          <w:rFonts w:ascii="Aptos Light" w:hAnsi="Aptos Light"/>
          <w:color w:val="1F497D" w:themeColor="text2"/>
        </w:rPr>
        <w:t>Maintenance contract</w:t>
      </w:r>
    </w:p>
    <w:tbl>
      <w:tblPr>
        <w:tblStyle w:val="TableGrid"/>
        <w:tblW w:w="5000" w:type="pct"/>
        <w:jc w:val="center"/>
        <w:tblLayout w:type="fixed"/>
        <w:tblLook w:val="04A0" w:firstRow="1" w:lastRow="0" w:firstColumn="1" w:lastColumn="0" w:noHBand="0" w:noVBand="1"/>
      </w:tblPr>
      <w:tblGrid>
        <w:gridCol w:w="1907"/>
        <w:gridCol w:w="3738"/>
        <w:gridCol w:w="2060"/>
        <w:gridCol w:w="2365"/>
      </w:tblGrid>
      <w:tr w:rsidR="00455ABD" w:rsidRPr="0059553B">
        <w:trPr>
          <w:cantSplit/>
          <w:tblHeader/>
          <w:jc w:val="center"/>
        </w:trPr>
        <w:tc>
          <w:tcPr>
            <w:tcW w:w="1800"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Operation</w:t>
            </w:r>
          </w:p>
        </w:tc>
        <w:tc>
          <w:tcPr>
            <w:tcW w:w="3528"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Java contract</w:t>
            </w:r>
          </w:p>
        </w:tc>
        <w:tc>
          <w:tcPr>
            <w:tcW w:w="1944"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Allowed roles</w:t>
            </w:r>
          </w:p>
        </w:tc>
        <w:tc>
          <w:tcPr>
            <w:tcW w:w="2232" w:type="dxa"/>
            <w:shd w:val="clear" w:color="auto" w:fill="1F4E6D"/>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b/>
                <w:color w:val="FFFFFF"/>
                <w:sz w:val="20"/>
                <w:szCs w:val="20"/>
              </w:rPr>
              <w:t>Key rule</w:t>
            </w:r>
          </w:p>
        </w:tc>
      </w:tr>
      <w:tr w:rsidR="00455ABD" w:rsidRPr="0059553B">
        <w:trPr>
          <w:cantSplit/>
          <w:jc w:val="center"/>
        </w:trPr>
        <w:tc>
          <w:tcPr>
            <w:tcW w:w="1800"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Schedule</w:t>
            </w:r>
          </w:p>
        </w:tc>
        <w:tc>
          <w:tcPr>
            <w:tcW w:w="352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MaintenanceView </w:t>
            </w:r>
            <w:proofErr w:type="gramStart"/>
            <w:r w:rsidRPr="0059553B">
              <w:rPr>
                <w:rFonts w:ascii="Aptos Light" w:hAnsi="Aptos Light"/>
                <w:sz w:val="20"/>
                <w:szCs w:val="20"/>
              </w:rPr>
              <w:t>scheduleMaintenance(</w:t>
            </w:r>
            <w:proofErr w:type="gramEnd"/>
            <w:r w:rsidRPr="0059553B">
              <w:rPr>
                <w:rFonts w:ascii="Aptos Light" w:hAnsi="Aptos Light"/>
                <w:sz w:val="20"/>
                <w:szCs w:val="20"/>
              </w:rPr>
              <w:t>ScheduleMaintenanceCommand)</w:t>
            </w:r>
          </w:p>
        </w:tc>
        <w:tc>
          <w:tcPr>
            <w:tcW w:w="1944"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Validates fleet unit and optional source incident.</w:t>
            </w:r>
          </w:p>
        </w:tc>
      </w:tr>
      <w:tr w:rsidR="00455ABD" w:rsidRPr="0059553B">
        <w:trPr>
          <w:cantSplit/>
          <w:jc w:val="center"/>
        </w:trPr>
        <w:tc>
          <w:tcPr>
            <w:tcW w:w="1800"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Start</w:t>
            </w:r>
          </w:p>
        </w:tc>
        <w:tc>
          <w:tcPr>
            <w:tcW w:w="352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MaintenanceView </w:t>
            </w:r>
            <w:proofErr w:type="gramStart"/>
            <w:r w:rsidRPr="0059553B">
              <w:rPr>
                <w:rFonts w:ascii="Aptos Light" w:hAnsi="Aptos Light"/>
                <w:sz w:val="20"/>
                <w:szCs w:val="20"/>
              </w:rPr>
              <w:t>startMaintenance(</w:t>
            </w:r>
            <w:proofErr w:type="gramEnd"/>
            <w:r w:rsidRPr="0059553B">
              <w:rPr>
                <w:rFonts w:ascii="Aptos Light" w:hAnsi="Aptos Light"/>
                <w:sz w:val="20"/>
                <w:szCs w:val="20"/>
              </w:rPr>
              <w:t>StartMaintenanceCommand)</w:t>
            </w:r>
          </w:p>
        </w:tc>
        <w:tc>
          <w:tcPr>
            <w:tcW w:w="1944"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Marks work IN_PROGRESS and makes the unit non-dispatchable.</w:t>
            </w:r>
          </w:p>
        </w:tc>
      </w:tr>
      <w:tr w:rsidR="00455ABD" w:rsidRPr="0059553B">
        <w:trPr>
          <w:cantSplit/>
          <w:jc w:val="center"/>
        </w:trPr>
        <w:tc>
          <w:tcPr>
            <w:tcW w:w="1800"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Complete</w:t>
            </w:r>
          </w:p>
        </w:tc>
        <w:tc>
          <w:tcPr>
            <w:tcW w:w="352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MaintenanceView </w:t>
            </w:r>
            <w:proofErr w:type="gramStart"/>
            <w:r w:rsidRPr="0059553B">
              <w:rPr>
                <w:rFonts w:ascii="Aptos Light" w:hAnsi="Aptos Light"/>
                <w:sz w:val="20"/>
                <w:szCs w:val="20"/>
              </w:rPr>
              <w:t>completeMaintenance(</w:t>
            </w:r>
            <w:proofErr w:type="gramEnd"/>
            <w:r w:rsidRPr="0059553B">
              <w:rPr>
                <w:rFonts w:ascii="Aptos Light" w:hAnsi="Aptos Light"/>
                <w:sz w:val="20"/>
                <w:szCs w:val="20"/>
              </w:rPr>
              <w:t>CompleteMaintenanceCommand)</w:t>
            </w:r>
          </w:p>
        </w:tc>
        <w:tc>
          <w:tcPr>
            <w:tcW w:w="1944"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Requires completion details; re-evaluates unit availability.</w:t>
            </w:r>
          </w:p>
        </w:tc>
      </w:tr>
      <w:tr w:rsidR="00455ABD" w:rsidRPr="0059553B">
        <w:trPr>
          <w:cantSplit/>
          <w:jc w:val="center"/>
        </w:trPr>
        <w:tc>
          <w:tcPr>
            <w:tcW w:w="1800"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Cancel</w:t>
            </w:r>
          </w:p>
        </w:tc>
        <w:tc>
          <w:tcPr>
            <w:tcW w:w="3528"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MaintenanceView </w:t>
            </w:r>
            <w:proofErr w:type="gramStart"/>
            <w:r w:rsidRPr="0059553B">
              <w:rPr>
                <w:rFonts w:ascii="Aptos Light" w:hAnsi="Aptos Light"/>
                <w:sz w:val="20"/>
                <w:szCs w:val="20"/>
              </w:rPr>
              <w:t>cancelMaintenance(</w:t>
            </w:r>
            <w:proofErr w:type="gramEnd"/>
            <w:r w:rsidRPr="0059553B">
              <w:rPr>
                <w:rFonts w:ascii="Aptos Light" w:hAnsi="Aptos Light"/>
                <w:sz w:val="20"/>
                <w:szCs w:val="20"/>
              </w:rPr>
              <w:t>CancelMaintenanceCommand)</w:t>
            </w:r>
          </w:p>
        </w:tc>
        <w:tc>
          <w:tcPr>
            <w:tcW w:w="1944" w:type="dxa"/>
            <w:shd w:val="clear" w:color="auto" w:fill="EEF3F6"/>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shd w:val="clear" w:color="auto" w:fill="EEF3F6"/>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SCHEDULED to CANCELLED.</w:t>
            </w:r>
          </w:p>
        </w:tc>
      </w:tr>
      <w:tr w:rsidR="00455ABD" w:rsidRPr="0059553B">
        <w:trPr>
          <w:cantSplit/>
          <w:jc w:val="center"/>
        </w:trPr>
        <w:tc>
          <w:tcPr>
            <w:tcW w:w="1800"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b/>
                <w:sz w:val="20"/>
                <w:szCs w:val="20"/>
              </w:rPr>
            </w:pPr>
            <w:r w:rsidRPr="0059553B">
              <w:rPr>
                <w:rFonts w:ascii="Aptos Light" w:hAnsi="Aptos Light"/>
                <w:b/>
                <w:sz w:val="20"/>
                <w:szCs w:val="20"/>
              </w:rPr>
              <w:t>Unit history</w:t>
            </w:r>
          </w:p>
        </w:tc>
        <w:tc>
          <w:tcPr>
            <w:tcW w:w="3528"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 xml:space="preserve">List&lt;MaintenanceSummaryView&gt; </w:t>
            </w:r>
            <w:proofErr w:type="gramStart"/>
            <w:r w:rsidRPr="0059553B">
              <w:rPr>
                <w:rFonts w:ascii="Aptos Light" w:hAnsi="Aptos Light"/>
                <w:sz w:val="20"/>
                <w:szCs w:val="20"/>
              </w:rPr>
              <w:t>unitHistory(</w:t>
            </w:r>
            <w:proofErr w:type="gramEnd"/>
            <w:r w:rsidRPr="0059553B">
              <w:rPr>
                <w:rFonts w:ascii="Aptos Light" w:hAnsi="Aptos Light"/>
                <w:sz w:val="20"/>
                <w:szCs w:val="20"/>
              </w:rPr>
              <w:t>long unitId)</w:t>
            </w:r>
          </w:p>
        </w:tc>
        <w:tc>
          <w:tcPr>
            <w:tcW w:w="1944" w:type="dxa"/>
            <w:tcMar>
              <w:top w:w="80" w:type="dxa"/>
              <w:left w:w="90" w:type="dxa"/>
              <w:bottom w:w="80" w:type="dxa"/>
              <w:right w:w="90" w:type="dxa"/>
            </w:tcMar>
            <w:vAlign w:val="center"/>
          </w:tcPr>
          <w:p w:rsidR="0017047B" w:rsidRPr="0059553B" w:rsidRDefault="00015369" w:rsidP="00F6419A">
            <w:pPr>
              <w:spacing w:line="360" w:lineRule="auto"/>
              <w:rPr>
                <w:rFonts w:ascii="Aptos Light" w:hAnsi="Aptos Light"/>
                <w:b/>
                <w:sz w:val="20"/>
                <w:szCs w:val="20"/>
              </w:rPr>
            </w:pPr>
            <w:r w:rsidRPr="0059553B">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59553B" w:rsidRDefault="00A51328" w:rsidP="00F6419A">
            <w:pPr>
              <w:spacing w:line="360" w:lineRule="auto"/>
              <w:rPr>
                <w:rFonts w:ascii="Aptos Light" w:hAnsi="Aptos Light"/>
                <w:sz w:val="20"/>
                <w:szCs w:val="20"/>
              </w:rPr>
            </w:pPr>
            <w:r w:rsidRPr="0059553B">
              <w:rPr>
                <w:rFonts w:ascii="Aptos Light" w:hAnsi="Aptos Light"/>
                <w:sz w:val="20"/>
                <w:szCs w:val="20"/>
              </w:rPr>
              <w:t>Read-only chronological history.</w:t>
            </w:r>
          </w:p>
        </w:tc>
      </w:tr>
    </w:tbl>
    <w:p w:rsidR="00697023" w:rsidRPr="0088115F" w:rsidRDefault="00DB2A0D"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Analytics and Audit Query Services</w:t>
      </w:r>
    </w:p>
    <w:p w:rsidR="00697023" w:rsidRPr="0088115F" w:rsidRDefault="00DB2A0D" w:rsidP="00F2390F">
      <w:pPr>
        <w:spacing w:after="120" w:line="360" w:lineRule="auto"/>
        <w:ind w:firstLine="720"/>
        <w:jc w:val="both"/>
        <w:rPr>
          <w:rFonts w:ascii="Aptos Light" w:hAnsi="Aptos Light"/>
        </w:rPr>
      </w:pPr>
      <w:r w:rsidRPr="0088115F">
        <w:rPr>
          <w:rFonts w:ascii="Aptos Light" w:hAnsi="Aptos Light"/>
        </w:rPr>
        <w:t>Analytics is a read-model module over operational tables. Audit is append-only and queryable only by administrators. Neither service exposes mutable analytics or audit entities.</w:t>
      </w:r>
    </w:p>
    <w:tbl>
      <w:tblPr>
        <w:tblStyle w:val="TableGrid"/>
        <w:tblW w:w="5000" w:type="pct"/>
        <w:jc w:val="center"/>
        <w:tblLayout w:type="fixed"/>
        <w:tblLook w:val="04A0" w:firstRow="1" w:lastRow="0" w:firstColumn="1" w:lastColumn="0" w:noHBand="0" w:noVBand="1"/>
      </w:tblPr>
      <w:tblGrid>
        <w:gridCol w:w="1907"/>
        <w:gridCol w:w="3738"/>
        <w:gridCol w:w="2060"/>
        <w:gridCol w:w="2365"/>
      </w:tblGrid>
      <w:tr w:rsidR="00455ABD" w:rsidRPr="009D4E13">
        <w:trPr>
          <w:cantSplit/>
          <w:tblHeader/>
          <w:jc w:val="center"/>
        </w:trPr>
        <w:tc>
          <w:tcPr>
            <w:tcW w:w="1800"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b/>
                <w:color w:val="FFFFFF"/>
                <w:sz w:val="20"/>
                <w:szCs w:val="20"/>
              </w:rPr>
              <w:t>Operation</w:t>
            </w:r>
          </w:p>
        </w:tc>
        <w:tc>
          <w:tcPr>
            <w:tcW w:w="3528"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b/>
                <w:color w:val="FFFFFF"/>
                <w:sz w:val="20"/>
                <w:szCs w:val="20"/>
              </w:rPr>
              <w:t>Java contract</w:t>
            </w:r>
          </w:p>
        </w:tc>
        <w:tc>
          <w:tcPr>
            <w:tcW w:w="1944"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b/>
                <w:color w:val="FFFFFF"/>
                <w:sz w:val="20"/>
                <w:szCs w:val="20"/>
              </w:rPr>
              <w:t>Allowed roles</w:t>
            </w:r>
          </w:p>
        </w:tc>
        <w:tc>
          <w:tcPr>
            <w:tcW w:w="2232"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b/>
                <w:color w:val="FFFFFF"/>
                <w:sz w:val="20"/>
                <w:szCs w:val="20"/>
              </w:rPr>
              <w:t>Key rule</w:t>
            </w:r>
          </w:p>
        </w:tc>
      </w:tr>
      <w:tr w:rsidR="00455ABD" w:rsidRPr="009D4E13">
        <w:trPr>
          <w:cantSplit/>
          <w:jc w:val="center"/>
        </w:trPr>
        <w:tc>
          <w:tcPr>
            <w:tcW w:w="180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Dashboard</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 xml:space="preserve">DashboardSummaryView </w:t>
            </w:r>
            <w:proofErr w:type="gramStart"/>
            <w:r w:rsidRPr="009D4E13">
              <w:rPr>
                <w:rFonts w:ascii="Aptos Light" w:hAnsi="Aptos Light"/>
                <w:sz w:val="20"/>
                <w:szCs w:val="20"/>
              </w:rPr>
              <w:t>dashboardSummary(</w:t>
            </w:r>
            <w:proofErr w:type="gramEnd"/>
            <w:r w:rsidRPr="009D4E13">
              <w:rPr>
                <w:rFonts w:ascii="Aptos Light" w:hAnsi="Aptos Light"/>
                <w:sz w:val="20"/>
                <w:szCs w:val="20"/>
              </w:rPr>
              <w:t>)</w:t>
            </w:r>
          </w:p>
        </w:tc>
        <w:tc>
          <w:tcPr>
            <w:tcW w:w="1944" w:type="dxa"/>
            <w:tcMar>
              <w:top w:w="80" w:type="dxa"/>
              <w:left w:w="90" w:type="dxa"/>
              <w:bottom w:w="80" w:type="dxa"/>
              <w:right w:w="90" w:type="dxa"/>
            </w:tcMar>
            <w:vAlign w:val="center"/>
          </w:tcPr>
          <w:p w:rsidR="0017047B" w:rsidRPr="009D4E13" w:rsidRDefault="00015369" w:rsidP="00F6419A">
            <w:pPr>
              <w:spacing w:line="360" w:lineRule="auto"/>
              <w:rPr>
                <w:rFonts w:ascii="Aptos Light" w:hAnsi="Aptos Light"/>
                <w:b/>
                <w:sz w:val="20"/>
                <w:szCs w:val="20"/>
              </w:rPr>
            </w:pPr>
            <w:r w:rsidRPr="009D4E13">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Read-only counts; owns no analytics table.</w:t>
            </w:r>
          </w:p>
        </w:tc>
      </w:tr>
      <w:tr w:rsidR="00455ABD" w:rsidRPr="009D4E13">
        <w:trPr>
          <w:cantSplit/>
          <w:jc w:val="center"/>
        </w:trPr>
        <w:tc>
          <w:tcPr>
            <w:tcW w:w="180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Fleet summary</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 xml:space="preserve">FleetOperationalSummaryView </w:t>
            </w:r>
            <w:proofErr w:type="gramStart"/>
            <w:r w:rsidRPr="009D4E13">
              <w:rPr>
                <w:rFonts w:ascii="Aptos Light" w:hAnsi="Aptos Light"/>
                <w:sz w:val="20"/>
                <w:szCs w:val="20"/>
              </w:rPr>
              <w:t>fleetSummary(</w:t>
            </w:r>
            <w:proofErr w:type="gramEnd"/>
            <w:r w:rsidRPr="009D4E13">
              <w:rPr>
                <w:rFonts w:ascii="Aptos Light" w:hAnsi="Aptos Light"/>
                <w:sz w:val="20"/>
                <w:szCs w:val="20"/>
              </w:rPr>
              <w:t>FleetAnalyticsQuery)</w:t>
            </w:r>
          </w:p>
        </w:tc>
        <w:tc>
          <w:tcPr>
            <w:tcW w:w="1944" w:type="dxa"/>
            <w:shd w:val="clear" w:color="auto" w:fill="EEF3F6"/>
            <w:tcMar>
              <w:top w:w="80" w:type="dxa"/>
              <w:left w:w="90" w:type="dxa"/>
              <w:bottom w:w="80" w:type="dxa"/>
              <w:right w:w="90" w:type="dxa"/>
            </w:tcMar>
            <w:vAlign w:val="center"/>
          </w:tcPr>
          <w:p w:rsidR="0017047B" w:rsidRPr="009D4E13" w:rsidRDefault="00015369" w:rsidP="00F6419A">
            <w:pPr>
              <w:spacing w:line="360" w:lineRule="auto"/>
              <w:rPr>
                <w:rFonts w:ascii="Aptos Light" w:hAnsi="Aptos Light"/>
                <w:b/>
                <w:sz w:val="20"/>
                <w:szCs w:val="20"/>
              </w:rPr>
            </w:pPr>
            <w:r w:rsidRPr="009D4E13">
              <w:rPr>
                <w:rFonts w:ascii="Aptos Light" w:hAnsi="Aptos Light"/>
                <w:b/>
                <w:sz w:val="20"/>
                <w:szCs w:val="20"/>
              </w:rPr>
              <w:t>SYSTEM_ADMIN, OPERATIONS_STAFF</w:t>
            </w:r>
          </w:p>
        </w:tc>
        <w:tc>
          <w:tcPr>
            <w:tcW w:w="2232"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Aggregates fleet state and latest manual reports.</w:t>
            </w:r>
          </w:p>
        </w:tc>
      </w:tr>
      <w:tr w:rsidR="00455ABD" w:rsidRPr="009D4E13">
        <w:trPr>
          <w:cantSplit/>
          <w:jc w:val="center"/>
        </w:trPr>
        <w:tc>
          <w:tcPr>
            <w:tcW w:w="180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Route summary</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 xml:space="preserve">RouteOperationalSummaryView </w:t>
            </w:r>
            <w:proofErr w:type="gramStart"/>
            <w:r w:rsidRPr="009D4E13">
              <w:rPr>
                <w:rFonts w:ascii="Aptos Light" w:hAnsi="Aptos Light"/>
                <w:sz w:val="20"/>
                <w:szCs w:val="20"/>
              </w:rPr>
              <w:t>routeSummary(</w:t>
            </w:r>
            <w:proofErr w:type="gramEnd"/>
            <w:r w:rsidRPr="009D4E13">
              <w:rPr>
                <w:rFonts w:ascii="Aptos Light" w:hAnsi="Aptos Light"/>
                <w:sz w:val="20"/>
                <w:szCs w:val="20"/>
              </w:rPr>
              <w:t>RouteAnalyticsQuery)</w:t>
            </w:r>
          </w:p>
        </w:tc>
        <w:tc>
          <w:tcPr>
            <w:tcW w:w="1944" w:type="dxa"/>
            <w:tcMar>
              <w:top w:w="80" w:type="dxa"/>
              <w:left w:w="90" w:type="dxa"/>
              <w:bottom w:w="80" w:type="dxa"/>
              <w:right w:w="90" w:type="dxa"/>
            </w:tcMar>
            <w:vAlign w:val="center"/>
          </w:tcPr>
          <w:p w:rsidR="0017047B" w:rsidRPr="009D4E13" w:rsidRDefault="00015369" w:rsidP="00F6419A">
            <w:pPr>
              <w:spacing w:line="360" w:lineRule="auto"/>
              <w:rPr>
                <w:rFonts w:ascii="Aptos Light" w:hAnsi="Aptos Light"/>
                <w:b/>
                <w:sz w:val="20"/>
                <w:szCs w:val="20"/>
              </w:rPr>
            </w:pPr>
            <w:r w:rsidRPr="009D4E13">
              <w:rPr>
                <w:rFonts w:ascii="Aptos Light" w:hAnsi="Aptos Light"/>
                <w:b/>
                <w:sz w:val="20"/>
                <w:szCs w:val="20"/>
              </w:rPr>
              <w:t>SYSTEM_ADMIN, OPERATIONS_STAFF</w:t>
            </w:r>
          </w:p>
        </w:tc>
        <w:tc>
          <w:tcPr>
            <w:tcW w:w="2232"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Aggregates assignments, delays, and incidents by route.</w:t>
            </w:r>
          </w:p>
        </w:tc>
      </w:tr>
      <w:tr w:rsidR="00455ABD" w:rsidRPr="009D4E13">
        <w:trPr>
          <w:cantSplit/>
          <w:jc w:val="center"/>
        </w:trPr>
        <w:tc>
          <w:tcPr>
            <w:tcW w:w="180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Audit search</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 xml:space="preserve">Page&lt;AuditEventView&gt; </w:t>
            </w:r>
            <w:proofErr w:type="gramStart"/>
            <w:r w:rsidRPr="009D4E13">
              <w:rPr>
                <w:rFonts w:ascii="Aptos Light" w:hAnsi="Aptos Light"/>
                <w:sz w:val="20"/>
                <w:szCs w:val="20"/>
              </w:rPr>
              <w:t>searchAudit(</w:t>
            </w:r>
            <w:proofErr w:type="gramEnd"/>
            <w:r w:rsidRPr="009D4E13">
              <w:rPr>
                <w:rFonts w:ascii="Aptos Light" w:hAnsi="Aptos Light"/>
                <w:sz w:val="20"/>
                <w:szCs w:val="20"/>
              </w:rPr>
              <w:t>AuditQuery, Pageable)</w:t>
            </w:r>
          </w:p>
        </w:tc>
        <w:tc>
          <w:tcPr>
            <w:tcW w:w="19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szCs w:val="20"/>
              </w:rPr>
            </w:pPr>
            <w:r w:rsidRPr="009D4E13">
              <w:rPr>
                <w:rFonts w:ascii="Aptos Light" w:hAnsi="Aptos Light"/>
                <w:b/>
                <w:sz w:val="20"/>
                <w:szCs w:val="20"/>
              </w:rPr>
              <w:t>SYSTEM_ADMIN</w:t>
            </w:r>
          </w:p>
        </w:tc>
        <w:tc>
          <w:tcPr>
            <w:tcW w:w="2232"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szCs w:val="20"/>
              </w:rPr>
            </w:pPr>
            <w:r w:rsidRPr="009D4E13">
              <w:rPr>
                <w:rFonts w:ascii="Aptos Light" w:hAnsi="Aptos Light"/>
                <w:sz w:val="20"/>
                <w:szCs w:val="20"/>
              </w:rPr>
              <w:t>Read-only actor, entity, action, outcome, and time filters.</w:t>
            </w:r>
          </w:p>
        </w:tc>
      </w:tr>
    </w:tbl>
    <w:p w:rsidR="00455ABD" w:rsidRPr="0088115F" w:rsidRDefault="00A51328"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Command, Query, and View Models</w:t>
      </w:r>
    </w:p>
    <w:p w:rsidR="00455ABD" w:rsidRPr="0088115F" w:rsidRDefault="00A51328" w:rsidP="00F2390F">
      <w:pPr>
        <w:spacing w:line="360" w:lineRule="auto"/>
        <w:ind w:firstLine="720"/>
        <w:jc w:val="both"/>
        <w:rPr>
          <w:rFonts w:ascii="Aptos Light" w:hAnsi="Aptos Light"/>
        </w:rPr>
      </w:pPr>
      <w:r w:rsidRPr="0088115F">
        <w:rPr>
          <w:rFonts w:ascii="Aptos Light" w:hAnsi="Aptos Light"/>
        </w:rPr>
        <w:t>Application contracts use immutable Java records. JPA entities remain internal to the owning module, preventing lazy-loading leaks and accidental persistence changes from the UI layer.</w:t>
      </w:r>
    </w:p>
    <w:tbl>
      <w:tblPr>
        <w:tblStyle w:val="TableGrid"/>
        <w:tblW w:w="5000" w:type="pct"/>
        <w:jc w:val="center"/>
        <w:tblLayout w:type="fixed"/>
        <w:tblLook w:val="04A0" w:firstRow="1" w:lastRow="0" w:firstColumn="1" w:lastColumn="0" w:noHBand="0" w:noVBand="1"/>
      </w:tblPr>
      <w:tblGrid>
        <w:gridCol w:w="2246"/>
        <w:gridCol w:w="3796"/>
        <w:gridCol w:w="4028"/>
      </w:tblGrid>
      <w:tr w:rsidR="00455ABD" w:rsidRPr="009D4E13">
        <w:trPr>
          <w:cantSplit/>
          <w:tblHeader/>
          <w:jc w:val="center"/>
        </w:trPr>
        <w:tc>
          <w:tcPr>
            <w:tcW w:w="2088"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Model</w:t>
            </w:r>
          </w:p>
        </w:tc>
        <w:tc>
          <w:tcPr>
            <w:tcW w:w="3528"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Examples</w:t>
            </w:r>
          </w:p>
        </w:tc>
        <w:tc>
          <w:tcPr>
            <w:tcW w:w="3744"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Rule</w:t>
            </w:r>
          </w:p>
        </w:tc>
      </w:tr>
      <w:tr w:rsidR="00455ABD" w:rsidRPr="009D4E13">
        <w:trPr>
          <w:cantSplit/>
          <w:jc w:val="center"/>
        </w:trPr>
        <w:tc>
          <w:tcPr>
            <w:tcW w:w="208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Command</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CreateAssignmentCommand, SubmitFleetStatusCommand</w:t>
            </w:r>
          </w:p>
        </w:tc>
        <w:tc>
          <w:tcPr>
            <w:tcW w:w="374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Immutable Java record; carries intent and validated input, not JPA entities.</w:t>
            </w:r>
          </w:p>
        </w:tc>
      </w:tr>
      <w:tr w:rsidR="00455ABD" w:rsidRPr="009D4E13">
        <w:trPr>
          <w:cantSplit/>
          <w:jc w:val="center"/>
        </w:trPr>
        <w:tc>
          <w:tcPr>
            <w:tcW w:w="208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Update command</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proofErr w:type="spellStart"/>
            <w:proofErr w:type="gramStart"/>
            <w:r w:rsidRPr="009D4E13">
              <w:rPr>
                <w:rFonts w:ascii="Aptos Light" w:hAnsi="Aptos Light"/>
                <w:sz w:val="20"/>
              </w:rPr>
              <w:t>UpdateFleetUnitCommand</w:t>
            </w:r>
            <w:proofErr w:type="spellEnd"/>
            <w:r w:rsidRPr="009D4E13">
              <w:rPr>
                <w:rFonts w:ascii="Aptos Light" w:hAnsi="Aptos Light"/>
                <w:sz w:val="20"/>
              </w:rPr>
              <w:t>(</w:t>
            </w:r>
            <w:proofErr w:type="gramEnd"/>
            <w:r w:rsidRPr="009D4E13">
              <w:rPr>
                <w:rFonts w:ascii="Aptos Light" w:hAnsi="Aptos Light"/>
                <w:sz w:val="20"/>
              </w:rPr>
              <w:t>id, ..., expectedVersion)</w:t>
            </w:r>
          </w:p>
        </w:tc>
        <w:tc>
          <w:tcPr>
            <w:tcW w:w="37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Includes aggregate ID and optimistic-lock version.</w:t>
            </w:r>
          </w:p>
        </w:tc>
      </w:tr>
      <w:tr w:rsidR="00455ABD" w:rsidRPr="009D4E13">
        <w:trPr>
          <w:cantSplit/>
          <w:jc w:val="center"/>
        </w:trPr>
        <w:tc>
          <w:tcPr>
            <w:tcW w:w="208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Query</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FleetQuery, IncidentQuery, AssignmentWindowQuery</w:t>
            </w:r>
          </w:p>
        </w:tc>
        <w:tc>
          <w:tcPr>
            <w:tcW w:w="374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Immutable optional filters; pagination and sorting are explicit.</w:t>
            </w:r>
          </w:p>
        </w:tc>
      </w:tr>
      <w:tr w:rsidR="00455ABD" w:rsidRPr="009D4E13">
        <w:trPr>
          <w:cantSplit/>
          <w:jc w:val="center"/>
        </w:trPr>
        <w:tc>
          <w:tcPr>
            <w:tcW w:w="208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View</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FleetUnitView, AssignmentView, DashboardSummaryView</w:t>
            </w:r>
          </w:p>
        </w:tc>
        <w:tc>
          <w:tcPr>
            <w:tcW w:w="37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Immutable projection returned to Vaadin; contains no lazy JPA proxies.</w:t>
            </w:r>
          </w:p>
        </w:tc>
      </w:tr>
      <w:tr w:rsidR="00455ABD" w:rsidRPr="009D4E13">
        <w:trPr>
          <w:cantSplit/>
          <w:jc w:val="center"/>
        </w:trPr>
        <w:tc>
          <w:tcPr>
            <w:tcW w:w="208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Page</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Page&lt;T&gt; with Spring Data Pageable</w:t>
            </w:r>
          </w:p>
        </w:tc>
        <w:tc>
          <w:tcPr>
            <w:tcW w:w="374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Used only for potentially large lists; detail and command operations are not paginated.</w:t>
            </w:r>
          </w:p>
        </w:tc>
      </w:tr>
      <w:tr w:rsidR="00455ABD" w:rsidRPr="009D4E13">
        <w:trPr>
          <w:cantSplit/>
          <w:jc w:val="center"/>
        </w:trPr>
        <w:tc>
          <w:tcPr>
            <w:tcW w:w="208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Event</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AssignmentCreated, FleetStatusSubmitted, IncidentResolved</w:t>
            </w:r>
          </w:p>
        </w:tc>
        <w:tc>
          <w:tcPr>
            <w:tcW w:w="37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Past-tense immutable record published after a successful domain change.</w:t>
            </w:r>
          </w:p>
        </w:tc>
      </w:tr>
      <w:tr w:rsidR="00455ABD" w:rsidRPr="009D4E13">
        <w:trPr>
          <w:cantSplit/>
          <w:jc w:val="center"/>
        </w:trPr>
        <w:tc>
          <w:tcPr>
            <w:tcW w:w="208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Time</w:t>
            </w:r>
          </w:p>
        </w:tc>
        <w:tc>
          <w:tcPr>
            <w:tcW w:w="3528"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Instant, LocalDate, LocalTime</w:t>
            </w:r>
          </w:p>
        </w:tc>
        <w:tc>
          <w:tcPr>
            <w:tcW w:w="374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Instant for events; LocalDate for service day; LocalTime for recurring schedule template.</w:t>
            </w:r>
          </w:p>
        </w:tc>
      </w:tr>
      <w:tr w:rsidR="00455ABD" w:rsidRPr="009D4E13">
        <w:trPr>
          <w:cantSplit/>
          <w:jc w:val="center"/>
        </w:trPr>
        <w:tc>
          <w:tcPr>
            <w:tcW w:w="208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Identifier</w:t>
            </w:r>
          </w:p>
        </w:tc>
        <w:tc>
          <w:tcPr>
            <w:tcW w:w="3528"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long / Long</w:t>
            </w:r>
          </w:p>
        </w:tc>
        <w:tc>
          <w:tcPr>
            <w:tcW w:w="374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Matches BIGINT database keys; UUID is reserved for audit correlation IDs.</w:t>
            </w:r>
          </w:p>
        </w:tc>
      </w:tr>
    </w:tbl>
    <w:p w:rsidR="00455ABD" w:rsidRPr="0088115F" w:rsidRDefault="00A51328"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Transaction and Module Boundary Rules</w:t>
      </w:r>
    </w:p>
    <w:p w:rsidR="00455ABD" w:rsidRPr="0088115F" w:rsidRDefault="00A51328" w:rsidP="00F2390F">
      <w:pPr>
        <w:spacing w:line="360" w:lineRule="auto"/>
        <w:ind w:firstLine="720"/>
        <w:jc w:val="both"/>
        <w:rPr>
          <w:rFonts w:ascii="Aptos Light" w:hAnsi="Aptos Light"/>
        </w:rPr>
      </w:pPr>
      <w:r w:rsidRPr="0088115F">
        <w:rPr>
          <w:rFonts w:ascii="Aptos Light" w:hAnsi="Aptos Light"/>
        </w:rPr>
        <w:t>The application service is the unit of work. It authorizes the use case, validates input, loads aggregates, performs the transition, saves through module-owned repositories, and emits audit/domain events.</w:t>
      </w:r>
    </w:p>
    <w:tbl>
      <w:tblPr>
        <w:tblStyle w:val="TableGrid"/>
        <w:tblW w:w="5000" w:type="pct"/>
        <w:jc w:val="center"/>
        <w:tblLayout w:type="fixed"/>
        <w:tblLook w:val="04A0" w:firstRow="1" w:lastRow="0" w:firstColumn="1" w:lastColumn="0" w:noHBand="0" w:noVBand="1"/>
      </w:tblPr>
      <w:tblGrid>
        <w:gridCol w:w="2479"/>
        <w:gridCol w:w="4493"/>
        <w:gridCol w:w="3098"/>
      </w:tblGrid>
      <w:tr w:rsidR="00455ABD" w:rsidRPr="009D4E13">
        <w:trPr>
          <w:cantSplit/>
          <w:tblHeader/>
          <w:jc w:val="center"/>
        </w:trPr>
        <w:tc>
          <w:tcPr>
            <w:tcW w:w="2304"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Layer / interaction</w:t>
            </w:r>
          </w:p>
        </w:tc>
        <w:tc>
          <w:tcPr>
            <w:tcW w:w="4176" w:type="dxa"/>
            <w:shd w:val="clear" w:color="auto" w:fill="1F4E6D"/>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b/>
                <w:color w:val="FFFFFF"/>
                <w:sz w:val="20"/>
              </w:rPr>
              <w:t>Allowed responsibility</w:t>
            </w:r>
          </w:p>
        </w:tc>
        <w:tc>
          <w:tcPr>
            <w:tcW w:w="2880" w:type="dxa"/>
            <w:shd w:val="clear" w:color="auto" w:fill="1F4E6D"/>
            <w:tcMar>
              <w:top w:w="80" w:type="dxa"/>
              <w:left w:w="90" w:type="dxa"/>
              <w:bottom w:w="80" w:type="dxa"/>
              <w:right w:w="90" w:type="dxa"/>
            </w:tcMar>
            <w:vAlign w:val="center"/>
          </w:tcPr>
          <w:p w:rsidR="0017047B" w:rsidRPr="009D4E13" w:rsidRDefault="00015369" w:rsidP="00F6419A">
            <w:pPr>
              <w:spacing w:line="360" w:lineRule="auto"/>
              <w:rPr>
                <w:rFonts w:ascii="Aptos Light" w:hAnsi="Aptos Light"/>
                <w:sz w:val="20"/>
              </w:rPr>
            </w:pPr>
            <w:r w:rsidRPr="009D4E13">
              <w:rPr>
                <w:rFonts w:ascii="Aptos Light" w:hAnsi="Aptos Light"/>
                <w:b/>
                <w:color w:val="FFFFFF"/>
                <w:sz w:val="20"/>
              </w:rPr>
              <w:t>Not allowed</w:t>
            </w:r>
          </w:p>
        </w:tc>
      </w:tr>
      <w:tr w:rsidR="00455ABD" w:rsidRPr="009D4E13">
        <w:trPr>
          <w:cantSplit/>
          <w:jc w:val="center"/>
        </w:trPr>
        <w:tc>
          <w:tcPr>
            <w:tcW w:w="230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Vaadin view</w:t>
            </w:r>
          </w:p>
        </w:tc>
        <w:tc>
          <w:tcPr>
            <w:tcW w:w="4176"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May depend on application-service interfaces and view models.</w:t>
            </w:r>
          </w:p>
        </w:tc>
        <w:tc>
          <w:tcPr>
            <w:tcW w:w="288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Must not import repositories or JPA entities.</w:t>
            </w:r>
          </w:p>
        </w:tc>
      </w:tr>
      <w:tr w:rsidR="00455ABD" w:rsidRPr="009D4E13">
        <w:trPr>
          <w:cantSplit/>
          <w:jc w:val="center"/>
        </w:trPr>
        <w:tc>
          <w:tcPr>
            <w:tcW w:w="230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Application service</w:t>
            </w:r>
          </w:p>
        </w:tc>
        <w:tc>
          <w:tcPr>
            <w:tcW w:w="4176"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Owns authorization checks, orchestration, transaction boundary, and DTO mapping.</w:t>
            </w:r>
          </w:p>
        </w:tc>
        <w:tc>
          <w:tcPr>
            <w:tcW w:w="288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Command methods use @Transactional; query methods use @</w:t>
            </w:r>
            <w:proofErr w:type="gramStart"/>
            <w:r w:rsidRPr="009D4E13">
              <w:rPr>
                <w:rFonts w:ascii="Aptos Light" w:hAnsi="Aptos Light"/>
                <w:sz w:val="20"/>
              </w:rPr>
              <w:t>Transactional(</w:t>
            </w:r>
            <w:proofErr w:type="gramEnd"/>
            <w:r w:rsidRPr="009D4E13">
              <w:rPr>
                <w:rFonts w:ascii="Aptos Light" w:hAnsi="Aptos Light"/>
                <w:sz w:val="20"/>
              </w:rPr>
              <w:t>readOnly = true).</w:t>
            </w:r>
          </w:p>
        </w:tc>
      </w:tr>
      <w:tr w:rsidR="00455ABD" w:rsidRPr="009D4E13">
        <w:trPr>
          <w:cantSplit/>
          <w:jc w:val="center"/>
        </w:trPr>
        <w:tc>
          <w:tcPr>
            <w:tcW w:w="230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Domain model</w:t>
            </w:r>
          </w:p>
        </w:tc>
        <w:tc>
          <w:tcPr>
            <w:tcW w:w="4176"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Owns invariants and valid state transitions.</w:t>
            </w:r>
          </w:p>
        </w:tc>
        <w:tc>
          <w:tcPr>
            <w:tcW w:w="288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Must not depend on Vaadin or controller types.</w:t>
            </w:r>
          </w:p>
        </w:tc>
      </w:tr>
      <w:tr w:rsidR="00455ABD" w:rsidRPr="009D4E13">
        <w:trPr>
          <w:cantSplit/>
          <w:jc w:val="center"/>
        </w:trPr>
        <w:tc>
          <w:tcPr>
            <w:tcW w:w="230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Repository</w:t>
            </w:r>
          </w:p>
        </w:tc>
        <w:tc>
          <w:tcPr>
            <w:tcW w:w="4176"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Owned by one Spring Modulith module.</w:t>
            </w:r>
          </w:p>
        </w:tc>
        <w:tc>
          <w:tcPr>
            <w:tcW w:w="288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Never imported directly by another module or a Vaadin view.</w:t>
            </w:r>
          </w:p>
        </w:tc>
      </w:tr>
      <w:tr w:rsidR="00455ABD" w:rsidRPr="009D4E13">
        <w:trPr>
          <w:cantSplit/>
          <w:jc w:val="center"/>
        </w:trPr>
        <w:tc>
          <w:tcPr>
            <w:tcW w:w="2304"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Cross-module call</w:t>
            </w:r>
          </w:p>
        </w:tc>
        <w:tc>
          <w:tcPr>
            <w:tcW w:w="4176"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Uses a public interface in the providing module's api package.</w:t>
            </w:r>
          </w:p>
        </w:tc>
        <w:tc>
          <w:tcPr>
            <w:tcW w:w="2880" w:type="dxa"/>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Dispatch uses route, fleet, and driver availability APIs.</w:t>
            </w:r>
          </w:p>
        </w:tc>
      </w:tr>
      <w:tr w:rsidR="00455ABD" w:rsidRPr="009D4E13">
        <w:trPr>
          <w:cantSplit/>
          <w:jc w:val="center"/>
        </w:trPr>
        <w:tc>
          <w:tcPr>
            <w:tcW w:w="2304"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b/>
                <w:sz w:val="20"/>
              </w:rPr>
            </w:pPr>
            <w:r w:rsidRPr="009D4E13">
              <w:rPr>
                <w:rFonts w:ascii="Aptos Light" w:hAnsi="Aptos Light"/>
                <w:b/>
                <w:sz w:val="20"/>
              </w:rPr>
              <w:t>Domain event</w:t>
            </w:r>
          </w:p>
        </w:tc>
        <w:tc>
          <w:tcPr>
            <w:tcW w:w="4176"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Used for audit and non-return-value reactions.</w:t>
            </w:r>
          </w:p>
        </w:tc>
        <w:tc>
          <w:tcPr>
            <w:tcW w:w="2880" w:type="dxa"/>
            <w:shd w:val="clear" w:color="auto" w:fill="EEF3F6"/>
            <w:tcMar>
              <w:top w:w="80" w:type="dxa"/>
              <w:left w:w="90" w:type="dxa"/>
              <w:bottom w:w="80" w:type="dxa"/>
              <w:right w:w="90" w:type="dxa"/>
            </w:tcMar>
            <w:vAlign w:val="center"/>
          </w:tcPr>
          <w:p w:rsidR="00455ABD" w:rsidRPr="009D4E13" w:rsidRDefault="00A51328" w:rsidP="00F6419A">
            <w:pPr>
              <w:spacing w:line="360" w:lineRule="auto"/>
              <w:rPr>
                <w:rFonts w:ascii="Aptos Light" w:hAnsi="Aptos Light"/>
                <w:sz w:val="20"/>
              </w:rPr>
            </w:pPr>
            <w:r w:rsidRPr="009D4E13">
              <w:rPr>
                <w:rFonts w:ascii="Aptos Light" w:hAnsi="Aptos Light"/>
                <w:sz w:val="20"/>
              </w:rPr>
              <w:t>Synchronous in Version 1; no Kafka, RabbitMQ, or asynchronous broker.</w:t>
            </w:r>
          </w:p>
        </w:tc>
      </w:tr>
    </w:tbl>
    <w:p w:rsidR="00455ABD" w:rsidRPr="0088115F" w:rsidRDefault="00A51328" w:rsidP="00F6419A">
      <w:pPr>
        <w:pStyle w:val="Heading2"/>
        <w:spacing w:line="360" w:lineRule="auto"/>
        <w:jc w:val="both"/>
        <w:rPr>
          <w:rFonts w:ascii="Aptos Light" w:hAnsi="Aptos Light"/>
          <w:color w:val="auto"/>
        </w:rPr>
      </w:pPr>
      <w:r w:rsidRPr="0088115F">
        <w:rPr>
          <w:rFonts w:ascii="Aptos Light" w:hAnsi="Aptos Light"/>
          <w:color w:val="1F497D" w:themeColor="text2"/>
          <w:sz w:val="22"/>
        </w:rPr>
        <w:t>Validation and Error Handling</w:t>
      </w:r>
    </w:p>
    <w:p w:rsidR="00455ABD" w:rsidRPr="0088115F" w:rsidRDefault="00A51328" w:rsidP="00F2390F">
      <w:pPr>
        <w:spacing w:line="360" w:lineRule="auto"/>
        <w:ind w:firstLine="720"/>
        <w:jc w:val="both"/>
        <w:rPr>
          <w:rFonts w:ascii="Aptos Light" w:hAnsi="Aptos Light"/>
        </w:rPr>
      </w:pPr>
      <w:r w:rsidRPr="0088115F">
        <w:rPr>
          <w:rFonts w:ascii="Aptos Light" w:hAnsi="Aptos Light"/>
        </w:rPr>
        <w:t>Expected failures are translated into stable application exceptions. Vaadin views display safe messages and keep diagnostic details on the server. Every unexpected failure receives a correlation ID that can be matched to logs and audit context.</w:t>
      </w:r>
    </w:p>
    <w:tbl>
      <w:tblPr>
        <w:tblStyle w:val="TableGrid"/>
        <w:tblW w:w="5000" w:type="pct"/>
        <w:jc w:val="center"/>
        <w:tblLayout w:type="fixed"/>
        <w:tblLook w:val="04A0" w:firstRow="1" w:lastRow="0" w:firstColumn="1" w:lastColumn="0" w:noHBand="0" w:noVBand="1"/>
      </w:tblPr>
      <w:tblGrid>
        <w:gridCol w:w="1780"/>
        <w:gridCol w:w="3318"/>
        <w:gridCol w:w="2127"/>
        <w:gridCol w:w="2845"/>
      </w:tblGrid>
      <w:tr w:rsidR="00455ABD" w:rsidRPr="00D906EA" w:rsidTr="005B0AD3">
        <w:trPr>
          <w:cantSplit/>
          <w:tblHeader/>
          <w:jc w:val="center"/>
        </w:trPr>
        <w:tc>
          <w:tcPr>
            <w:tcW w:w="1780" w:type="dxa"/>
            <w:shd w:val="clear" w:color="auto" w:fill="1F4E6D"/>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b/>
                <w:color w:val="FFFFFF"/>
                <w:sz w:val="20"/>
              </w:rPr>
              <w:t>Failure</w:t>
            </w:r>
          </w:p>
        </w:tc>
        <w:tc>
          <w:tcPr>
            <w:tcW w:w="3318" w:type="dxa"/>
            <w:shd w:val="clear" w:color="auto" w:fill="1F4E6D"/>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b/>
                <w:color w:val="FFFFFF"/>
                <w:sz w:val="20"/>
              </w:rPr>
              <w:t>Application exception</w:t>
            </w:r>
          </w:p>
        </w:tc>
        <w:tc>
          <w:tcPr>
            <w:tcW w:w="2127" w:type="dxa"/>
            <w:shd w:val="clear" w:color="auto" w:fill="1F4E6D"/>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b/>
                <w:color w:val="FFFFFF"/>
                <w:sz w:val="20"/>
              </w:rPr>
              <w:t>Vaadin behavior</w:t>
            </w:r>
          </w:p>
        </w:tc>
        <w:tc>
          <w:tcPr>
            <w:tcW w:w="2845" w:type="dxa"/>
            <w:shd w:val="clear" w:color="auto" w:fill="1F4E6D"/>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b/>
                <w:color w:val="FFFFFF"/>
                <w:sz w:val="20"/>
              </w:rPr>
              <w:t>Rule</w:t>
            </w:r>
          </w:p>
        </w:tc>
      </w:tr>
      <w:tr w:rsidR="00455ABD" w:rsidRPr="00D906EA" w:rsidTr="005B0AD3">
        <w:trPr>
          <w:cantSplit/>
          <w:jc w:val="center"/>
        </w:trPr>
        <w:tc>
          <w:tcPr>
            <w:tcW w:w="1780"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Input validation</w:t>
            </w:r>
          </w:p>
        </w:tc>
        <w:tc>
          <w:tcPr>
            <w:tcW w:w="3318"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CommandValidationException</w:t>
            </w:r>
          </w:p>
        </w:tc>
        <w:tc>
          <w:tcPr>
            <w:tcW w:w="2127"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Show field-level messages and keep the form open.</w:t>
            </w:r>
          </w:p>
        </w:tc>
        <w:tc>
          <w:tcPr>
            <w:tcW w:w="2845"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Jakarta Bean Validation plus command-specific checks.</w:t>
            </w:r>
          </w:p>
        </w:tc>
      </w:tr>
      <w:tr w:rsidR="00455ABD" w:rsidRPr="00D906EA" w:rsidTr="005B0AD3">
        <w:trPr>
          <w:cantSplit/>
          <w:jc w:val="center"/>
        </w:trPr>
        <w:tc>
          <w:tcPr>
            <w:tcW w:w="1780"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Not found</w:t>
            </w:r>
          </w:p>
        </w:tc>
        <w:tc>
          <w:tcPr>
            <w:tcW w:w="3318"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ResourceNotFoundException</w:t>
            </w:r>
          </w:p>
        </w:tc>
        <w:tc>
          <w:tcPr>
            <w:tcW w:w="2127"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Show a neutral not-found notice and return to the list.</w:t>
            </w:r>
          </w:p>
        </w:tc>
        <w:tc>
          <w:tcPr>
            <w:tcW w:w="2845"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Never expose database identifiers or stack traces unnecessarily.</w:t>
            </w:r>
          </w:p>
        </w:tc>
      </w:tr>
      <w:tr w:rsidR="00455ABD" w:rsidRPr="00D906EA" w:rsidTr="005B0AD3">
        <w:trPr>
          <w:cantSplit/>
          <w:jc w:val="center"/>
        </w:trPr>
        <w:tc>
          <w:tcPr>
            <w:tcW w:w="1780"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Business conflict</w:t>
            </w:r>
          </w:p>
        </w:tc>
        <w:tc>
          <w:tcPr>
            <w:tcW w:w="3318"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BusinessConflictException</w:t>
            </w:r>
          </w:p>
        </w:tc>
        <w:tc>
          <w:tcPr>
            <w:tcW w:w="2127"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Show the conflict and require user correction.</w:t>
            </w:r>
          </w:p>
        </w:tc>
        <w:tc>
          <w:tcPr>
            <w:tcW w:w="2845"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Examples: assignment overlap, archived unit, expired license.</w:t>
            </w:r>
          </w:p>
        </w:tc>
      </w:tr>
      <w:tr w:rsidR="00455ABD" w:rsidRPr="00D906EA" w:rsidTr="005B0AD3">
        <w:trPr>
          <w:cantSplit/>
          <w:jc w:val="center"/>
        </w:trPr>
        <w:tc>
          <w:tcPr>
            <w:tcW w:w="1780"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Stale write</w:t>
            </w:r>
          </w:p>
        </w:tc>
        <w:tc>
          <w:tcPr>
            <w:tcW w:w="3318"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OptimisticLockingFailureException</w:t>
            </w:r>
          </w:p>
        </w:tc>
        <w:tc>
          <w:tcPr>
            <w:tcW w:w="2127"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Warn that another update won; reload the current record.</w:t>
            </w:r>
          </w:p>
        </w:tc>
        <w:tc>
          <w:tcPr>
            <w:tcW w:w="2845"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Raised from @Version mismatch.</w:t>
            </w:r>
          </w:p>
        </w:tc>
      </w:tr>
      <w:tr w:rsidR="00455ABD" w:rsidRPr="00D906EA" w:rsidTr="005B0AD3">
        <w:trPr>
          <w:cantSplit/>
          <w:jc w:val="center"/>
        </w:trPr>
        <w:tc>
          <w:tcPr>
            <w:tcW w:w="1780"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Access denied</w:t>
            </w:r>
          </w:p>
        </w:tc>
        <w:tc>
          <w:tcPr>
            <w:tcW w:w="3318"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Spring Security AccessDeniedException</w:t>
            </w:r>
          </w:p>
        </w:tc>
        <w:tc>
          <w:tcPr>
            <w:tcW w:w="2127"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Navigate to an access-denied view; log DENIED outcome.</w:t>
            </w:r>
          </w:p>
        </w:tc>
        <w:tc>
          <w:tcPr>
            <w:tcW w:w="2845"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Do not duplicate role checks only in the UI.</w:t>
            </w:r>
          </w:p>
        </w:tc>
      </w:tr>
      <w:tr w:rsidR="00455ABD" w:rsidRPr="00D906EA" w:rsidTr="005B0AD3">
        <w:trPr>
          <w:cantSplit/>
          <w:jc w:val="center"/>
        </w:trPr>
        <w:tc>
          <w:tcPr>
            <w:tcW w:w="1780"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Persistence conflict</w:t>
            </w:r>
          </w:p>
        </w:tc>
        <w:tc>
          <w:tcPr>
            <w:tcW w:w="3318"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DataIntegrityViolationException</w:t>
            </w:r>
          </w:p>
        </w:tc>
        <w:tc>
          <w:tcPr>
            <w:tcW w:w="2127"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Translate to a stable business conflict.</w:t>
            </w:r>
          </w:p>
        </w:tc>
        <w:tc>
          <w:tcPr>
            <w:tcW w:w="2845" w:type="dxa"/>
            <w:shd w:val="clear" w:color="auto" w:fill="EEF3F6"/>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Do not leak SQL, constraint internals, or stack traces.</w:t>
            </w:r>
          </w:p>
        </w:tc>
      </w:tr>
      <w:tr w:rsidR="00455ABD" w:rsidRPr="00D906EA" w:rsidTr="005B0AD3">
        <w:trPr>
          <w:cantSplit/>
          <w:jc w:val="center"/>
        </w:trPr>
        <w:tc>
          <w:tcPr>
            <w:tcW w:w="1780"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b/>
                <w:sz w:val="20"/>
              </w:rPr>
            </w:pPr>
            <w:r w:rsidRPr="00D906EA">
              <w:rPr>
                <w:rFonts w:ascii="Aptos Light" w:hAnsi="Aptos Light"/>
                <w:b/>
                <w:sz w:val="20"/>
              </w:rPr>
              <w:t>Unexpected</w:t>
            </w:r>
          </w:p>
        </w:tc>
        <w:tc>
          <w:tcPr>
            <w:tcW w:w="3318"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Unhandled exception + correlation ID</w:t>
            </w:r>
          </w:p>
        </w:tc>
        <w:tc>
          <w:tcPr>
            <w:tcW w:w="2127"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Show a generic failure message and log the correlation ID.</w:t>
            </w:r>
          </w:p>
        </w:tc>
        <w:tc>
          <w:tcPr>
            <w:tcW w:w="2845" w:type="dxa"/>
            <w:tcMar>
              <w:top w:w="80" w:type="dxa"/>
              <w:left w:w="90" w:type="dxa"/>
              <w:bottom w:w="80" w:type="dxa"/>
              <w:right w:w="90" w:type="dxa"/>
            </w:tcMar>
            <w:vAlign w:val="center"/>
          </w:tcPr>
          <w:p w:rsidR="00455ABD" w:rsidRPr="00D906EA" w:rsidRDefault="00A51328" w:rsidP="00F6419A">
            <w:pPr>
              <w:spacing w:line="360" w:lineRule="auto"/>
              <w:rPr>
                <w:rFonts w:ascii="Aptos Light" w:hAnsi="Aptos Light"/>
                <w:sz w:val="20"/>
              </w:rPr>
            </w:pPr>
            <w:r w:rsidRPr="00D906EA">
              <w:rPr>
                <w:rFonts w:ascii="Aptos Light" w:hAnsi="Aptos Light"/>
                <w:sz w:val="20"/>
              </w:rPr>
              <w:t>Detailed diagnostic data remains server-side.</w:t>
            </w:r>
          </w:p>
        </w:tc>
      </w:tr>
    </w:tbl>
    <w:p w:rsidR="00375B70" w:rsidRPr="0088115F" w:rsidRDefault="00375B70" w:rsidP="00F6419A">
      <w:pPr>
        <w:pStyle w:val="Heading1"/>
        <w:pageBreakBefore/>
        <w:spacing w:line="360" w:lineRule="auto"/>
        <w:jc w:val="both"/>
        <w:rPr>
          <w:rFonts w:ascii="Aptos Light" w:hAnsi="Aptos Light"/>
          <w:color w:val="auto"/>
        </w:rPr>
      </w:pPr>
      <w:r w:rsidRPr="0088115F">
        <w:rPr>
          <w:rFonts w:ascii="Aptos Light" w:hAnsi="Aptos Light"/>
          <w:color w:val="auto"/>
        </w:rPr>
        <w:t>Development - Methodology and Timeline</w:t>
      </w:r>
    </w:p>
    <w:p w:rsidR="00375B70" w:rsidRPr="0088115F" w:rsidRDefault="00375B70"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Agile</w:t>
      </w:r>
      <w:r w:rsidR="00724C70" w:rsidRPr="0088115F">
        <w:rPr>
          <w:rFonts w:ascii="Aptos Light" w:hAnsi="Aptos Light"/>
          <w:color w:val="1F497D" w:themeColor="text2"/>
          <w:sz w:val="22"/>
        </w:rPr>
        <w:t>-</w:t>
      </w:r>
      <w:r w:rsidRPr="0088115F">
        <w:rPr>
          <w:rFonts w:ascii="Aptos Light" w:hAnsi="Aptos Light"/>
          <w:color w:val="1F497D" w:themeColor="text2"/>
          <w:sz w:val="22"/>
        </w:rPr>
        <w:t>Kanban Method</w:t>
      </w:r>
    </w:p>
    <w:p w:rsidR="00447845" w:rsidRPr="0088115F" w:rsidRDefault="00015369" w:rsidP="0014122D">
      <w:pPr>
        <w:spacing w:after="120" w:line="360" w:lineRule="auto"/>
        <w:ind w:firstLine="720"/>
        <w:jc w:val="both"/>
        <w:rPr>
          <w:rFonts w:ascii="Aptos Light" w:hAnsi="Aptos Light"/>
        </w:rPr>
      </w:pPr>
      <w:r w:rsidRPr="0088115F">
        <w:rPr>
          <w:rFonts w:ascii="Aptos Light" w:hAnsi="Aptos Light"/>
        </w:rPr>
        <w:t>Arc Transit System uses an Agile-Kanban approach to divide the twelve-week project into manageable tasks, show current progress, and adjust priorities when development or learning takes longer than expected. Work is reviewed at the end of each two-week iteration, but tasks continue to move through the board as soon as they are ready.</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Working Rules</w:t>
      </w:r>
    </w:p>
    <w:p w:rsidR="0017047B" w:rsidRPr="0088115F" w:rsidRDefault="00015369" w:rsidP="00A9187D">
      <w:pPr>
        <w:pStyle w:val="ListParagraph"/>
        <w:numPr>
          <w:ilvl w:val="0"/>
          <w:numId w:val="31"/>
        </w:numPr>
        <w:spacing w:after="120" w:line="360" w:lineRule="auto"/>
        <w:jc w:val="both"/>
        <w:rPr>
          <w:rFonts w:ascii="Aptos Light" w:hAnsi="Aptos Light"/>
        </w:rPr>
      </w:pPr>
      <w:r w:rsidRPr="0088115F">
        <w:rPr>
          <w:rFonts w:ascii="Aptos Light" w:hAnsi="Aptos Light"/>
        </w:rPr>
        <w:t>Work on one primary implementation task at a time so partially completed features do not</w:t>
      </w:r>
      <w:r w:rsidR="00A9187D" w:rsidRPr="0088115F">
        <w:rPr>
          <w:rFonts w:ascii="Aptos Light" w:hAnsi="Aptos Light"/>
        </w:rPr>
        <w:t xml:space="preserve"> </w:t>
      </w:r>
      <w:r w:rsidRPr="0088115F">
        <w:rPr>
          <w:rFonts w:ascii="Aptos Light" w:hAnsi="Aptos Light"/>
        </w:rPr>
        <w:t>accumulate.</w:t>
      </w:r>
    </w:p>
    <w:p w:rsidR="0017047B" w:rsidRPr="0088115F" w:rsidRDefault="00015369" w:rsidP="00A9187D">
      <w:pPr>
        <w:pStyle w:val="ListParagraph"/>
        <w:numPr>
          <w:ilvl w:val="0"/>
          <w:numId w:val="31"/>
        </w:numPr>
        <w:spacing w:after="120" w:line="360" w:lineRule="auto"/>
        <w:jc w:val="both"/>
        <w:rPr>
          <w:rFonts w:ascii="Aptos Light" w:hAnsi="Aptos Light"/>
        </w:rPr>
      </w:pPr>
      <w:r w:rsidRPr="0088115F">
        <w:rPr>
          <w:rFonts w:ascii="Aptos Light" w:hAnsi="Aptos Light"/>
        </w:rPr>
        <w:t>Complete database and application-service work before spending time on visual polish.</w:t>
      </w:r>
    </w:p>
    <w:p w:rsidR="0017047B" w:rsidRPr="0088115F" w:rsidRDefault="00015369" w:rsidP="00A9187D">
      <w:pPr>
        <w:pStyle w:val="ListParagraph"/>
        <w:numPr>
          <w:ilvl w:val="0"/>
          <w:numId w:val="31"/>
        </w:numPr>
        <w:spacing w:after="120" w:line="360" w:lineRule="auto"/>
        <w:jc w:val="both"/>
        <w:rPr>
          <w:rFonts w:ascii="Aptos Light" w:hAnsi="Aptos Light"/>
        </w:rPr>
      </w:pPr>
      <w:r w:rsidRPr="0088115F">
        <w:rPr>
          <w:rFonts w:ascii="Aptos Light" w:hAnsi="Aptos Light"/>
        </w:rPr>
        <w:t>Test each module and workflow before starting a dependent feature.</w:t>
      </w:r>
    </w:p>
    <w:p w:rsidR="0017047B" w:rsidRPr="0088115F" w:rsidRDefault="00015369" w:rsidP="00A9187D">
      <w:pPr>
        <w:pStyle w:val="ListParagraph"/>
        <w:numPr>
          <w:ilvl w:val="0"/>
          <w:numId w:val="31"/>
        </w:numPr>
        <w:spacing w:after="120" w:line="360" w:lineRule="auto"/>
        <w:jc w:val="both"/>
        <w:rPr>
          <w:rFonts w:ascii="Aptos Light" w:hAnsi="Aptos Light"/>
        </w:rPr>
      </w:pPr>
      <w:r w:rsidRPr="0088115F">
        <w:rPr>
          <w:rFonts w:ascii="Aptos Light" w:hAnsi="Aptos Light"/>
        </w:rPr>
        <w:t>Update the documentation when the architecture, database, or behavior changes.</w:t>
      </w:r>
    </w:p>
    <w:p w:rsidR="0017047B" w:rsidRPr="0088115F" w:rsidRDefault="00015369" w:rsidP="00A9187D">
      <w:pPr>
        <w:pStyle w:val="ListParagraph"/>
        <w:numPr>
          <w:ilvl w:val="0"/>
          <w:numId w:val="31"/>
        </w:numPr>
        <w:spacing w:after="120" w:line="360" w:lineRule="auto"/>
        <w:jc w:val="both"/>
        <w:rPr>
          <w:rFonts w:ascii="Aptos Light" w:hAnsi="Aptos Light"/>
        </w:rPr>
      </w:pPr>
      <w:r w:rsidRPr="0088115F">
        <w:rPr>
          <w:rFonts w:ascii="Aptos Light" w:hAnsi="Aptos Light"/>
        </w:rPr>
        <w:t>Record actual test and benchmark results; performance targets are not presented as completed results.</w:t>
      </w:r>
    </w:p>
    <w:p w:rsidR="0017047B" w:rsidRPr="0088115F" w:rsidRDefault="00015369" w:rsidP="00A9187D">
      <w:pPr>
        <w:pStyle w:val="ListParagraph"/>
        <w:numPr>
          <w:ilvl w:val="0"/>
          <w:numId w:val="31"/>
        </w:numPr>
        <w:spacing w:after="120" w:line="360" w:lineRule="auto"/>
        <w:jc w:val="both"/>
        <w:rPr>
          <w:rFonts w:ascii="Aptos Light" w:hAnsi="Aptos Light"/>
        </w:rPr>
      </w:pPr>
      <w:r w:rsidRPr="0088115F">
        <w:rPr>
          <w:rFonts w:ascii="Aptos Light" w:hAnsi="Aptos Light"/>
        </w:rPr>
        <w:t>Keep Version 1 within the approved scope. New ideas are placed in the future roadmap.</w:t>
      </w:r>
    </w:p>
    <w:p w:rsidR="0017047B" w:rsidRPr="0088115F" w:rsidRDefault="00015369" w:rsidP="00F6419A">
      <w:pPr>
        <w:spacing w:after="80" w:line="360" w:lineRule="auto"/>
        <w:jc w:val="center"/>
        <w:rPr>
          <w:rFonts w:ascii="Aptos Light" w:hAnsi="Aptos Light"/>
        </w:rPr>
      </w:pPr>
      <w:r w:rsidRPr="0088115F">
        <w:rPr>
          <w:rFonts w:ascii="Aptos Light" w:hAnsi="Aptos Light"/>
          <w:noProof/>
        </w:rPr>
        <w:drawing>
          <wp:inline distT="0" distB="0" distL="0" distR="0">
            <wp:extent cx="5486400" cy="28346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ban_workflow.png"/>
                    <pic:cNvPicPr/>
                  </pic:nvPicPr>
                  <pic:blipFill>
                    <a:blip r:embed="rId27"/>
                    <a:stretch>
                      <a:fillRect/>
                    </a:stretch>
                  </pic:blipFill>
                  <pic:spPr>
                    <a:xfrm>
                      <a:off x="0" y="0"/>
                      <a:ext cx="5486400" cy="2834640"/>
                    </a:xfrm>
                    <a:prstGeom prst="rect">
                      <a:avLst/>
                    </a:prstGeom>
                  </pic:spPr>
                </pic:pic>
              </a:graphicData>
            </a:graphic>
          </wp:inline>
        </w:drawing>
      </w:r>
    </w:p>
    <w:p w:rsidR="0017047B" w:rsidRPr="0088115F" w:rsidRDefault="00015369" w:rsidP="00F6419A">
      <w:pPr>
        <w:pStyle w:val="Caption"/>
        <w:spacing w:after="120" w:line="360" w:lineRule="auto"/>
        <w:jc w:val="center"/>
        <w:rPr>
          <w:rFonts w:ascii="Aptos Light" w:hAnsi="Aptos Light"/>
        </w:rPr>
      </w:pPr>
      <w:r w:rsidRPr="0088115F">
        <w:rPr>
          <w:rFonts w:ascii="Aptos Light" w:hAnsi="Aptos Light"/>
        </w:rPr>
        <w:t>Figure 6.1</w:t>
      </w:r>
      <w:r w:rsidR="00060B4C" w:rsidRPr="0088115F">
        <w:rPr>
          <w:rFonts w:ascii="Aptos Light" w:hAnsi="Aptos Light"/>
        </w:rPr>
        <w:t>.</w:t>
      </w:r>
      <w:r w:rsidRPr="0088115F">
        <w:rPr>
          <w:rFonts w:ascii="Aptos Light" w:hAnsi="Aptos Light"/>
        </w:rPr>
        <w:t xml:space="preserve"> Agile-Kanban workflow used to track project progress.</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Kanban Workflow</w:t>
      </w:r>
    </w:p>
    <w:p w:rsidR="0017047B" w:rsidRPr="0088115F" w:rsidRDefault="00015369" w:rsidP="00A9187D">
      <w:pPr>
        <w:spacing w:after="120" w:line="360" w:lineRule="auto"/>
        <w:ind w:firstLine="720"/>
        <w:jc w:val="both"/>
        <w:rPr>
          <w:rFonts w:ascii="Aptos Light" w:hAnsi="Aptos Light"/>
        </w:rPr>
      </w:pPr>
      <w:r w:rsidRPr="0088115F">
        <w:rPr>
          <w:rFonts w:ascii="Aptos Light" w:hAnsi="Aptos Light"/>
        </w:rPr>
        <w:t>Each task is placed in the state that matches its current condition. A task moves forward when its expected output is ready for the next step. Blocked work remains visible until the issue is resolved.</w:t>
      </w:r>
    </w:p>
    <w:tbl>
      <w:tblPr>
        <w:tblStyle w:val="TableGrid"/>
        <w:tblW w:w="5000" w:type="pct"/>
        <w:jc w:val="center"/>
        <w:tblLayout w:type="fixed"/>
        <w:tblLook w:val="04A0" w:firstRow="1" w:lastRow="0" w:firstColumn="1" w:lastColumn="0" w:noHBand="0" w:noVBand="1"/>
      </w:tblPr>
      <w:tblGrid>
        <w:gridCol w:w="2401"/>
        <w:gridCol w:w="7669"/>
      </w:tblGrid>
      <w:tr w:rsidR="0017047B" w:rsidRPr="00596297">
        <w:trPr>
          <w:cantSplit/>
          <w:tblHeader/>
          <w:jc w:val="center"/>
        </w:trPr>
        <w:tc>
          <w:tcPr>
            <w:tcW w:w="2232" w:type="dxa"/>
            <w:shd w:val="clear" w:color="auto" w:fill="1F4E6D"/>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b/>
                <w:color w:val="FFFFFF"/>
                <w:sz w:val="20"/>
              </w:rPr>
              <w:t>State</w:t>
            </w:r>
          </w:p>
        </w:tc>
        <w:tc>
          <w:tcPr>
            <w:tcW w:w="7128" w:type="dxa"/>
            <w:shd w:val="clear" w:color="auto" w:fill="1F4E6D"/>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b/>
                <w:color w:val="FFFFFF"/>
                <w:sz w:val="20"/>
              </w:rPr>
              <w:t>Meaning</w:t>
            </w:r>
          </w:p>
        </w:tc>
      </w:tr>
      <w:tr w:rsidR="0017047B" w:rsidRPr="00596297">
        <w:trPr>
          <w:cantSplit/>
          <w:jc w:val="center"/>
        </w:trPr>
        <w:tc>
          <w:tcPr>
            <w:tcW w:w="2232" w:type="dxa"/>
            <w:tcMar>
              <w:top w:w="80" w:type="dxa"/>
              <w:left w:w="90" w:type="dxa"/>
              <w:bottom w:w="80" w:type="dxa"/>
              <w:right w:w="90" w:type="dxa"/>
            </w:tcMar>
            <w:vAlign w:val="center"/>
          </w:tcPr>
          <w:p w:rsidR="0017047B" w:rsidRPr="00596297" w:rsidRDefault="00596297" w:rsidP="00F6419A">
            <w:pPr>
              <w:spacing w:line="360" w:lineRule="auto"/>
              <w:rPr>
                <w:rFonts w:ascii="Aptos Light" w:hAnsi="Aptos Light"/>
                <w:b/>
                <w:sz w:val="20"/>
              </w:rPr>
            </w:pPr>
            <w:r>
              <w:rPr>
                <w:rFonts w:ascii="Aptos Light" w:hAnsi="Aptos Light"/>
                <w:b/>
                <w:sz w:val="20"/>
              </w:rPr>
              <w:t>Planned</w:t>
            </w:r>
          </w:p>
        </w:tc>
        <w:tc>
          <w:tcPr>
            <w:tcW w:w="7128"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Approved project work that has not yet been selected for the current iteration.</w:t>
            </w:r>
          </w:p>
        </w:tc>
      </w:tr>
      <w:tr w:rsidR="0017047B" w:rsidRPr="00596297">
        <w:trPr>
          <w:cantSplit/>
          <w:jc w:val="center"/>
        </w:trPr>
        <w:tc>
          <w:tcPr>
            <w:tcW w:w="2232"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Ready</w:t>
            </w:r>
          </w:p>
        </w:tc>
        <w:tc>
          <w:tcPr>
            <w:tcW w:w="7128"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Prioritized work with a clear objective, expected result, and known dependencies.</w:t>
            </w:r>
          </w:p>
        </w:tc>
      </w:tr>
      <w:tr w:rsidR="0017047B" w:rsidRPr="00596297">
        <w:trPr>
          <w:cantSplit/>
          <w:jc w:val="center"/>
        </w:trPr>
        <w:tc>
          <w:tcPr>
            <w:tcW w:w="2232"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In Progress</w:t>
            </w:r>
          </w:p>
        </w:tc>
        <w:tc>
          <w:tcPr>
            <w:tcW w:w="7128"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The task is currently being designed, implemented, or documented.</w:t>
            </w:r>
          </w:p>
        </w:tc>
      </w:tr>
      <w:tr w:rsidR="0017047B" w:rsidRPr="00596297">
        <w:trPr>
          <w:cantSplit/>
          <w:jc w:val="center"/>
        </w:trPr>
        <w:tc>
          <w:tcPr>
            <w:tcW w:w="2232"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Testing and Review</w:t>
            </w:r>
          </w:p>
        </w:tc>
        <w:tc>
          <w:tcPr>
            <w:tcW w:w="7128"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The output is being tested, checked, corrected, and compared with the task objective.</w:t>
            </w:r>
          </w:p>
        </w:tc>
      </w:tr>
      <w:tr w:rsidR="0017047B" w:rsidRPr="00596297">
        <w:trPr>
          <w:cantSplit/>
          <w:jc w:val="center"/>
        </w:trPr>
        <w:tc>
          <w:tcPr>
            <w:tcW w:w="2232"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Completed</w:t>
            </w:r>
          </w:p>
        </w:tc>
        <w:tc>
          <w:tcPr>
            <w:tcW w:w="7128" w:type="dxa"/>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The expected result has been produced and the related code, tests, or documentation are updated.</w:t>
            </w:r>
          </w:p>
        </w:tc>
      </w:tr>
      <w:tr w:rsidR="0017047B" w:rsidRPr="00596297">
        <w:trPr>
          <w:cantSplit/>
          <w:jc w:val="center"/>
        </w:trPr>
        <w:tc>
          <w:tcPr>
            <w:tcW w:w="2232"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b/>
                <w:sz w:val="20"/>
              </w:rPr>
            </w:pPr>
            <w:r w:rsidRPr="00596297">
              <w:rPr>
                <w:rFonts w:ascii="Aptos Light" w:hAnsi="Aptos Light"/>
                <w:b/>
                <w:sz w:val="20"/>
              </w:rPr>
              <w:t>Blocked</w:t>
            </w:r>
          </w:p>
        </w:tc>
        <w:tc>
          <w:tcPr>
            <w:tcW w:w="7128" w:type="dxa"/>
            <w:shd w:val="clear" w:color="auto" w:fill="EEF3F6"/>
            <w:tcMar>
              <w:top w:w="80" w:type="dxa"/>
              <w:left w:w="90" w:type="dxa"/>
              <w:bottom w:w="80" w:type="dxa"/>
              <w:right w:w="90" w:type="dxa"/>
            </w:tcMar>
            <w:vAlign w:val="center"/>
          </w:tcPr>
          <w:p w:rsidR="0017047B" w:rsidRPr="00596297" w:rsidRDefault="00015369" w:rsidP="00F6419A">
            <w:pPr>
              <w:spacing w:line="360" w:lineRule="auto"/>
              <w:rPr>
                <w:rFonts w:ascii="Aptos Light" w:hAnsi="Aptos Light"/>
                <w:sz w:val="20"/>
              </w:rPr>
            </w:pPr>
            <w:r w:rsidRPr="00596297">
              <w:rPr>
                <w:rFonts w:ascii="Aptos Light" w:hAnsi="Aptos Light"/>
                <w:sz w:val="20"/>
              </w:rPr>
              <w:t>The task is temporarily paused because a technical or dependency issue prevents progress.</w:t>
            </w:r>
          </w:p>
        </w:tc>
      </w:tr>
    </w:tbl>
    <w:p w:rsidR="001D6CC8" w:rsidRPr="0088115F" w:rsidRDefault="00A51328" w:rsidP="00F6419A">
      <w:pPr>
        <w:pStyle w:val="Heading2"/>
        <w:spacing w:line="360" w:lineRule="auto"/>
        <w:jc w:val="both"/>
        <w:rPr>
          <w:rFonts w:ascii="Aptos Light" w:hAnsi="Aptos Light"/>
          <w:color w:val="1F497D" w:themeColor="text2"/>
          <w:sz w:val="22"/>
        </w:rPr>
      </w:pPr>
      <w:r w:rsidRPr="0088115F">
        <w:rPr>
          <w:rFonts w:ascii="Aptos Light" w:hAnsi="Aptos Light"/>
          <w:color w:val="1F497D" w:themeColor="text2"/>
          <w:sz w:val="22"/>
        </w:rPr>
        <w:t>Development Timeline</w:t>
      </w:r>
    </w:p>
    <w:p w:rsidR="0017047B" w:rsidRPr="0088115F" w:rsidRDefault="00015369" w:rsidP="00A9187D">
      <w:pPr>
        <w:spacing w:after="120" w:line="360" w:lineRule="auto"/>
        <w:ind w:firstLine="720"/>
        <w:jc w:val="both"/>
        <w:rPr>
          <w:rFonts w:ascii="Aptos Light" w:hAnsi="Aptos Light"/>
        </w:rPr>
      </w:pPr>
      <w:r w:rsidRPr="0088115F">
        <w:rPr>
          <w:rFonts w:ascii="Aptos Light" w:hAnsi="Aptos Light"/>
        </w:rPr>
        <w:t>The project is planned across twelve weeks. Two-week iterations provide regular progress checks, while individual tasks may move when learning, debugging, or integration requires more time. Weeks 1-4 established the documented design baseline. Week 5 begins implementation with the runnable application foundation.</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Project Milestones</w:t>
      </w:r>
    </w:p>
    <w:tbl>
      <w:tblPr>
        <w:tblStyle w:val="TableGrid"/>
        <w:tblW w:w="5000" w:type="pct"/>
        <w:jc w:val="center"/>
        <w:tblLayout w:type="fixed"/>
        <w:tblLook w:val="04A0" w:firstRow="1" w:lastRow="0" w:firstColumn="1" w:lastColumn="0" w:noHBand="0" w:noVBand="1"/>
      </w:tblPr>
      <w:tblGrid>
        <w:gridCol w:w="2246"/>
        <w:gridCol w:w="1162"/>
        <w:gridCol w:w="5345"/>
        <w:gridCol w:w="1317"/>
      </w:tblGrid>
      <w:tr w:rsidR="0017047B" w:rsidRPr="00474D16">
        <w:trPr>
          <w:cantSplit/>
          <w:tblHeader/>
          <w:jc w:val="center"/>
        </w:trPr>
        <w:tc>
          <w:tcPr>
            <w:tcW w:w="2088" w:type="dxa"/>
            <w:shd w:val="clear" w:color="auto" w:fill="1F4E78"/>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b/>
                <w:color w:val="FFFFFF"/>
                <w:sz w:val="20"/>
                <w:szCs w:val="18"/>
              </w:rPr>
              <w:t>Milestone</w:t>
            </w:r>
          </w:p>
        </w:tc>
        <w:tc>
          <w:tcPr>
            <w:tcW w:w="1080" w:type="dxa"/>
            <w:shd w:val="clear" w:color="auto" w:fill="1F4E78"/>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b/>
                <w:color w:val="FFFFFF"/>
                <w:sz w:val="20"/>
                <w:szCs w:val="18"/>
              </w:rPr>
              <w:t>Target</w:t>
            </w:r>
          </w:p>
        </w:tc>
        <w:tc>
          <w:tcPr>
            <w:tcW w:w="4968" w:type="dxa"/>
            <w:shd w:val="clear" w:color="auto" w:fill="1F4E78"/>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b/>
                <w:color w:val="FFFFFF"/>
                <w:sz w:val="20"/>
                <w:szCs w:val="18"/>
              </w:rPr>
              <w:t>Expected accomplishment</w:t>
            </w:r>
          </w:p>
        </w:tc>
        <w:tc>
          <w:tcPr>
            <w:tcW w:w="1224" w:type="dxa"/>
            <w:shd w:val="clear" w:color="auto" w:fill="1F4E78"/>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FFFFFF"/>
                <w:sz w:val="20"/>
                <w:szCs w:val="18"/>
              </w:rPr>
              <w:t>Status</w:t>
            </w:r>
          </w:p>
        </w:tc>
      </w:tr>
      <w:tr w:rsidR="0017047B" w:rsidRPr="00474D16" w:rsidTr="00474D16">
        <w:trPr>
          <w:cantSplit/>
          <w:jc w:val="center"/>
        </w:trPr>
        <w:tc>
          <w:tcPr>
            <w:tcW w:w="208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Requirements and Architecture</w:t>
            </w:r>
          </w:p>
        </w:tc>
        <w:tc>
          <w:tcPr>
            <w:tcW w:w="1080"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2</w:t>
            </w:r>
          </w:p>
        </w:tc>
        <w:tc>
          <w:tcPr>
            <w:tcW w:w="496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Scope, requirements, user flows, module structure, security approach, and system architecture are documented.</w:t>
            </w:r>
          </w:p>
        </w:tc>
        <w:tc>
          <w:tcPr>
            <w:tcW w:w="1224" w:type="dxa"/>
            <w:shd w:val="clear" w:color="auto" w:fill="8DB3E2" w:themeFill="text2" w:themeFillTint="66"/>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Completed</w:t>
            </w:r>
          </w:p>
        </w:tc>
      </w:tr>
      <w:tr w:rsidR="0017047B" w:rsidRPr="00474D16" w:rsidTr="00474D16">
        <w:trPr>
          <w:cantSplit/>
          <w:jc w:val="center"/>
        </w:trPr>
        <w:tc>
          <w:tcPr>
            <w:tcW w:w="208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Database and Service Design</w:t>
            </w:r>
          </w:p>
        </w:tc>
        <w:tc>
          <w:tcPr>
            <w:tcW w:w="1080"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4</w:t>
            </w:r>
          </w:p>
        </w:tc>
        <w:tc>
          <w:tcPr>
            <w:tcW w:w="496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ERDs, data types, constraints, indexes, and application-service contracts are complete and consistent.</w:t>
            </w:r>
          </w:p>
        </w:tc>
        <w:tc>
          <w:tcPr>
            <w:tcW w:w="1224" w:type="dxa"/>
            <w:shd w:val="clear" w:color="auto" w:fill="8DB3E2" w:themeFill="text2" w:themeFillTint="66"/>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Completed</w:t>
            </w:r>
          </w:p>
        </w:tc>
      </w:tr>
      <w:tr w:rsidR="0017047B" w:rsidRPr="00474D16" w:rsidTr="00474D16">
        <w:trPr>
          <w:cantSplit/>
          <w:jc w:val="center"/>
        </w:trPr>
        <w:tc>
          <w:tcPr>
            <w:tcW w:w="208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Application Foundation</w:t>
            </w:r>
          </w:p>
        </w:tc>
        <w:tc>
          <w:tcPr>
            <w:tcW w:w="1080"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6</w:t>
            </w:r>
          </w:p>
        </w:tc>
        <w:tc>
          <w:tcPr>
            <w:tcW w:w="496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The application runs with PostgreSQL, Flyway, login, role checks, audit support, and the first Fleet workflow.</w:t>
            </w:r>
          </w:p>
        </w:tc>
        <w:tc>
          <w:tcPr>
            <w:tcW w:w="1224" w:type="dxa"/>
            <w:shd w:val="clear" w:color="auto" w:fill="C6D9F1" w:themeFill="text2" w:themeFillTint="33"/>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In Progress</w:t>
            </w:r>
          </w:p>
        </w:tc>
      </w:tr>
      <w:tr w:rsidR="0017047B" w:rsidRPr="00474D16" w:rsidTr="00474D16">
        <w:trPr>
          <w:cantSplit/>
          <w:jc w:val="center"/>
        </w:trPr>
        <w:tc>
          <w:tcPr>
            <w:tcW w:w="208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Core Operations</w:t>
            </w:r>
          </w:p>
        </w:tc>
        <w:tc>
          <w:tcPr>
            <w:tcW w:w="1080"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8</w:t>
            </w:r>
          </w:p>
        </w:tc>
        <w:tc>
          <w:tcPr>
            <w:tcW w:w="496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Fleet, Driver, Route, and Dispatch workflows operate through the Vaadin interface.</w:t>
            </w:r>
          </w:p>
        </w:tc>
        <w:tc>
          <w:tcPr>
            <w:tcW w:w="1224" w:type="dxa"/>
            <w:shd w:val="clear" w:color="auto" w:fill="F2F2F2" w:themeFill="background1" w:themeFillShade="F2"/>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Planned</w:t>
            </w:r>
          </w:p>
        </w:tc>
      </w:tr>
      <w:tr w:rsidR="0017047B" w:rsidRPr="00474D16" w:rsidTr="00474D16">
        <w:trPr>
          <w:cantSplit/>
          <w:jc w:val="center"/>
        </w:trPr>
        <w:tc>
          <w:tcPr>
            <w:tcW w:w="208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Operations Dashboard</w:t>
            </w:r>
          </w:p>
        </w:tc>
        <w:tc>
          <w:tcPr>
            <w:tcW w:w="1080"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10</w:t>
            </w:r>
          </w:p>
        </w:tc>
        <w:tc>
          <w:tcPr>
            <w:tcW w:w="4968" w:type="dx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Incident, Maintenance, manual status updates, dashboard metrics, and route presentation are complete.</w:t>
            </w:r>
          </w:p>
        </w:tc>
        <w:tc>
          <w:tcPr>
            <w:tcW w:w="1224" w:type="dxa"/>
            <w:shd w:val="clear" w:color="auto" w:fill="F2F2F2" w:themeFill="background1" w:themeFillShade="F2"/>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Planned</w:t>
            </w:r>
          </w:p>
        </w:tc>
      </w:tr>
      <w:tr w:rsidR="0017047B" w:rsidRPr="00474D16" w:rsidTr="00474D16">
        <w:trPr>
          <w:cantSplit/>
          <w:jc w:val="center"/>
        </w:trPr>
        <w:tc>
          <w:tcPr>
            <w:tcW w:w="208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Final Release</w:t>
            </w:r>
          </w:p>
        </w:tc>
        <w:tc>
          <w:tcPr>
            <w:tcW w:w="1080"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b/>
                <w:sz w:val="20"/>
                <w:szCs w:val="18"/>
              </w:rPr>
            </w:pPr>
            <w:r w:rsidRPr="00474D16">
              <w:rPr>
                <w:rFonts w:ascii="Aptos Light" w:hAnsi="Aptos Light"/>
                <w:b/>
                <w:color w:val="1F2937"/>
                <w:sz w:val="20"/>
                <w:szCs w:val="18"/>
              </w:rPr>
              <w:t>Week 12</w:t>
            </w:r>
          </w:p>
        </w:tc>
        <w:tc>
          <w:tcPr>
            <w:tcW w:w="4968" w:type="dxa"/>
            <w:shd w:val="clear" w:color="auto" w:fill="F4F7FA"/>
            <w:tcMar>
              <w:top w:w="80" w:type="dxa"/>
              <w:left w:w="100" w:type="dxa"/>
              <w:bottom w:w="80" w:type="dxa"/>
              <w:right w:w="100" w:type="dxa"/>
            </w:tcMar>
            <w:vAlign w:val="center"/>
          </w:tcPr>
          <w:p w:rsidR="0017047B" w:rsidRPr="00474D16" w:rsidRDefault="00015369" w:rsidP="00F6419A">
            <w:pPr>
              <w:spacing w:line="360" w:lineRule="auto"/>
              <w:rPr>
                <w:rFonts w:ascii="Aptos Light" w:hAnsi="Aptos Light"/>
                <w:sz w:val="20"/>
                <w:szCs w:val="18"/>
              </w:rPr>
            </w:pPr>
            <w:r w:rsidRPr="00474D16">
              <w:rPr>
                <w:rFonts w:ascii="Aptos Light" w:hAnsi="Aptos Light"/>
                <w:color w:val="1F2937"/>
                <w:sz w:val="20"/>
                <w:szCs w:val="18"/>
              </w:rPr>
              <w:t>Testing, defect correction, benchmarks, Docker deployment, README, screenshots, and release documentation are complete.</w:t>
            </w:r>
          </w:p>
        </w:tc>
        <w:tc>
          <w:tcPr>
            <w:tcW w:w="1224" w:type="dxa"/>
            <w:shd w:val="clear" w:color="auto" w:fill="F2F2F2" w:themeFill="background1" w:themeFillShade="F2"/>
            <w:tcMar>
              <w:top w:w="80" w:type="dxa"/>
              <w:left w:w="100" w:type="dxa"/>
              <w:bottom w:w="80" w:type="dxa"/>
              <w:right w:w="100" w:type="dxa"/>
            </w:tcMar>
            <w:vAlign w:val="center"/>
          </w:tcPr>
          <w:p w:rsidR="00447845" w:rsidRPr="00474D16" w:rsidRDefault="00210DF1">
            <w:pPr>
              <w:rPr>
                <w:rFonts w:ascii="Aptos Light" w:hAnsi="Aptos Light"/>
                <w:b/>
                <w:sz w:val="20"/>
              </w:rPr>
            </w:pPr>
            <w:r w:rsidRPr="00474D16">
              <w:rPr>
                <w:rFonts w:ascii="Aptos Light" w:hAnsi="Aptos Light"/>
                <w:b/>
                <w:color w:val="1F2937"/>
                <w:sz w:val="20"/>
              </w:rPr>
              <w:t>Planned</w:t>
            </w:r>
          </w:p>
        </w:tc>
      </w:tr>
    </w:tbl>
    <w:p w:rsidR="00A9187D" w:rsidRPr="0088115F" w:rsidRDefault="00A9187D" w:rsidP="00F6419A">
      <w:pPr>
        <w:spacing w:after="80" w:line="360" w:lineRule="auto"/>
        <w:jc w:val="center"/>
        <w:rPr>
          <w:rFonts w:ascii="Aptos Light" w:hAnsi="Aptos Light"/>
        </w:rPr>
      </w:pPr>
    </w:p>
    <w:p w:rsidR="0017047B" w:rsidRPr="0088115F" w:rsidRDefault="00015369" w:rsidP="00F6419A">
      <w:pPr>
        <w:spacing w:after="80" w:line="360" w:lineRule="auto"/>
        <w:jc w:val="center"/>
        <w:rPr>
          <w:rFonts w:ascii="Aptos Light" w:hAnsi="Aptos Light"/>
        </w:rPr>
      </w:pPr>
      <w:r w:rsidRPr="0088115F">
        <w:rPr>
          <w:rFonts w:ascii="Aptos Light" w:hAnsi="Aptos Light"/>
          <w:noProof/>
        </w:rPr>
        <w:drawing>
          <wp:inline distT="0" distB="0" distL="0" distR="0">
            <wp:extent cx="6514584" cy="4198288"/>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28"/>
                    <a:stretch>
                      <a:fillRect/>
                    </a:stretch>
                  </pic:blipFill>
                  <pic:spPr>
                    <a:xfrm>
                      <a:off x="0" y="0"/>
                      <a:ext cx="6538510" cy="4213707"/>
                    </a:xfrm>
                    <a:prstGeom prst="rect">
                      <a:avLst/>
                    </a:prstGeom>
                  </pic:spPr>
                </pic:pic>
              </a:graphicData>
            </a:graphic>
          </wp:inline>
        </w:drawing>
      </w:r>
    </w:p>
    <w:p w:rsidR="0017047B" w:rsidRPr="0088115F" w:rsidRDefault="00015369" w:rsidP="00F6419A">
      <w:pPr>
        <w:pStyle w:val="Caption"/>
        <w:spacing w:after="120" w:line="360" w:lineRule="auto"/>
        <w:jc w:val="center"/>
        <w:rPr>
          <w:rFonts w:ascii="Aptos Light" w:hAnsi="Aptos Light"/>
        </w:rPr>
      </w:pPr>
      <w:r w:rsidRPr="0088115F">
        <w:rPr>
          <w:rFonts w:ascii="Aptos Light" w:hAnsi="Aptos Light"/>
        </w:rPr>
        <w:t>Figure 6.2. 12-week development timeline.</w:t>
      </w:r>
    </w:p>
    <w:p w:rsidR="0017047B" w:rsidRPr="0088115F" w:rsidRDefault="00015369" w:rsidP="00F6419A">
      <w:pPr>
        <w:pStyle w:val="Heading3"/>
        <w:spacing w:after="120" w:line="360" w:lineRule="auto"/>
        <w:rPr>
          <w:rFonts w:ascii="Aptos Light" w:hAnsi="Aptos Light"/>
          <w:color w:val="1F497D" w:themeColor="text2"/>
        </w:rPr>
      </w:pPr>
      <w:r w:rsidRPr="0088115F">
        <w:rPr>
          <w:rFonts w:ascii="Aptos Light" w:hAnsi="Aptos Light"/>
          <w:color w:val="1F497D" w:themeColor="text2"/>
        </w:rPr>
        <w:t>Detailed Weekly Work Plan</w:t>
      </w:r>
    </w:p>
    <w:p w:rsidR="0017047B" w:rsidRPr="0088115F" w:rsidRDefault="00015369" w:rsidP="005639F8">
      <w:pPr>
        <w:spacing w:after="120" w:line="360" w:lineRule="auto"/>
        <w:ind w:firstLine="720"/>
        <w:jc w:val="both"/>
        <w:rPr>
          <w:rFonts w:ascii="Aptos Light" w:hAnsi="Aptos Light"/>
          <w:sz w:val="18"/>
          <w:szCs w:val="18"/>
        </w:rPr>
      </w:pPr>
      <w:r w:rsidRPr="0088115F">
        <w:rPr>
          <w:rFonts w:ascii="Aptos Light" w:hAnsi="Aptos Light"/>
        </w:rPr>
        <w:t>The weekly plan turns each milestone into specific work and an expected result. The status column is updated as the project progresses, making the document useful as both a plan and an accomplishment record.</w:t>
      </w:r>
    </w:p>
    <w:tbl>
      <w:tblPr>
        <w:tblStyle w:val="TableGrid"/>
        <w:tblW w:w="4995" w:type="pct"/>
        <w:jc w:val="center"/>
        <w:tblLayout w:type="fixed"/>
        <w:tblLook w:val="04A0" w:firstRow="1" w:lastRow="0" w:firstColumn="1" w:lastColumn="0" w:noHBand="0" w:noVBand="1"/>
      </w:tblPr>
      <w:tblGrid>
        <w:gridCol w:w="1154"/>
        <w:gridCol w:w="1820"/>
        <w:gridCol w:w="3299"/>
        <w:gridCol w:w="3787"/>
      </w:tblGrid>
      <w:tr w:rsidR="00210DF1" w:rsidRPr="00416CA3" w:rsidTr="00416CA3">
        <w:trPr>
          <w:cantSplit/>
          <w:tblHeader/>
          <w:jc w:val="center"/>
        </w:trPr>
        <w:tc>
          <w:tcPr>
            <w:tcW w:w="1154" w:type="dxa"/>
            <w:shd w:val="clear" w:color="auto" w:fill="1F4E78"/>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b/>
                <w:color w:val="FFFFFF"/>
                <w:sz w:val="20"/>
                <w:szCs w:val="20"/>
              </w:rPr>
              <w:t>Week</w:t>
            </w:r>
          </w:p>
        </w:tc>
        <w:tc>
          <w:tcPr>
            <w:tcW w:w="1820" w:type="dxa"/>
            <w:shd w:val="clear" w:color="auto" w:fill="1F4E78"/>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b/>
                <w:color w:val="FFFFFF"/>
                <w:sz w:val="20"/>
                <w:szCs w:val="20"/>
              </w:rPr>
              <w:t>Main focus</w:t>
            </w:r>
          </w:p>
        </w:tc>
        <w:tc>
          <w:tcPr>
            <w:tcW w:w="3299" w:type="dxa"/>
            <w:shd w:val="clear" w:color="auto" w:fill="1F4E78"/>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b/>
                <w:color w:val="FFFFFF"/>
                <w:sz w:val="20"/>
                <w:szCs w:val="20"/>
              </w:rPr>
              <w:t>Planned work</w:t>
            </w:r>
          </w:p>
        </w:tc>
        <w:tc>
          <w:tcPr>
            <w:tcW w:w="3787" w:type="dxa"/>
            <w:shd w:val="clear" w:color="auto" w:fill="1F4E78"/>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b/>
                <w:color w:val="FFFFFF"/>
                <w:sz w:val="20"/>
                <w:szCs w:val="20"/>
              </w:rPr>
              <w:t>Expected result</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1</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Scope and requirements</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Finalize objectives, users, functional requirements, non-functional requirements, and exclusions.</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Approved Version 1 scope and requirements.</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2</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Architecture and UX design</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Finalize user flows, technology choices, module responsibilities, security approach, and architecture diagrams.</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Architecture and UX design baseline.</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3</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Database design</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Complete ERDs, tables, columns, PostgreSQL types, keys, relationships, constraints, indexes, and audit fields.</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Database design ready for Flyway and JPA mapping.</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4</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Application-service contracts</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Define module interfaces, commands, queries, view models, permissions, transactions, errors, and internal events.</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Backend contracts aligned with the database and requirements.</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5</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Application foundation</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Create the Maven project, Spring Boot configuration, module packages, PostgreSQL Docker service, Flyway baseline, and Vaadin application shell.</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Runnable project with verified module structure and database connection.</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6</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Security, audit, and Fleet</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session login, two roles, protected navigation, audit support, fleet registry, status updates, and Fleet UI.</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First complete workflow from Vaadin to PostgreSQL.</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7</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Driver and Route</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driver records, license checks, routes, stops, schedules, search, forms, and validation.</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Driver and Route modules available in the application.</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8</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Dispatch and assignment</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availability checks, assignment creation, conflict detection, lifecycle actions, cancellation, and daily assignment view.</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Working dispatch workflow with integration tests.</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9</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Incident and Maintenance</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incident reporting and resolution, maintenance scheduling and completion, and vehicle-availability updates.</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Incident and Maintenance workflows integrated with Fleet and Dispatch.</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10</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Dashboard and analytics</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Implement summary cards, filters, manual status reporting, route presentation, operational queries, and audit search.</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Completed staff-facing operations dashboard.</w:t>
            </w:r>
          </w:p>
        </w:tc>
      </w:tr>
      <w:tr w:rsidR="00210DF1" w:rsidRPr="00416CA3" w:rsidTr="00416CA3">
        <w:trPr>
          <w:cantSplit/>
          <w:jc w:val="center"/>
        </w:trPr>
        <w:tc>
          <w:tcPr>
            <w:tcW w:w="1154"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11</w:t>
            </w:r>
          </w:p>
        </w:tc>
        <w:tc>
          <w:tcPr>
            <w:tcW w:w="1820"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Testing and correction</w:t>
            </w:r>
          </w:p>
        </w:tc>
        <w:tc>
          <w:tcPr>
            <w:tcW w:w="3299"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Complete unit, PostgreSQL integration, module-boundary, security, migration, workflow, and performance tests; correct major defects.</w:t>
            </w:r>
          </w:p>
        </w:tc>
        <w:tc>
          <w:tcPr>
            <w:tcW w:w="3787" w:type="dx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Stable release candidate with recorded test and benchmark results.</w:t>
            </w:r>
          </w:p>
        </w:tc>
      </w:tr>
      <w:tr w:rsidR="00210DF1" w:rsidRPr="00416CA3" w:rsidTr="00416CA3">
        <w:trPr>
          <w:cantSplit/>
          <w:jc w:val="center"/>
        </w:trPr>
        <w:tc>
          <w:tcPr>
            <w:tcW w:w="1154"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Week 12</w:t>
            </w:r>
          </w:p>
        </w:tc>
        <w:tc>
          <w:tcPr>
            <w:tcW w:w="1820"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b/>
                <w:sz w:val="20"/>
                <w:szCs w:val="20"/>
              </w:rPr>
            </w:pPr>
            <w:r w:rsidRPr="00416CA3">
              <w:rPr>
                <w:rFonts w:ascii="Aptos Light" w:hAnsi="Aptos Light"/>
                <w:b/>
                <w:color w:val="1F2937"/>
                <w:sz w:val="20"/>
                <w:szCs w:val="20"/>
              </w:rPr>
              <w:t>Deployment and portfolio release</w:t>
            </w:r>
          </w:p>
        </w:tc>
        <w:tc>
          <w:tcPr>
            <w:tcW w:w="3299"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Finalize Docker deployment, environment guide, backup and rollback notes, README, screenshots, known limitations, and release tag.</w:t>
            </w:r>
          </w:p>
        </w:tc>
        <w:tc>
          <w:tcPr>
            <w:tcW w:w="3787" w:type="dxa"/>
            <w:shd w:val="clear" w:color="auto" w:fill="F4F7FA"/>
            <w:tcMar>
              <w:top w:w="80" w:type="dxa"/>
              <w:left w:w="100" w:type="dxa"/>
              <w:bottom w:w="80" w:type="dxa"/>
              <w:right w:w="100" w:type="dxa"/>
            </w:tcMar>
            <w:vAlign w:val="center"/>
          </w:tcPr>
          <w:p w:rsidR="00210DF1" w:rsidRPr="00416CA3" w:rsidRDefault="00210DF1" w:rsidP="00F6419A">
            <w:pPr>
              <w:spacing w:line="360" w:lineRule="auto"/>
              <w:rPr>
                <w:rFonts w:ascii="Aptos Light" w:hAnsi="Aptos Light"/>
                <w:sz w:val="20"/>
                <w:szCs w:val="20"/>
              </w:rPr>
            </w:pPr>
            <w:r w:rsidRPr="00416CA3">
              <w:rPr>
                <w:rFonts w:ascii="Aptos Light" w:hAnsi="Aptos Light"/>
                <w:color w:val="1F2937"/>
                <w:sz w:val="20"/>
                <w:szCs w:val="20"/>
              </w:rPr>
              <w:t>Reproducible final portfolio release.</w:t>
            </w:r>
          </w:p>
        </w:tc>
      </w:tr>
    </w:tbl>
    <w:p w:rsidR="00697023" w:rsidRPr="0088115F" w:rsidRDefault="006E2835" w:rsidP="00F6419A">
      <w:pPr>
        <w:pStyle w:val="Heading1"/>
        <w:pageBreakBefore/>
        <w:spacing w:line="360" w:lineRule="auto"/>
        <w:jc w:val="both"/>
        <w:rPr>
          <w:rFonts w:ascii="Aptos Light" w:hAnsi="Aptos Light"/>
          <w:color w:val="auto"/>
        </w:rPr>
      </w:pPr>
      <w:r w:rsidRPr="0088115F">
        <w:rPr>
          <w:rFonts w:ascii="Aptos Light" w:hAnsi="Aptos Light"/>
          <w:color w:val="auto"/>
        </w:rPr>
        <w:t>Development</w:t>
      </w:r>
      <w:r w:rsidR="00DB2A0D" w:rsidRPr="0088115F">
        <w:rPr>
          <w:rFonts w:ascii="Aptos Light" w:hAnsi="Aptos Light"/>
          <w:color w:val="auto"/>
        </w:rPr>
        <w:t xml:space="preserve"> </w:t>
      </w:r>
      <w:r w:rsidRPr="0088115F">
        <w:rPr>
          <w:rFonts w:ascii="Aptos Light" w:hAnsi="Aptos Light"/>
          <w:color w:val="auto"/>
        </w:rPr>
        <w:t>-</w:t>
      </w:r>
      <w:r w:rsidR="00DB2A0D" w:rsidRPr="0088115F">
        <w:rPr>
          <w:rFonts w:ascii="Aptos Light" w:hAnsi="Aptos Light"/>
          <w:color w:val="auto"/>
        </w:rPr>
        <w:t xml:space="preserve"> Back</w:t>
      </w:r>
      <w:r w:rsidRPr="0088115F">
        <w:rPr>
          <w:rFonts w:ascii="Aptos Light" w:hAnsi="Aptos Light"/>
          <w:color w:val="auto"/>
        </w:rPr>
        <w:t>e</w:t>
      </w:r>
      <w:r w:rsidR="00DB2A0D" w:rsidRPr="0088115F">
        <w:rPr>
          <w:rFonts w:ascii="Aptos Light" w:hAnsi="Aptos Light"/>
          <w:color w:val="auto"/>
        </w:rPr>
        <w:t>nd</w:t>
      </w:r>
      <w:r w:rsidR="006F5CBF" w:rsidRPr="0088115F">
        <w:rPr>
          <w:rFonts w:ascii="Aptos Light" w:hAnsi="Aptos Light"/>
          <w:color w:val="auto"/>
        </w:rPr>
        <w:t xml:space="preserve"> Layout</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Diagram Module Layout</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b w:val="0"/>
        </w:rPr>
        <w:t>Authentication and User Administration Module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Fleet Module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Driver Module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Route Module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b w:val="0"/>
        </w:rPr>
        <w:t>Dispatch and Assignment Module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Incident Module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17047B" w:rsidRPr="0088115F" w:rsidRDefault="00015369" w:rsidP="00F6419A">
      <w:pPr>
        <w:pStyle w:val="Heading2"/>
        <w:spacing w:after="120" w:line="360" w:lineRule="auto"/>
        <w:rPr>
          <w:rFonts w:ascii="Aptos Light" w:hAnsi="Aptos Light"/>
        </w:rPr>
      </w:pPr>
      <w:r w:rsidRPr="0088115F">
        <w:rPr>
          <w:rFonts w:ascii="Aptos Light" w:hAnsi="Aptos Light"/>
          <w:b w:val="0"/>
        </w:rPr>
        <w:t>Maintenance Module</w:t>
      </w:r>
    </w:p>
    <w:p w:rsidR="0017047B" w:rsidRPr="0088115F" w:rsidRDefault="00015369" w:rsidP="00F6419A">
      <w:pPr>
        <w:spacing w:after="120" w:line="360" w:lineRule="auto"/>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Analytics Module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7141AD" w:rsidRPr="0088115F" w:rsidRDefault="007141AD" w:rsidP="00F6419A">
      <w:pPr>
        <w:spacing w:line="360" w:lineRule="auto"/>
        <w:jc w:val="both"/>
        <w:rPr>
          <w:rFonts w:ascii="Aptos Light" w:hAnsi="Aptos Light"/>
        </w:rPr>
      </w:pPr>
    </w:p>
    <w:p w:rsidR="00697023" w:rsidRPr="0088115F" w:rsidRDefault="00375B70" w:rsidP="00F6419A">
      <w:pPr>
        <w:pStyle w:val="Heading1"/>
        <w:spacing w:line="360" w:lineRule="auto"/>
        <w:jc w:val="both"/>
        <w:rPr>
          <w:rFonts w:ascii="Aptos Light" w:hAnsi="Aptos Light"/>
          <w:color w:val="auto"/>
        </w:rPr>
      </w:pPr>
      <w:r w:rsidRPr="0088115F">
        <w:rPr>
          <w:rFonts w:ascii="Aptos Light" w:hAnsi="Aptos Light"/>
          <w:color w:val="auto"/>
        </w:rPr>
        <w:t>Development</w:t>
      </w:r>
      <w:r w:rsidR="00DB2A0D" w:rsidRPr="0088115F">
        <w:rPr>
          <w:rFonts w:ascii="Aptos Light" w:hAnsi="Aptos Light"/>
          <w:color w:val="auto"/>
        </w:rPr>
        <w:t xml:space="preserve"> </w:t>
      </w:r>
      <w:r w:rsidRPr="0088115F">
        <w:rPr>
          <w:rFonts w:ascii="Aptos Light" w:hAnsi="Aptos Light"/>
          <w:color w:val="auto"/>
        </w:rPr>
        <w:t>-</w:t>
      </w:r>
      <w:r w:rsidR="00DB2A0D" w:rsidRPr="0088115F">
        <w:rPr>
          <w:rFonts w:ascii="Aptos Light" w:hAnsi="Aptos Light"/>
          <w:color w:val="auto"/>
        </w:rPr>
        <w:t xml:space="preserve"> </w:t>
      </w:r>
      <w:r w:rsidRPr="0088115F">
        <w:rPr>
          <w:rFonts w:ascii="Aptos Light" w:hAnsi="Aptos Light"/>
          <w:color w:val="auto"/>
        </w:rPr>
        <w:t>Frontend User Interface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Dashboard Overview</w:t>
      </w:r>
    </w:p>
    <w:p w:rsidR="00DA55C0" w:rsidRPr="00DA55C0" w:rsidRDefault="00DA55C0" w:rsidP="00DA55C0">
      <w:pPr>
        <w:pStyle w:val="ListParagraph"/>
        <w:numPr>
          <w:ilvl w:val="0"/>
          <w:numId w:val="33"/>
        </w:numPr>
        <w:spacing w:after="0" w:line="360" w:lineRule="auto"/>
        <w:jc w:val="both"/>
        <w:rPr>
          <w:rFonts w:ascii="Aptos Light" w:hAnsi="Aptos Light"/>
        </w:rPr>
      </w:pPr>
      <w:r w:rsidRPr="00DA55C0">
        <w:rPr>
          <w:rFonts w:ascii="Aptos Light" w:hAnsi="Aptos Light"/>
        </w:rPr>
        <w:t xml:space="preserve">Implemented </w:t>
      </w:r>
      <w:proofErr w:type="spellStart"/>
      <w:r w:rsidRPr="00DA55C0">
        <w:rPr>
          <w:rFonts w:ascii="Aptos Light" w:hAnsi="Aptos Light"/>
          <w:b/>
        </w:rPr>
        <w:t>MainLayout</w:t>
      </w:r>
      <w:proofErr w:type="spellEnd"/>
      <w:r w:rsidRPr="00DA55C0">
        <w:rPr>
          <w:rFonts w:ascii="Aptos Light" w:hAnsi="Aptos Light"/>
        </w:rPr>
        <w:t xml:space="preserve"> using </w:t>
      </w:r>
      <w:proofErr w:type="spellStart"/>
      <w:r w:rsidRPr="00DA55C0">
        <w:rPr>
          <w:rFonts w:ascii="Aptos Light" w:hAnsi="Aptos Light"/>
        </w:rPr>
        <w:t>Vaadin</w:t>
      </w:r>
      <w:proofErr w:type="spellEnd"/>
      <w:r w:rsidRPr="00DA55C0">
        <w:rPr>
          <w:rFonts w:ascii="Aptos Light" w:hAnsi="Aptos Light"/>
        </w:rPr>
        <w:t xml:space="preserve"> with a top header, brand section ("ARC TRANSIT SYSTEMS"), and a global search bar.</w:t>
      </w:r>
    </w:p>
    <w:p w:rsidR="00DA55C0" w:rsidRPr="00DA55C0" w:rsidRDefault="00DA55C0" w:rsidP="00DA55C0">
      <w:pPr>
        <w:pStyle w:val="ListParagraph"/>
        <w:numPr>
          <w:ilvl w:val="0"/>
          <w:numId w:val="33"/>
        </w:numPr>
        <w:spacing w:after="0" w:line="360" w:lineRule="auto"/>
        <w:jc w:val="both"/>
        <w:rPr>
          <w:rFonts w:ascii="Aptos Light" w:hAnsi="Aptos Light"/>
        </w:rPr>
      </w:pPr>
      <w:r w:rsidRPr="00DA55C0">
        <w:rPr>
          <w:rFonts w:ascii="Aptos Light" w:hAnsi="Aptos Light"/>
        </w:rPr>
        <w:t>Created</w:t>
      </w:r>
      <w:r w:rsidR="003F14A6">
        <w:rPr>
          <w:rFonts w:ascii="Aptos Light" w:hAnsi="Aptos Light"/>
        </w:rPr>
        <w:t xml:space="preserve"> </w:t>
      </w:r>
      <w:proofErr w:type="spellStart"/>
      <w:r w:rsidRPr="00DA55C0">
        <w:rPr>
          <w:rFonts w:ascii="Aptos Light" w:hAnsi="Aptos Light"/>
          <w:b/>
        </w:rPr>
        <w:t>DashboardView</w:t>
      </w:r>
      <w:proofErr w:type="spellEnd"/>
      <w:r w:rsidRPr="00DA55C0">
        <w:rPr>
          <w:rFonts w:ascii="Aptos Light" w:hAnsi="Aptos Light"/>
        </w:rPr>
        <w:t xml:space="preserve"> which displays "Active bus routes" and "Live Fleet Monitor" using </w:t>
      </w:r>
      <w:proofErr w:type="spellStart"/>
      <w:r w:rsidRPr="00DA55C0">
        <w:rPr>
          <w:rFonts w:ascii="Aptos Light" w:hAnsi="Aptos Light"/>
        </w:rPr>
        <w:t>Vaadin</w:t>
      </w:r>
      <w:proofErr w:type="spellEnd"/>
      <w:r w:rsidRPr="00DA55C0">
        <w:rPr>
          <w:rFonts w:ascii="Aptos Light" w:hAnsi="Aptos Light"/>
        </w:rPr>
        <w:t xml:space="preserve"> </w:t>
      </w:r>
      <w:r w:rsidRPr="00DA55C0">
        <w:rPr>
          <w:rFonts w:ascii="Aptos Light" w:hAnsi="Aptos Light"/>
          <w:b/>
        </w:rPr>
        <w:t>Grid</w:t>
      </w:r>
      <w:r w:rsidRPr="00DA55C0">
        <w:rPr>
          <w:rFonts w:ascii="Aptos Light" w:hAnsi="Aptos Light"/>
        </w:rPr>
        <w:t xml:space="preserve"> and </w:t>
      </w:r>
      <w:proofErr w:type="spellStart"/>
      <w:r w:rsidRPr="00DA55C0">
        <w:rPr>
          <w:rFonts w:ascii="Aptos Light" w:hAnsi="Aptos Light"/>
          <w:b/>
        </w:rPr>
        <w:t>ListDataProvider</w:t>
      </w:r>
      <w:proofErr w:type="spellEnd"/>
      <w:r w:rsidRPr="00DA55C0">
        <w:rPr>
          <w:rFonts w:ascii="Aptos Light" w:hAnsi="Aptos Light"/>
        </w:rPr>
        <w:t>.</w:t>
      </w:r>
    </w:p>
    <w:p w:rsidR="00DA55C0" w:rsidRPr="00DA55C0" w:rsidRDefault="00DA55C0" w:rsidP="00DA55C0">
      <w:pPr>
        <w:pStyle w:val="ListParagraph"/>
        <w:numPr>
          <w:ilvl w:val="0"/>
          <w:numId w:val="33"/>
        </w:numPr>
        <w:spacing w:after="0" w:line="360" w:lineRule="auto"/>
        <w:jc w:val="both"/>
        <w:rPr>
          <w:rFonts w:ascii="Aptos Light" w:hAnsi="Aptos Light"/>
        </w:rPr>
      </w:pPr>
      <w:r w:rsidRPr="00DA55C0">
        <w:rPr>
          <w:rFonts w:ascii="Aptos Light" w:hAnsi="Aptos Light"/>
        </w:rPr>
        <w:t xml:space="preserve">Integrated a </w:t>
      </w:r>
      <w:proofErr w:type="spellStart"/>
      <w:r w:rsidRPr="00DA55C0">
        <w:rPr>
          <w:rFonts w:ascii="Aptos Light" w:hAnsi="Aptos Light"/>
          <w:b/>
        </w:rPr>
        <w:t>SearchEvent</w:t>
      </w:r>
      <w:proofErr w:type="spellEnd"/>
      <w:r w:rsidRPr="00DA55C0">
        <w:rPr>
          <w:rFonts w:ascii="Aptos Light" w:hAnsi="Aptos Light"/>
        </w:rPr>
        <w:t xml:space="preserve"> bus utilizing </w:t>
      </w:r>
      <w:proofErr w:type="spellStart"/>
      <w:r w:rsidRPr="00DA55C0">
        <w:rPr>
          <w:rFonts w:ascii="Aptos Light" w:hAnsi="Aptos Light"/>
          <w:b/>
        </w:rPr>
        <w:t>ComponentUtil.addListener</w:t>
      </w:r>
      <w:proofErr w:type="spellEnd"/>
      <w:r w:rsidRPr="00DA55C0">
        <w:rPr>
          <w:rFonts w:ascii="Aptos Light" w:hAnsi="Aptos Light"/>
        </w:rPr>
        <w:t xml:space="preserve"> for cross-view communication (allowing the </w:t>
      </w:r>
      <w:proofErr w:type="spellStart"/>
      <w:r w:rsidRPr="00DA55C0">
        <w:rPr>
          <w:rFonts w:ascii="Aptos Light" w:hAnsi="Aptos Light"/>
          <w:b/>
        </w:rPr>
        <w:t>MainLayout</w:t>
      </w:r>
      <w:proofErr w:type="spellEnd"/>
      <w:r w:rsidRPr="00DA55C0">
        <w:rPr>
          <w:rFonts w:ascii="Aptos Light" w:hAnsi="Aptos Light"/>
        </w:rPr>
        <w:t xml:space="preserve"> search bar to filter grids in </w:t>
      </w:r>
      <w:proofErr w:type="spellStart"/>
      <w:r w:rsidRPr="00DA55C0">
        <w:rPr>
          <w:rFonts w:ascii="Aptos Light" w:hAnsi="Aptos Light"/>
          <w:b/>
        </w:rPr>
        <w:t>DashboardView</w:t>
      </w:r>
      <w:proofErr w:type="spellEnd"/>
      <w:r w:rsidRPr="00DA55C0">
        <w:rPr>
          <w:rFonts w:ascii="Aptos Light" w:hAnsi="Aptos Light"/>
        </w:rPr>
        <w:t xml:space="preserve"> seamlessly).</w:t>
      </w:r>
    </w:p>
    <w:p w:rsidR="00697023" w:rsidRPr="00DA55C0" w:rsidRDefault="00DA55C0" w:rsidP="00DA55C0">
      <w:pPr>
        <w:pStyle w:val="ListParagraph"/>
        <w:numPr>
          <w:ilvl w:val="0"/>
          <w:numId w:val="33"/>
        </w:numPr>
        <w:spacing w:after="0" w:line="360" w:lineRule="auto"/>
        <w:jc w:val="both"/>
        <w:rPr>
          <w:rFonts w:ascii="Aptos Light" w:hAnsi="Aptos Light"/>
        </w:rPr>
      </w:pPr>
      <w:r w:rsidRPr="00DA55C0">
        <w:rPr>
          <w:rFonts w:ascii="Aptos Light" w:hAnsi="Aptos Light"/>
        </w:rPr>
        <w:t xml:space="preserve">Applied custom CSS styling to match an enterprise Operations Command </w:t>
      </w:r>
      <w:r w:rsidR="00B1666C">
        <w:rPr>
          <w:rFonts w:ascii="Aptos Light" w:hAnsi="Aptos Light"/>
        </w:rPr>
        <w:t>design</w:t>
      </w:r>
      <w:r w:rsidRPr="00DA55C0">
        <w:rPr>
          <w:rFonts w:ascii="Aptos Light" w:hAnsi="Aptos Light"/>
        </w:rPr>
        <w:t>.</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Fleet Management UI</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Driver Management UI</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Route Management UI</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17047B" w:rsidRPr="0088115F" w:rsidRDefault="00015369" w:rsidP="00F6419A">
      <w:pPr>
        <w:pStyle w:val="Heading2"/>
        <w:spacing w:after="120" w:line="360" w:lineRule="auto"/>
        <w:rPr>
          <w:rFonts w:ascii="Aptos Light" w:hAnsi="Aptos Light"/>
        </w:rPr>
      </w:pPr>
      <w:r w:rsidRPr="0088115F">
        <w:rPr>
          <w:rFonts w:ascii="Aptos Light" w:hAnsi="Aptos Light"/>
          <w:b w:val="0"/>
        </w:rPr>
        <w:t>Dispatch Management UI</w:t>
      </w:r>
    </w:p>
    <w:p w:rsidR="0017047B" w:rsidRPr="0088115F" w:rsidRDefault="00015369" w:rsidP="00F6419A">
      <w:pPr>
        <w:spacing w:after="120" w:line="360" w:lineRule="auto"/>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Incident Management UI</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17047B" w:rsidRPr="0088115F" w:rsidRDefault="00015369" w:rsidP="00F6419A">
      <w:pPr>
        <w:pStyle w:val="Heading2"/>
        <w:spacing w:after="120" w:line="360" w:lineRule="auto"/>
        <w:rPr>
          <w:rFonts w:ascii="Aptos Light" w:hAnsi="Aptos Light"/>
        </w:rPr>
      </w:pPr>
      <w:r w:rsidRPr="0088115F">
        <w:rPr>
          <w:rFonts w:ascii="Aptos Light" w:hAnsi="Aptos Light"/>
          <w:b w:val="0"/>
        </w:rPr>
        <w:t>Maintenance Management UI</w:t>
      </w:r>
    </w:p>
    <w:p w:rsidR="0017047B" w:rsidRPr="0088115F" w:rsidRDefault="00015369" w:rsidP="00F6419A">
      <w:pPr>
        <w:spacing w:after="120" w:line="360" w:lineRule="auto"/>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Analytics UI</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Fixed Route Mapping UI</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9D1777" w:rsidRPr="0088115F" w:rsidRDefault="009D1777" w:rsidP="00F6419A">
      <w:pPr>
        <w:spacing w:line="360" w:lineRule="auto"/>
        <w:jc w:val="both"/>
        <w:rPr>
          <w:rFonts w:ascii="Aptos Light" w:hAnsi="Aptos Light"/>
        </w:rPr>
      </w:pPr>
    </w:p>
    <w:p w:rsidR="00375B70" w:rsidRPr="0088115F" w:rsidRDefault="00375B70" w:rsidP="00F6419A">
      <w:pPr>
        <w:spacing w:line="360" w:lineRule="auto"/>
        <w:jc w:val="both"/>
        <w:rPr>
          <w:rFonts w:ascii="Aptos Light" w:hAnsi="Aptos Light"/>
        </w:rPr>
      </w:pPr>
    </w:p>
    <w:p w:rsidR="00375B70" w:rsidRPr="0088115F" w:rsidRDefault="00375B70" w:rsidP="00F6419A">
      <w:pPr>
        <w:spacing w:line="360" w:lineRule="auto"/>
        <w:jc w:val="both"/>
        <w:rPr>
          <w:rFonts w:ascii="Aptos Light" w:hAnsi="Aptos Light"/>
        </w:rPr>
      </w:pPr>
    </w:p>
    <w:p w:rsidR="00375B70" w:rsidRPr="0088115F" w:rsidRDefault="00375B70" w:rsidP="00F6419A">
      <w:pPr>
        <w:spacing w:line="360" w:lineRule="auto"/>
        <w:jc w:val="both"/>
        <w:rPr>
          <w:rFonts w:ascii="Aptos Light" w:hAnsi="Aptos Light"/>
        </w:rPr>
      </w:pPr>
    </w:p>
    <w:p w:rsidR="00697023" w:rsidRPr="0088115F" w:rsidRDefault="00375B70" w:rsidP="00F6419A">
      <w:pPr>
        <w:pStyle w:val="Heading1"/>
        <w:spacing w:line="360" w:lineRule="auto"/>
        <w:jc w:val="both"/>
        <w:rPr>
          <w:rFonts w:ascii="Aptos Light" w:hAnsi="Aptos Light"/>
          <w:color w:val="auto"/>
        </w:rPr>
      </w:pPr>
      <w:r w:rsidRPr="0088115F">
        <w:rPr>
          <w:rFonts w:ascii="Aptos Light" w:hAnsi="Aptos Light"/>
          <w:color w:val="auto"/>
        </w:rPr>
        <w:t xml:space="preserve">Testing and </w:t>
      </w:r>
      <w:r w:rsidR="00DB2A0D" w:rsidRPr="0088115F">
        <w:rPr>
          <w:rFonts w:ascii="Aptos Light" w:hAnsi="Aptos Light"/>
          <w:color w:val="auto"/>
        </w:rPr>
        <w:t>Debugging</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Debugging</w:t>
      </w:r>
    </w:p>
    <w:p w:rsidR="00563C7C" w:rsidRPr="00563C7C" w:rsidRDefault="00563C7C" w:rsidP="00563C7C">
      <w:pPr>
        <w:spacing w:line="360" w:lineRule="auto"/>
        <w:jc w:val="both"/>
        <w:rPr>
          <w:rFonts w:ascii="Aptos Light" w:hAnsi="Aptos Light"/>
        </w:rPr>
      </w:pPr>
      <w:r w:rsidRPr="00563C7C">
        <w:rPr>
          <w:rFonts w:ascii="Aptos Light" w:hAnsi="Aptos Light"/>
        </w:rPr>
        <w:t>Utilized automated Browser Subagents for UI interaction testing (e.g., verifying that the global search bar filters the grid correctly and that row selection populates the details pane).</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Unit Testing</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Integration Testing</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b w:val="0"/>
        </w:rPr>
        <w:t>Application Service Testing</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Bug Tracking</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Test Results</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697023" w:rsidRPr="0088115F" w:rsidRDefault="00DB2A0D" w:rsidP="00F6419A">
      <w:pPr>
        <w:pStyle w:val="Heading1"/>
        <w:spacing w:line="360" w:lineRule="auto"/>
        <w:jc w:val="both"/>
        <w:rPr>
          <w:rFonts w:ascii="Aptos Light" w:hAnsi="Aptos Light"/>
          <w:color w:val="auto"/>
        </w:rPr>
      </w:pPr>
      <w:r w:rsidRPr="0088115F">
        <w:rPr>
          <w:rFonts w:ascii="Aptos Light" w:hAnsi="Aptos Light"/>
          <w:color w:val="auto"/>
        </w:rPr>
        <w:t>Deployment</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Deployment Architecture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Docker Configuration</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Oracle Cloud Configuration</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Environment Variables</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Deployment Procedure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Rollback Procedure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A6614D" w:rsidRPr="0088115F" w:rsidRDefault="00A6614D" w:rsidP="00F6419A">
      <w:pPr>
        <w:spacing w:line="360" w:lineRule="auto"/>
        <w:jc w:val="both"/>
        <w:rPr>
          <w:rFonts w:ascii="Aptos Light" w:hAnsi="Aptos Light"/>
        </w:rPr>
      </w:pPr>
    </w:p>
    <w:p w:rsidR="00697023" w:rsidRPr="0088115F" w:rsidRDefault="00DB2A0D" w:rsidP="00F6419A">
      <w:pPr>
        <w:pStyle w:val="Heading1"/>
        <w:spacing w:line="360" w:lineRule="auto"/>
        <w:jc w:val="both"/>
        <w:rPr>
          <w:rFonts w:ascii="Aptos Light" w:hAnsi="Aptos Light"/>
          <w:color w:val="auto"/>
        </w:rPr>
      </w:pPr>
      <w:r w:rsidRPr="0088115F">
        <w:rPr>
          <w:rFonts w:ascii="Aptos Light" w:hAnsi="Aptos Light"/>
          <w:color w:val="auto"/>
        </w:rPr>
        <w:t>Documentation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GitHub Repository Structure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README</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Architecture Artifacts</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Screenshots</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Lessons Learned</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697023" w:rsidRPr="0088115F" w:rsidRDefault="00DB2A0D" w:rsidP="00F6419A">
      <w:pPr>
        <w:pStyle w:val="Heading2"/>
        <w:spacing w:line="360" w:lineRule="auto"/>
        <w:jc w:val="both"/>
        <w:rPr>
          <w:rFonts w:ascii="Aptos Light" w:hAnsi="Aptos Light"/>
          <w:color w:val="auto"/>
        </w:rPr>
      </w:pPr>
      <w:r w:rsidRPr="0088115F">
        <w:rPr>
          <w:rFonts w:ascii="Aptos Light" w:hAnsi="Aptos Light"/>
          <w:color w:val="auto"/>
        </w:rPr>
        <w:t>Future Roadmap</w:t>
      </w:r>
    </w:p>
    <w:p w:rsidR="00697023" w:rsidRPr="0088115F" w:rsidRDefault="00DB2A0D" w:rsidP="00F6419A">
      <w:pPr>
        <w:spacing w:line="360" w:lineRule="auto"/>
        <w:jc w:val="both"/>
        <w:rPr>
          <w:rFonts w:ascii="Aptos Light" w:hAnsi="Aptos Light"/>
        </w:rPr>
      </w:pPr>
      <w:r w:rsidRPr="0088115F">
        <w:rPr>
          <w:rFonts w:ascii="Aptos Light" w:hAnsi="Aptos Light"/>
        </w:rPr>
        <w:t>[Fill in this section]</w:t>
      </w:r>
    </w:p>
    <w:p w:rsidR="00855CF3" w:rsidRPr="0088115F" w:rsidRDefault="00855CF3" w:rsidP="00F6419A">
      <w:pPr>
        <w:pStyle w:val="Heading2"/>
        <w:spacing w:line="360" w:lineRule="auto"/>
        <w:jc w:val="both"/>
        <w:rPr>
          <w:rFonts w:ascii="Aptos Light" w:hAnsi="Aptos Light"/>
          <w:color w:val="auto"/>
        </w:rPr>
      </w:pPr>
      <w:r w:rsidRPr="0088115F">
        <w:rPr>
          <w:rFonts w:ascii="Aptos Light" w:hAnsi="Aptos Light"/>
          <w:color w:val="auto"/>
        </w:rPr>
        <w:t>Developed By</w:t>
      </w:r>
    </w:p>
    <w:p w:rsidR="00855CF3" w:rsidRPr="0088115F" w:rsidRDefault="00855CF3" w:rsidP="00F6419A">
      <w:pPr>
        <w:spacing w:line="360" w:lineRule="auto"/>
        <w:jc w:val="both"/>
        <w:rPr>
          <w:rFonts w:ascii="Aptos Light" w:hAnsi="Aptos Light"/>
        </w:rPr>
      </w:pPr>
      <w:r w:rsidRPr="0088115F">
        <w:rPr>
          <w:rFonts w:ascii="Aptos Light" w:hAnsi="Aptos Light"/>
        </w:rPr>
        <w:t>Chuckz Española</w:t>
      </w:r>
    </w:p>
    <w:sectPr w:rsidR="00855CF3" w:rsidRPr="0088115F" w:rsidSect="003C7CD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45266" w:rsidRDefault="00E45266" w:rsidP="0021637E">
      <w:pPr>
        <w:spacing w:after="0" w:line="240" w:lineRule="auto"/>
      </w:pPr>
      <w:r>
        <w:separator/>
      </w:r>
    </w:p>
  </w:endnote>
  <w:endnote w:type="continuationSeparator" w:id="0">
    <w:p w:rsidR="00E45266" w:rsidRDefault="00E45266" w:rsidP="00216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Light">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5EA0" w:rsidRDefault="00E45266">
    <w:pPr>
      <w:pStyle w:val="Foote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0DF2" w:rsidRDefault="00E45266">
    <w:pPr>
      <w:pBdr>
        <w:top w:val="nil"/>
        <w:left w:val="nil"/>
        <w:bottom w:val="nil"/>
        <w:right w:val="nil"/>
        <w:between w:val="nil"/>
      </w:pBdr>
      <w:spacing w:after="0" w:line="240" w:lineRule="auto"/>
      <w:ind w:hanging="2"/>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5EA0" w:rsidRDefault="00E45266">
    <w:pPr>
      <w:pStyle w:val="Footer"/>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637E" w:rsidRDefault="0021637E">
    <w:pPr>
      <w:widowControl w:val="0"/>
      <w:pBdr>
        <w:top w:val="nil"/>
        <w:left w:val="nil"/>
        <w:bottom w:val="nil"/>
        <w:right w:val="nil"/>
        <w:between w:val="nil"/>
      </w:pBdr>
      <w:spacing w:after="0"/>
      <w:ind w:hanging="2"/>
      <w:rPr>
        <w:rFonts w:ascii="Arial" w:eastAsia="Arial" w:hAnsi="Arial" w:cs="Arial"/>
        <w:color w:val="000000"/>
        <w:sz w:val="20"/>
        <w:szCs w:val="20"/>
      </w:rPr>
    </w:pPr>
  </w:p>
  <w:p w:rsidR="0021637E" w:rsidRDefault="0021637E">
    <w:pPr>
      <w:tabs>
        <w:tab w:val="left" w:pos="0"/>
        <w:tab w:val="right" w:pos="9360"/>
      </w:tabs>
      <w:spacing w:after="0"/>
      <w:ind w:hanging="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45266" w:rsidRDefault="00E45266" w:rsidP="0021637E">
      <w:pPr>
        <w:spacing w:after="0" w:line="240" w:lineRule="auto"/>
      </w:pPr>
      <w:r>
        <w:separator/>
      </w:r>
    </w:p>
  </w:footnote>
  <w:footnote w:type="continuationSeparator" w:id="0">
    <w:p w:rsidR="00E45266" w:rsidRDefault="00E45266" w:rsidP="002163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5EA0" w:rsidRDefault="00E45266">
    <w:pPr>
      <w:pStyle w:val="Heade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0DF2" w:rsidRDefault="00E45266">
    <w:pPr>
      <w:ind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E5EA0" w:rsidRDefault="00E45266">
    <w:pPr>
      <w:pStyle w:val="Heade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4090005"/>
    <w:lvl w:ilvl="0">
      <w:start w:val="1"/>
      <w:numFmt w:val="bullet"/>
      <w:lvlText w:val=""/>
      <w:lvlJc w:val="left"/>
      <w:pPr>
        <w:ind w:left="720" w:hanging="360"/>
      </w:pPr>
      <w:rPr>
        <w:rFonts w:ascii="Wingdings" w:hAnsi="Wingdings" w:hint="default"/>
      </w:rPr>
    </w:lvl>
  </w:abstractNum>
  <w:abstractNum w:abstractNumId="9" w15:restartNumberingAfterBreak="0">
    <w:nsid w:val="08874920"/>
    <w:multiLevelType w:val="hybridMultilevel"/>
    <w:tmpl w:val="247885E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0BE9228A"/>
    <w:multiLevelType w:val="hybridMultilevel"/>
    <w:tmpl w:val="A6A8F1C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0CA67DDF"/>
    <w:multiLevelType w:val="hybridMultilevel"/>
    <w:tmpl w:val="0644CBE0"/>
    <w:lvl w:ilvl="0" w:tplc="E580FA08">
      <w:start w:val="1"/>
      <w:numFmt w:val="decimal"/>
      <w:lvlText w:val="%1."/>
      <w:lvlJc w:val="left"/>
      <w:pPr>
        <w:ind w:left="36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0D040C94"/>
    <w:multiLevelType w:val="hybridMultilevel"/>
    <w:tmpl w:val="699AB9E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12882959"/>
    <w:multiLevelType w:val="hybridMultilevel"/>
    <w:tmpl w:val="60DA0C5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142E5D92"/>
    <w:multiLevelType w:val="hybridMultilevel"/>
    <w:tmpl w:val="F7BEC03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15116499"/>
    <w:multiLevelType w:val="hybridMultilevel"/>
    <w:tmpl w:val="1BD61FC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1A7C4D31"/>
    <w:multiLevelType w:val="hybridMultilevel"/>
    <w:tmpl w:val="393891B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FB519AC"/>
    <w:multiLevelType w:val="hybridMultilevel"/>
    <w:tmpl w:val="9006C8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1FC923CA"/>
    <w:multiLevelType w:val="hybridMultilevel"/>
    <w:tmpl w:val="FF54CA0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22166D07"/>
    <w:multiLevelType w:val="hybridMultilevel"/>
    <w:tmpl w:val="042675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24186721"/>
    <w:multiLevelType w:val="hybridMultilevel"/>
    <w:tmpl w:val="013A5DC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28201700"/>
    <w:multiLevelType w:val="hybridMultilevel"/>
    <w:tmpl w:val="01988E7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28A621CE"/>
    <w:multiLevelType w:val="hybridMultilevel"/>
    <w:tmpl w:val="306CF09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39911CA4"/>
    <w:multiLevelType w:val="hybridMultilevel"/>
    <w:tmpl w:val="42040F8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3AE94C55"/>
    <w:multiLevelType w:val="hybridMultilevel"/>
    <w:tmpl w:val="503C7228"/>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36E1D80"/>
    <w:multiLevelType w:val="hybridMultilevel"/>
    <w:tmpl w:val="BA7A6D0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5D735B1F"/>
    <w:multiLevelType w:val="hybridMultilevel"/>
    <w:tmpl w:val="120CD3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64933666"/>
    <w:multiLevelType w:val="hybridMultilevel"/>
    <w:tmpl w:val="431025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66934FD9"/>
    <w:multiLevelType w:val="hybridMultilevel"/>
    <w:tmpl w:val="1FDA57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77430582"/>
    <w:multiLevelType w:val="hybridMultilevel"/>
    <w:tmpl w:val="3CC82E2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7C4C309E"/>
    <w:multiLevelType w:val="hybridMultilevel"/>
    <w:tmpl w:val="A3F0AE9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1" w15:restartNumberingAfterBreak="0">
    <w:nsid w:val="7F0E0557"/>
    <w:multiLevelType w:val="hybridMultilevel"/>
    <w:tmpl w:val="069CF8AA"/>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5"/>
  </w:num>
  <w:num w:numId="12">
    <w:abstractNumId w:val="25"/>
  </w:num>
  <w:num w:numId="13">
    <w:abstractNumId w:val="11"/>
  </w:num>
  <w:num w:numId="14">
    <w:abstractNumId w:val="29"/>
  </w:num>
  <w:num w:numId="15">
    <w:abstractNumId w:val="17"/>
  </w:num>
  <w:num w:numId="16">
    <w:abstractNumId w:val="23"/>
  </w:num>
  <w:num w:numId="17">
    <w:abstractNumId w:val="18"/>
  </w:num>
  <w:num w:numId="18">
    <w:abstractNumId w:val="13"/>
  </w:num>
  <w:num w:numId="19">
    <w:abstractNumId w:val="20"/>
  </w:num>
  <w:num w:numId="20">
    <w:abstractNumId w:val="7"/>
    <w:lvlOverride w:ilvl="0">
      <w:startOverride w:val="1"/>
    </w:lvlOverride>
  </w:num>
  <w:num w:numId="21">
    <w:abstractNumId w:val="30"/>
  </w:num>
  <w:num w:numId="22">
    <w:abstractNumId w:val="26"/>
  </w:num>
  <w:num w:numId="23">
    <w:abstractNumId w:val="27"/>
  </w:num>
  <w:num w:numId="24">
    <w:abstractNumId w:val="16"/>
  </w:num>
  <w:num w:numId="25">
    <w:abstractNumId w:val="24"/>
  </w:num>
  <w:num w:numId="26">
    <w:abstractNumId w:val="19"/>
  </w:num>
  <w:num w:numId="27">
    <w:abstractNumId w:val="14"/>
  </w:num>
  <w:num w:numId="28">
    <w:abstractNumId w:val="22"/>
  </w:num>
  <w:num w:numId="29">
    <w:abstractNumId w:val="28"/>
  </w:num>
  <w:num w:numId="30">
    <w:abstractNumId w:val="31"/>
  </w:num>
  <w:num w:numId="31">
    <w:abstractNumId w:val="21"/>
  </w:num>
  <w:num w:numId="32">
    <w:abstractNumId w:val="9"/>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343"/>
    <w:rsid w:val="000110CD"/>
    <w:rsid w:val="00015369"/>
    <w:rsid w:val="000244F5"/>
    <w:rsid w:val="000328C0"/>
    <w:rsid w:val="00034616"/>
    <w:rsid w:val="00037EDC"/>
    <w:rsid w:val="0004063E"/>
    <w:rsid w:val="00054C0C"/>
    <w:rsid w:val="00054D9C"/>
    <w:rsid w:val="0006063C"/>
    <w:rsid w:val="00060B4C"/>
    <w:rsid w:val="000D2063"/>
    <w:rsid w:val="000D41B8"/>
    <w:rsid w:val="000E27E7"/>
    <w:rsid w:val="00106881"/>
    <w:rsid w:val="00111A7B"/>
    <w:rsid w:val="00116778"/>
    <w:rsid w:val="00126B7C"/>
    <w:rsid w:val="001328C3"/>
    <w:rsid w:val="0013345A"/>
    <w:rsid w:val="0013473C"/>
    <w:rsid w:val="0014122D"/>
    <w:rsid w:val="0015074B"/>
    <w:rsid w:val="00165649"/>
    <w:rsid w:val="0017047B"/>
    <w:rsid w:val="0019044D"/>
    <w:rsid w:val="00197B38"/>
    <w:rsid w:val="001B18D2"/>
    <w:rsid w:val="001B7851"/>
    <w:rsid w:val="001B7968"/>
    <w:rsid w:val="001C30EF"/>
    <w:rsid w:val="001D6CC8"/>
    <w:rsid w:val="001F33AB"/>
    <w:rsid w:val="0020181F"/>
    <w:rsid w:val="00207A67"/>
    <w:rsid w:val="00210DF1"/>
    <w:rsid w:val="0021637E"/>
    <w:rsid w:val="002301AA"/>
    <w:rsid w:val="00245268"/>
    <w:rsid w:val="002675F2"/>
    <w:rsid w:val="00276719"/>
    <w:rsid w:val="00281678"/>
    <w:rsid w:val="0028739D"/>
    <w:rsid w:val="00293D17"/>
    <w:rsid w:val="00295641"/>
    <w:rsid w:val="0029639D"/>
    <w:rsid w:val="002A2033"/>
    <w:rsid w:val="002B1706"/>
    <w:rsid w:val="002C1551"/>
    <w:rsid w:val="002C472B"/>
    <w:rsid w:val="002D10A8"/>
    <w:rsid w:val="002D3A35"/>
    <w:rsid w:val="002D4173"/>
    <w:rsid w:val="002E717A"/>
    <w:rsid w:val="003066E2"/>
    <w:rsid w:val="003140C3"/>
    <w:rsid w:val="0031645A"/>
    <w:rsid w:val="003170AD"/>
    <w:rsid w:val="00326F90"/>
    <w:rsid w:val="00346928"/>
    <w:rsid w:val="00351D3F"/>
    <w:rsid w:val="003536B3"/>
    <w:rsid w:val="00354C5A"/>
    <w:rsid w:val="00365335"/>
    <w:rsid w:val="00370E58"/>
    <w:rsid w:val="00375B70"/>
    <w:rsid w:val="0037644B"/>
    <w:rsid w:val="00380FFB"/>
    <w:rsid w:val="003A7F9E"/>
    <w:rsid w:val="003B37A0"/>
    <w:rsid w:val="003B3867"/>
    <w:rsid w:val="003B4306"/>
    <w:rsid w:val="003B495B"/>
    <w:rsid w:val="003C7CD3"/>
    <w:rsid w:val="003E087B"/>
    <w:rsid w:val="003E4777"/>
    <w:rsid w:val="003E6D8B"/>
    <w:rsid w:val="003F14A6"/>
    <w:rsid w:val="003F3265"/>
    <w:rsid w:val="0041177C"/>
    <w:rsid w:val="004148C1"/>
    <w:rsid w:val="004160BB"/>
    <w:rsid w:val="00416CA3"/>
    <w:rsid w:val="004263D5"/>
    <w:rsid w:val="00430CBD"/>
    <w:rsid w:val="00431494"/>
    <w:rsid w:val="00446EEE"/>
    <w:rsid w:val="00447845"/>
    <w:rsid w:val="0045370E"/>
    <w:rsid w:val="00455ABD"/>
    <w:rsid w:val="004613E9"/>
    <w:rsid w:val="00467D60"/>
    <w:rsid w:val="00467FC1"/>
    <w:rsid w:val="00474D16"/>
    <w:rsid w:val="00487AEC"/>
    <w:rsid w:val="0049279A"/>
    <w:rsid w:val="00497997"/>
    <w:rsid w:val="004C627D"/>
    <w:rsid w:val="004C7217"/>
    <w:rsid w:val="004C79D2"/>
    <w:rsid w:val="004D7A76"/>
    <w:rsid w:val="004E096D"/>
    <w:rsid w:val="004E4C96"/>
    <w:rsid w:val="004F03BD"/>
    <w:rsid w:val="004F521A"/>
    <w:rsid w:val="0051411F"/>
    <w:rsid w:val="00515DA6"/>
    <w:rsid w:val="005224B5"/>
    <w:rsid w:val="005324C1"/>
    <w:rsid w:val="005329D5"/>
    <w:rsid w:val="005639F8"/>
    <w:rsid w:val="00563C7C"/>
    <w:rsid w:val="00587661"/>
    <w:rsid w:val="0059553B"/>
    <w:rsid w:val="00595AA8"/>
    <w:rsid w:val="00596297"/>
    <w:rsid w:val="005B0AD3"/>
    <w:rsid w:val="005B513E"/>
    <w:rsid w:val="005C39C7"/>
    <w:rsid w:val="005D11C5"/>
    <w:rsid w:val="005E10AE"/>
    <w:rsid w:val="00617BBA"/>
    <w:rsid w:val="006219B1"/>
    <w:rsid w:val="006305AE"/>
    <w:rsid w:val="00635322"/>
    <w:rsid w:val="0063557E"/>
    <w:rsid w:val="00635E1D"/>
    <w:rsid w:val="006411D0"/>
    <w:rsid w:val="0065016F"/>
    <w:rsid w:val="006502BE"/>
    <w:rsid w:val="00672D0E"/>
    <w:rsid w:val="006828D5"/>
    <w:rsid w:val="00682CC9"/>
    <w:rsid w:val="00684479"/>
    <w:rsid w:val="00694447"/>
    <w:rsid w:val="00697023"/>
    <w:rsid w:val="006A6CF0"/>
    <w:rsid w:val="006B0761"/>
    <w:rsid w:val="006B2C89"/>
    <w:rsid w:val="006E2835"/>
    <w:rsid w:val="006F5CBF"/>
    <w:rsid w:val="006F77EB"/>
    <w:rsid w:val="00701E58"/>
    <w:rsid w:val="007054F3"/>
    <w:rsid w:val="007056C5"/>
    <w:rsid w:val="007141AD"/>
    <w:rsid w:val="00714246"/>
    <w:rsid w:val="00715444"/>
    <w:rsid w:val="007217C4"/>
    <w:rsid w:val="00723DAE"/>
    <w:rsid w:val="0072421F"/>
    <w:rsid w:val="00724C70"/>
    <w:rsid w:val="0073469D"/>
    <w:rsid w:val="007455BD"/>
    <w:rsid w:val="00746DAB"/>
    <w:rsid w:val="00762906"/>
    <w:rsid w:val="00766C3F"/>
    <w:rsid w:val="00770406"/>
    <w:rsid w:val="0077284D"/>
    <w:rsid w:val="007759C1"/>
    <w:rsid w:val="00784933"/>
    <w:rsid w:val="0078549E"/>
    <w:rsid w:val="00786016"/>
    <w:rsid w:val="007B08C3"/>
    <w:rsid w:val="007C3A2F"/>
    <w:rsid w:val="007E0924"/>
    <w:rsid w:val="007E496E"/>
    <w:rsid w:val="007E694D"/>
    <w:rsid w:val="007F03C5"/>
    <w:rsid w:val="00826EB6"/>
    <w:rsid w:val="00832D87"/>
    <w:rsid w:val="00855CF3"/>
    <w:rsid w:val="0088115F"/>
    <w:rsid w:val="00887694"/>
    <w:rsid w:val="008B102B"/>
    <w:rsid w:val="008B7A53"/>
    <w:rsid w:val="008C5577"/>
    <w:rsid w:val="008F7927"/>
    <w:rsid w:val="009016FE"/>
    <w:rsid w:val="009164BC"/>
    <w:rsid w:val="00920142"/>
    <w:rsid w:val="00922DE0"/>
    <w:rsid w:val="00925BF3"/>
    <w:rsid w:val="00945804"/>
    <w:rsid w:val="009522C4"/>
    <w:rsid w:val="00953834"/>
    <w:rsid w:val="009620F7"/>
    <w:rsid w:val="00963A36"/>
    <w:rsid w:val="00964AB6"/>
    <w:rsid w:val="0098460F"/>
    <w:rsid w:val="009C3F02"/>
    <w:rsid w:val="009C7745"/>
    <w:rsid w:val="009D1777"/>
    <w:rsid w:val="009D4E13"/>
    <w:rsid w:val="00A104D6"/>
    <w:rsid w:val="00A14988"/>
    <w:rsid w:val="00A23ED1"/>
    <w:rsid w:val="00A51328"/>
    <w:rsid w:val="00A51898"/>
    <w:rsid w:val="00A51C92"/>
    <w:rsid w:val="00A52251"/>
    <w:rsid w:val="00A5431F"/>
    <w:rsid w:val="00A6614D"/>
    <w:rsid w:val="00A83F59"/>
    <w:rsid w:val="00A85A2D"/>
    <w:rsid w:val="00A9187D"/>
    <w:rsid w:val="00AA1D8D"/>
    <w:rsid w:val="00AB6247"/>
    <w:rsid w:val="00AC1931"/>
    <w:rsid w:val="00AD36F1"/>
    <w:rsid w:val="00AF5A41"/>
    <w:rsid w:val="00AF6B04"/>
    <w:rsid w:val="00B135D0"/>
    <w:rsid w:val="00B1666C"/>
    <w:rsid w:val="00B1688C"/>
    <w:rsid w:val="00B2118A"/>
    <w:rsid w:val="00B21552"/>
    <w:rsid w:val="00B21A15"/>
    <w:rsid w:val="00B21C16"/>
    <w:rsid w:val="00B2312B"/>
    <w:rsid w:val="00B27F98"/>
    <w:rsid w:val="00B27FB9"/>
    <w:rsid w:val="00B367F7"/>
    <w:rsid w:val="00B377D2"/>
    <w:rsid w:val="00B44B5F"/>
    <w:rsid w:val="00B47730"/>
    <w:rsid w:val="00B51BE9"/>
    <w:rsid w:val="00B61C11"/>
    <w:rsid w:val="00B651B3"/>
    <w:rsid w:val="00B745A2"/>
    <w:rsid w:val="00B82298"/>
    <w:rsid w:val="00B85052"/>
    <w:rsid w:val="00B95E21"/>
    <w:rsid w:val="00B961D4"/>
    <w:rsid w:val="00BA2665"/>
    <w:rsid w:val="00BC051D"/>
    <w:rsid w:val="00BC0E62"/>
    <w:rsid w:val="00BE2B18"/>
    <w:rsid w:val="00BF0ACB"/>
    <w:rsid w:val="00BF3C9E"/>
    <w:rsid w:val="00C05416"/>
    <w:rsid w:val="00C15E69"/>
    <w:rsid w:val="00C226F1"/>
    <w:rsid w:val="00C447CF"/>
    <w:rsid w:val="00C45948"/>
    <w:rsid w:val="00C527B7"/>
    <w:rsid w:val="00C63C03"/>
    <w:rsid w:val="00C70FE8"/>
    <w:rsid w:val="00C76F2C"/>
    <w:rsid w:val="00C80916"/>
    <w:rsid w:val="00C925ED"/>
    <w:rsid w:val="00C9585B"/>
    <w:rsid w:val="00CA1EAB"/>
    <w:rsid w:val="00CA6D7B"/>
    <w:rsid w:val="00CB0664"/>
    <w:rsid w:val="00CB3D92"/>
    <w:rsid w:val="00CB7480"/>
    <w:rsid w:val="00CC01B3"/>
    <w:rsid w:val="00CC49AF"/>
    <w:rsid w:val="00CD1B4E"/>
    <w:rsid w:val="00CE1167"/>
    <w:rsid w:val="00CE528F"/>
    <w:rsid w:val="00CF245F"/>
    <w:rsid w:val="00D1167A"/>
    <w:rsid w:val="00D41DC5"/>
    <w:rsid w:val="00D46BA3"/>
    <w:rsid w:val="00D554FA"/>
    <w:rsid w:val="00D7042B"/>
    <w:rsid w:val="00D73CA3"/>
    <w:rsid w:val="00D777AE"/>
    <w:rsid w:val="00D8584E"/>
    <w:rsid w:val="00D86895"/>
    <w:rsid w:val="00D86CEF"/>
    <w:rsid w:val="00D906EA"/>
    <w:rsid w:val="00DA0289"/>
    <w:rsid w:val="00DA2F1A"/>
    <w:rsid w:val="00DA55C0"/>
    <w:rsid w:val="00DA6CD4"/>
    <w:rsid w:val="00DB2A0D"/>
    <w:rsid w:val="00DB499B"/>
    <w:rsid w:val="00DC598D"/>
    <w:rsid w:val="00DE152C"/>
    <w:rsid w:val="00DF5925"/>
    <w:rsid w:val="00E00501"/>
    <w:rsid w:val="00E00994"/>
    <w:rsid w:val="00E15881"/>
    <w:rsid w:val="00E31EF6"/>
    <w:rsid w:val="00E34F48"/>
    <w:rsid w:val="00E45266"/>
    <w:rsid w:val="00E64254"/>
    <w:rsid w:val="00E76D1F"/>
    <w:rsid w:val="00E83B18"/>
    <w:rsid w:val="00E92CEE"/>
    <w:rsid w:val="00E93BD6"/>
    <w:rsid w:val="00EB1F08"/>
    <w:rsid w:val="00EB3AAC"/>
    <w:rsid w:val="00ED10F8"/>
    <w:rsid w:val="00ED1B2D"/>
    <w:rsid w:val="00ED5966"/>
    <w:rsid w:val="00F2390F"/>
    <w:rsid w:val="00F5390D"/>
    <w:rsid w:val="00F56383"/>
    <w:rsid w:val="00F6173A"/>
    <w:rsid w:val="00F6419A"/>
    <w:rsid w:val="00F760E3"/>
    <w:rsid w:val="00F81574"/>
    <w:rsid w:val="00FB1582"/>
    <w:rsid w:val="00FB1D14"/>
    <w:rsid w:val="00FC693F"/>
    <w:rsid w:val="00FD3C9B"/>
    <w:rsid w:val="00FD5E08"/>
    <w:rsid w:val="00FE41FF"/>
    <w:rsid w:val="00FEE2EC"/>
    <w:rsid w:val="12BF8025"/>
    <w:rsid w:val="1CE41C3F"/>
    <w:rsid w:val="4D85E048"/>
    <w:rsid w:val="5E988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B78D5"/>
  <w14:defaultImageDpi w14:val="300"/>
  <w15:docId w15:val="{F28D1805-63D7-4E10-8313-EC7899417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447CF"/>
    <w:rPr>
      <w:color w:val="0000FF" w:themeColor="hyperlink"/>
      <w:u w:val="single"/>
    </w:rPr>
  </w:style>
  <w:style w:type="character" w:styleId="UnresolvedMention">
    <w:name w:val="Unresolved Mention"/>
    <w:basedOn w:val="DefaultParagraphFont"/>
    <w:uiPriority w:val="99"/>
    <w:semiHidden/>
    <w:unhideWhenUsed/>
    <w:rsid w:val="00C44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49637">
      <w:bodyDiv w:val="1"/>
      <w:marLeft w:val="0"/>
      <w:marRight w:val="0"/>
      <w:marTop w:val="0"/>
      <w:marBottom w:val="0"/>
      <w:divBdr>
        <w:top w:val="none" w:sz="0" w:space="0" w:color="auto"/>
        <w:left w:val="none" w:sz="0" w:space="0" w:color="auto"/>
        <w:bottom w:val="none" w:sz="0" w:space="0" w:color="auto"/>
        <w:right w:val="none" w:sz="0" w:space="0" w:color="auto"/>
      </w:divBdr>
    </w:div>
    <w:div w:id="1506675859">
      <w:bodyDiv w:val="1"/>
      <w:marLeft w:val="0"/>
      <w:marRight w:val="0"/>
      <w:marTop w:val="0"/>
      <w:marBottom w:val="0"/>
      <w:divBdr>
        <w:top w:val="none" w:sz="0" w:space="0" w:color="auto"/>
        <w:left w:val="none" w:sz="0" w:space="0" w:color="auto"/>
        <w:bottom w:val="none" w:sz="0" w:space="0" w:color="auto"/>
        <w:right w:val="none" w:sz="0" w:space="0" w:color="auto"/>
      </w:divBdr>
    </w:div>
    <w:div w:id="1774663587">
      <w:bodyDiv w:val="1"/>
      <w:marLeft w:val="0"/>
      <w:marRight w:val="0"/>
      <w:marTop w:val="0"/>
      <w:marBottom w:val="0"/>
      <w:divBdr>
        <w:top w:val="none" w:sz="0" w:space="0" w:color="auto"/>
        <w:left w:val="none" w:sz="0" w:space="0" w:color="auto"/>
        <w:bottom w:val="none" w:sz="0" w:space="0" w:color="auto"/>
        <w:right w:val="none" w:sz="0" w:space="0" w:color="auto"/>
      </w:divBdr>
    </w:div>
    <w:div w:id="1945457709">
      <w:bodyDiv w:val="1"/>
      <w:marLeft w:val="0"/>
      <w:marRight w:val="0"/>
      <w:marTop w:val="0"/>
      <w:marBottom w:val="0"/>
      <w:divBdr>
        <w:top w:val="none" w:sz="0" w:space="0" w:color="auto"/>
        <w:left w:val="none" w:sz="0" w:space="0" w:color="auto"/>
        <w:bottom w:val="none" w:sz="0" w:space="0" w:color="auto"/>
        <w:right w:val="none" w:sz="0" w:space="0" w:color="auto"/>
      </w:divBdr>
    </w:div>
    <w:div w:id="2097483191">
      <w:bodyDiv w:val="1"/>
      <w:marLeft w:val="0"/>
      <w:marRight w:val="0"/>
      <w:marTop w:val="0"/>
      <w:marBottom w:val="0"/>
      <w:divBdr>
        <w:top w:val="none" w:sz="0" w:space="0" w:color="auto"/>
        <w:left w:val="none" w:sz="0" w:space="0" w:color="auto"/>
        <w:bottom w:val="none" w:sz="0" w:space="0" w:color="auto"/>
        <w:right w:val="none" w:sz="0" w:space="0" w:color="auto"/>
      </w:divBdr>
      <w:divsChild>
        <w:div w:id="1926642819">
          <w:marLeft w:val="0"/>
          <w:marRight w:val="0"/>
          <w:marTop w:val="0"/>
          <w:marBottom w:val="0"/>
          <w:divBdr>
            <w:top w:val="none" w:sz="0" w:space="0" w:color="auto"/>
            <w:left w:val="none" w:sz="0" w:space="0" w:color="auto"/>
            <w:bottom w:val="none" w:sz="0" w:space="0" w:color="auto"/>
            <w:right w:val="none" w:sz="0" w:space="0" w:color="auto"/>
          </w:divBdr>
          <w:divsChild>
            <w:div w:id="9324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DE38D5-1A58-46EB-9768-23DF7849C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61</Pages>
  <Words>9431</Words>
  <Characters>53763</Characters>
  <Application>Microsoft Office Word</Application>
  <DocSecurity>0</DocSecurity>
  <Lines>448</Lines>
  <Paragraphs>126</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Arc Transit Systems Technical Documentation v9</vt:lpstr>
      <vt:lpstr>Overview</vt:lpstr>
      <vt:lpstr>    Developed By</vt:lpstr>
      <vt:lpstr>    Stages</vt:lpstr>
      <vt:lpstr>    Repository URL</vt:lpstr>
      <vt:lpstr>Requirements - Scope and Objectives</vt:lpstr>
      <vt:lpstr>    Project Objectives</vt:lpstr>
      <vt:lpstr>    Project Scope</vt:lpstr>
      <vt:lpstr>Requirements - Functional and Non-Functional Requirements</vt:lpstr>
      <vt:lpstr>    Functional Requirements</vt:lpstr>
      <vt:lpstr>    Non-Functional Requirements</vt:lpstr>
      <vt:lpstr>    Trade-off Analysis</vt:lpstr>
      <vt:lpstr>        Excluded Features</vt:lpstr>
      <vt:lpstr>Design – UX/UI Prototyping</vt:lpstr>
      <vt:lpstr>    Target Users</vt:lpstr>
      <vt:lpstr>    Sample UX/UI visual prototype</vt:lpstr>
      <vt:lpstr>    Conceptual Prototype User Flow Diagrams</vt:lpstr>
      <vt:lpstr>Design - System Architecture</vt:lpstr>
      <vt:lpstr>    Architecture Overview</vt:lpstr>
      <vt:lpstr>        Technology Stack</vt:lpstr>
      <vt:lpstr>        System Modules</vt:lpstr>
      <vt:lpstr>    Architecture Decisions</vt:lpstr>
      <vt:lpstr>    System Benchmarks</vt:lpstr>
      <vt:lpstr>    System Flowchart</vt:lpstr>
      <vt:lpstr>    System Architecture Diagram</vt:lpstr>
      <vt:lpstr>Design - Database Design</vt:lpstr>
      <vt:lpstr>        Entity Relationship Diagram (ERD)</vt:lpstr>
      <vt:lpstr>        Core Operations ERD</vt:lpstr>
      <vt:lpstr>        Security and Audit ERD</vt:lpstr>
      <vt:lpstr>    Database Schema</vt:lpstr>
      <vt:lpstr>        Physical conventions</vt:lpstr>
      <vt:lpstr>    Data Dictionary</vt:lpstr>
      <vt:lpstr>        app_users</vt:lpstr>
      <vt:lpstr>        roles</vt:lpstr>
      <vt:lpstr>        user_roles</vt:lpstr>
      <vt:lpstr>        fleet_units</vt:lpstr>
      <vt:lpstr>        fleet_status_updates</vt:lpstr>
      <vt:lpstr>        drivers</vt:lpstr>
      <vt:lpstr>        routes</vt:lpstr>
      <vt:lpstr>        route_stops</vt:lpstr>
      <vt:lpstr>        route_schedules</vt:lpstr>
      <vt:lpstr>        dispatch_assignments</vt:lpstr>
      <vt:lpstr>        incidents</vt:lpstr>
      <vt:lpstr>        maintenance_records</vt:lpstr>
      <vt:lpstr>        audit_log</vt:lpstr>
      <vt:lpstr>    Relationships</vt:lpstr>
      <vt:lpstr>    Indexes</vt:lpstr>
      <vt:lpstr>        Index validation rule</vt:lpstr>
      <vt:lpstr>    Constraints</vt:lpstr>
      <vt:lpstr>        Identity and deletion</vt:lpstr>
      <vt:lpstr>        Controlled states</vt:lpstr>
      <vt:lpstr>        Numeric and temporal integrity</vt:lpstr>
      <vt:lpstr>        Dispatch conflict handling</vt:lpstr>
      <vt:lpstr>        Audit and privacy</vt:lpstr>
      <vt:lpstr>Design - Application Service Contracts</vt:lpstr>
      <vt:lpstr>    Application Service Boundary</vt:lpstr>
      <vt:lpstr>    Authentication and User Administration</vt:lpstr>
      <vt:lpstr>    Fleet Application Service</vt:lpstr>
      <vt:lpstr>    Driver Application Service</vt:lpstr>
      <vt:lpstr>    Route Application Service</vt:lpstr>
      <vt:lpstr>    Dispatch and Assignment Service</vt:lpstr>
      <vt:lpstr>    Incident and Maintenance Services</vt:lpstr>
      <vt:lpstr>        Maintenance contract</vt:lpstr>
      <vt:lpstr>    Analytics and Audit Query Services</vt:lpstr>
      <vt:lpstr>    Command, Query, and View Models</vt:lpstr>
      <vt:lpstr>    Transaction and Module Boundary Rules</vt:lpstr>
      <vt:lpstr>    Validation and Error Handling</vt:lpstr>
      <vt:lpstr>Development - Methodology and Timeline</vt:lpstr>
      <vt:lpstr>    Agile-Kanban Method</vt:lpstr>
      <vt:lpstr>        Working Rules</vt:lpstr>
      <vt:lpstr>        Kanban Workflow</vt:lpstr>
      <vt:lpstr>    Development Timeline</vt:lpstr>
      <vt:lpstr>        Project Milestones</vt:lpstr>
      <vt:lpstr>        Detailed Weekly Work Plan</vt:lpstr>
      <vt:lpstr>Development - Backend Layout</vt:lpstr>
      <vt:lpstr>    Diagram Module Layout</vt:lpstr>
      <vt:lpstr>    Authentication and User Administration Module</vt:lpstr>
      <vt:lpstr>    Fleet Module</vt:lpstr>
      <vt:lpstr>    Driver Module</vt:lpstr>
      <vt:lpstr>    Route Module</vt:lpstr>
      <vt:lpstr>    Dispatch and Assignment Module</vt:lpstr>
      <vt:lpstr>    Incident Module</vt:lpstr>
      <vt:lpstr>    Maintenance Module</vt:lpstr>
      <vt:lpstr>    Analytics Module</vt:lpstr>
      <vt:lpstr>Development - Frontend User Interface</vt:lpstr>
      <vt:lpstr>    Dashboard Overview</vt:lpstr>
      <vt:lpstr>    Fleet Management UI</vt:lpstr>
      <vt:lpstr>    Driver Management UI</vt:lpstr>
      <vt:lpstr>    Route Management UI</vt:lpstr>
      <vt:lpstr>    Dispatch Management UI</vt:lpstr>
      <vt:lpstr>    Incident Management UI</vt:lpstr>
      <vt:lpstr>    Maintenance Management UI</vt:lpstr>
      <vt:lpstr>    Analytics UI</vt:lpstr>
      <vt:lpstr>    Fixed Route Mapping UI</vt:lpstr>
      <vt:lpstr>Testing and Debugging</vt:lpstr>
      <vt:lpstr>    Debugging</vt:lpstr>
      <vt:lpstr>    Unit Testing</vt:lpstr>
      <vt:lpstr>    Integration Testing</vt:lpstr>
      <vt:lpstr>    Application Service Testing</vt:lpstr>
      <vt:lpstr>    Bug Tracking</vt:lpstr>
      <vt:lpstr>    Test Results</vt:lpstr>
    </vt:vector>
  </TitlesOfParts>
  <Manager/>
  <Company/>
  <LinksUpToDate>false</LinksUpToDate>
  <CharactersWithSpaces>63068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 Transit Systems Technical Documentation v9</dc:title>
  <dc:subject>Transit Operations Command and Fleet Intelligence Platform</dc:subject>
  <dc:creator>Chuckz Espanola</dc:creator>
  <cp:keywords>Java 21, Spring Boot, Spring Modulith, Vaadin, PostgreSQL, Flyway, Agile, Kanban, development timeline</cp:keywords>
  <dc:description>Updated for Week 5 implementation progress; Future External API section removed.</dc:description>
  <cp:lastModifiedBy>User</cp:lastModifiedBy>
  <cp:revision>166</cp:revision>
  <dcterms:created xsi:type="dcterms:W3CDTF">2026-07-12T17:20:00Z</dcterms:created>
  <dcterms:modified xsi:type="dcterms:W3CDTF">2026-08-20T09:05:00Z</dcterms:modified>
  <cp:category/>
</cp:coreProperties>
</file>