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B06" w:rsidRDefault="00256B06" w:rsidP="00256B06">
      <w:r>
        <w:t>Trophic relationships at deep-sea</w:t>
      </w:r>
    </w:p>
    <w:p w:rsidR="00BB3FA8" w:rsidRDefault="00BB3FA8" w:rsidP="00256B06"/>
    <w:p w:rsidR="00C0397F" w:rsidRDefault="00C0397F" w:rsidP="00256B06">
      <w:pPr>
        <w:rPr>
          <w:b/>
        </w:rPr>
      </w:pPr>
      <w:r>
        <w:rPr>
          <w:rFonts w:hint="eastAsia"/>
          <w:b/>
        </w:rPr>
        <w:t>過去論文：</w:t>
      </w:r>
    </w:p>
    <w:p w:rsidR="00F8242D" w:rsidRPr="00C0397F" w:rsidRDefault="00277C18" w:rsidP="00256B06">
      <w:pPr>
        <w:rPr>
          <w:b/>
        </w:rPr>
      </w:pPr>
      <w:r w:rsidRPr="00C0397F">
        <w:rPr>
          <w:rFonts w:hint="eastAsia"/>
          <w:b/>
        </w:rPr>
        <w:t>南中國海及台灣東北海域深海底棲性生物的多樣性及食物網分析</w:t>
      </w:r>
    </w:p>
    <w:p w:rsidR="00F8242D" w:rsidRDefault="004F17F9" w:rsidP="004F17F9">
      <w:pPr>
        <w:pStyle w:val="a3"/>
        <w:numPr>
          <w:ilvl w:val="0"/>
          <w:numId w:val="2"/>
        </w:numPr>
        <w:ind w:leftChars="0"/>
      </w:pPr>
      <w:r>
        <w:rPr>
          <w:rFonts w:hint="eastAsia"/>
        </w:rPr>
        <w:t>比較深海與淺海的物種組成</w:t>
      </w:r>
      <w:proofErr w:type="gramStart"/>
      <w:r>
        <w:rPr>
          <w:rFonts w:hint="eastAsia"/>
        </w:rPr>
        <w:t>跟豐度</w:t>
      </w:r>
      <w:proofErr w:type="gramEnd"/>
      <w:r>
        <w:rPr>
          <w:rFonts w:hint="eastAsia"/>
        </w:rPr>
        <w:t>變化＞檢測深海生物多樣性較高</w:t>
      </w:r>
    </w:p>
    <w:p w:rsidR="004F17F9" w:rsidRDefault="004F17F9" w:rsidP="004F17F9">
      <w:pPr>
        <w:pStyle w:val="a3"/>
        <w:numPr>
          <w:ilvl w:val="0"/>
          <w:numId w:val="2"/>
        </w:numPr>
        <w:ind w:leftChars="0"/>
      </w:pPr>
      <w:r>
        <w:rPr>
          <w:rFonts w:hint="eastAsia"/>
        </w:rPr>
        <w:t>利用穩定同位素跟魚類胃內含物探討食物網關係</w:t>
      </w:r>
    </w:p>
    <w:p w:rsidR="004F17F9" w:rsidRDefault="004F17F9" w:rsidP="004F17F9">
      <w:pPr>
        <w:pStyle w:val="a3"/>
        <w:numPr>
          <w:ilvl w:val="0"/>
          <w:numId w:val="2"/>
        </w:numPr>
        <w:ind w:leftChars="0"/>
      </w:pPr>
      <w:r>
        <w:rPr>
          <w:rFonts w:hint="eastAsia"/>
        </w:rPr>
        <w:t>南中國海</w:t>
      </w:r>
      <w:r>
        <w:rPr>
          <w:rFonts w:hint="eastAsia"/>
        </w:rPr>
        <w:t>vs</w:t>
      </w:r>
      <w:r>
        <w:rPr>
          <w:rFonts w:hint="eastAsia"/>
        </w:rPr>
        <w:t>台灣東部海域</w:t>
      </w:r>
    </w:p>
    <w:p w:rsidR="00C0397F" w:rsidRDefault="00C0397F" w:rsidP="00C0397F">
      <w:pPr>
        <w:pStyle w:val="a3"/>
        <w:ind w:leftChars="0"/>
        <w:rPr>
          <w:rFonts w:hint="eastAsia"/>
        </w:rPr>
      </w:pPr>
    </w:p>
    <w:p w:rsidR="00256B06" w:rsidRPr="00C0397F" w:rsidRDefault="00F8242D" w:rsidP="00256B06">
      <w:pPr>
        <w:rPr>
          <w:b/>
        </w:rPr>
      </w:pPr>
      <w:r w:rsidRPr="00C0397F">
        <w:rPr>
          <w:rFonts w:hint="eastAsia"/>
          <w:b/>
        </w:rPr>
        <w:t>台灣西南海域深海甲烷冷泉與周緣生態系之生物多樣性暨食物網模式建構</w:t>
      </w:r>
    </w:p>
    <w:p w:rsidR="003618D8" w:rsidRDefault="003618D8" w:rsidP="00162BEC">
      <w:pPr>
        <w:pStyle w:val="a3"/>
        <w:numPr>
          <w:ilvl w:val="0"/>
          <w:numId w:val="1"/>
        </w:numPr>
        <w:ind w:leftChars="0"/>
      </w:pPr>
      <w:r w:rsidRPr="00F8242D">
        <w:rPr>
          <w:rFonts w:hint="eastAsia"/>
        </w:rPr>
        <w:t>冷泉</w:t>
      </w:r>
      <w:r w:rsidR="00162BEC">
        <w:rPr>
          <w:rFonts w:hint="eastAsia"/>
        </w:rPr>
        <w:t>：蘊藏天然氣水合物的</w:t>
      </w:r>
      <w:proofErr w:type="gramStart"/>
      <w:r w:rsidR="00162BEC">
        <w:rPr>
          <w:rFonts w:hint="eastAsia"/>
        </w:rPr>
        <w:t>各</w:t>
      </w:r>
      <w:r w:rsidR="00162BEC" w:rsidRPr="002864C5">
        <w:rPr>
          <w:rFonts w:hint="eastAsia"/>
          <w:u w:val="single"/>
        </w:rPr>
        <w:t>海脊</w:t>
      </w:r>
      <w:proofErr w:type="gramEnd"/>
      <w:r w:rsidR="00162BEC">
        <w:rPr>
          <w:rFonts w:hint="eastAsia"/>
        </w:rPr>
        <w:t>：</w:t>
      </w:r>
      <w:proofErr w:type="gramStart"/>
      <w:r w:rsidR="00162BEC" w:rsidRPr="00162BEC">
        <w:rPr>
          <w:rFonts w:hint="eastAsia"/>
        </w:rPr>
        <w:t>四方圈合海</w:t>
      </w:r>
      <w:proofErr w:type="gramEnd"/>
      <w:r w:rsidR="00162BEC" w:rsidRPr="00162BEC">
        <w:rPr>
          <w:rFonts w:hint="eastAsia"/>
        </w:rPr>
        <w:t>脊</w:t>
      </w:r>
      <w:r w:rsidR="00162BEC">
        <w:rPr>
          <w:rFonts w:hint="eastAsia"/>
        </w:rPr>
        <w:t>、</w:t>
      </w:r>
      <w:proofErr w:type="gramStart"/>
      <w:r w:rsidR="00162BEC" w:rsidRPr="00162BEC">
        <w:rPr>
          <w:rFonts w:hint="eastAsia"/>
        </w:rPr>
        <w:t>四方圈合海</w:t>
      </w:r>
      <w:proofErr w:type="gramEnd"/>
      <w:r w:rsidR="00162BEC" w:rsidRPr="00162BEC">
        <w:rPr>
          <w:rFonts w:hint="eastAsia"/>
        </w:rPr>
        <w:t>脊</w:t>
      </w:r>
      <w:r w:rsidR="00162BEC">
        <w:rPr>
          <w:rFonts w:hint="eastAsia"/>
        </w:rPr>
        <w:t>、</w:t>
      </w:r>
      <w:r w:rsidR="00162BEC" w:rsidRPr="00162BEC">
        <w:rPr>
          <w:rFonts w:hint="eastAsia"/>
        </w:rPr>
        <w:t>指標海脊</w:t>
      </w:r>
      <w:r w:rsidR="00162BEC">
        <w:rPr>
          <w:rFonts w:hint="eastAsia"/>
        </w:rPr>
        <w:t>、</w:t>
      </w:r>
      <w:r w:rsidR="00162BEC" w:rsidRPr="00162BEC">
        <w:rPr>
          <w:rFonts w:hint="eastAsia"/>
        </w:rPr>
        <w:t>馬蹄海脊</w:t>
      </w:r>
    </w:p>
    <w:p w:rsidR="003618D8" w:rsidRDefault="003618D8" w:rsidP="003618D8">
      <w:pPr>
        <w:pStyle w:val="a3"/>
        <w:numPr>
          <w:ilvl w:val="0"/>
          <w:numId w:val="1"/>
        </w:numPr>
        <w:ind w:leftChars="0"/>
        <w:rPr>
          <w:rFonts w:hint="eastAsia"/>
        </w:rPr>
      </w:pPr>
      <w:r>
        <w:rPr>
          <w:rFonts w:hint="eastAsia"/>
        </w:rPr>
        <w:t>量化南海大陸</w:t>
      </w:r>
      <w:proofErr w:type="gramStart"/>
      <w:r>
        <w:rPr>
          <w:rFonts w:hint="eastAsia"/>
        </w:rPr>
        <w:t>斜坡北坡的</w:t>
      </w:r>
      <w:proofErr w:type="gramEnd"/>
      <w:r>
        <w:rPr>
          <w:rFonts w:hint="eastAsia"/>
        </w:rPr>
        <w:t>深海生物多樣性</w:t>
      </w:r>
    </w:p>
    <w:p w:rsidR="003618D8" w:rsidRDefault="003618D8" w:rsidP="003618D8">
      <w:pPr>
        <w:pStyle w:val="a3"/>
        <w:numPr>
          <w:ilvl w:val="0"/>
          <w:numId w:val="1"/>
        </w:numPr>
        <w:ind w:leftChars="0"/>
      </w:pPr>
      <w:r w:rsidRPr="003618D8">
        <w:rPr>
          <w:rFonts w:hint="eastAsia"/>
        </w:rPr>
        <w:t>深海底棲生物群集結</w:t>
      </w:r>
      <w:r>
        <w:rPr>
          <w:rFonts w:hint="eastAsia"/>
        </w:rPr>
        <w:t>構</w:t>
      </w:r>
      <w:r w:rsidR="00C0397F">
        <w:rPr>
          <w:rFonts w:hint="eastAsia"/>
        </w:rPr>
        <w:t>與</w:t>
      </w:r>
      <w:r>
        <w:rPr>
          <w:rFonts w:hint="eastAsia"/>
        </w:rPr>
        <w:t>環境因子之間的關係</w:t>
      </w:r>
    </w:p>
    <w:p w:rsidR="003618D8" w:rsidRDefault="003618D8" w:rsidP="00C0397F">
      <w:pPr>
        <w:pStyle w:val="a3"/>
        <w:numPr>
          <w:ilvl w:val="0"/>
          <w:numId w:val="1"/>
        </w:numPr>
        <w:ind w:leftChars="0"/>
        <w:rPr>
          <w:rFonts w:hint="eastAsia"/>
        </w:rPr>
      </w:pPr>
      <w:r w:rsidRPr="003618D8">
        <w:rPr>
          <w:rFonts w:hint="eastAsia"/>
        </w:rPr>
        <w:t>碳、氮穩定性同位素</w:t>
      </w:r>
      <w:proofErr w:type="gramStart"/>
      <w:r w:rsidRPr="003618D8">
        <w:rPr>
          <w:rFonts w:hint="eastAsia"/>
        </w:rPr>
        <w:t>進行異營性</w:t>
      </w:r>
      <w:proofErr w:type="gramEnd"/>
      <w:r w:rsidRPr="003618D8">
        <w:rPr>
          <w:rFonts w:hint="eastAsia"/>
        </w:rPr>
        <w:t>消費者的食物來源探討甲烷冷泉的能量貢獻估算、冷泉與非冷泉群集的營養區位比較</w:t>
      </w:r>
    </w:p>
    <w:p w:rsidR="003618D8" w:rsidRDefault="003618D8" w:rsidP="003618D8">
      <w:pPr>
        <w:pStyle w:val="a3"/>
        <w:numPr>
          <w:ilvl w:val="0"/>
          <w:numId w:val="1"/>
        </w:numPr>
        <w:ind w:leftChars="0"/>
      </w:pPr>
      <w:r w:rsidRPr="003618D8">
        <w:rPr>
          <w:rFonts w:hint="eastAsia"/>
        </w:rPr>
        <w:t>同位素食物網以供給</w:t>
      </w:r>
      <w:r w:rsidRPr="003618D8">
        <w:rPr>
          <w:rFonts w:hint="eastAsia"/>
        </w:rPr>
        <w:t xml:space="preserve"> </w:t>
      </w:r>
      <w:proofErr w:type="spellStart"/>
      <w:r w:rsidRPr="003618D8">
        <w:rPr>
          <w:rFonts w:hint="eastAsia"/>
        </w:rPr>
        <w:t>Ecopath</w:t>
      </w:r>
      <w:proofErr w:type="spellEnd"/>
      <w:r w:rsidRPr="003618D8">
        <w:rPr>
          <w:rFonts w:hint="eastAsia"/>
        </w:rPr>
        <w:t xml:space="preserve"> </w:t>
      </w:r>
      <w:r w:rsidRPr="003618D8">
        <w:rPr>
          <w:rFonts w:hint="eastAsia"/>
        </w:rPr>
        <w:t>模式建構時所需的食性組成資訊。</w:t>
      </w:r>
    </w:p>
    <w:p w:rsidR="003618D8" w:rsidRDefault="003618D8" w:rsidP="003618D8">
      <w:pPr>
        <w:pStyle w:val="a3"/>
        <w:numPr>
          <w:ilvl w:val="0"/>
          <w:numId w:val="1"/>
        </w:numPr>
        <w:ind w:leftChars="0"/>
      </w:pPr>
      <w:r w:rsidRPr="003618D8">
        <w:rPr>
          <w:rFonts w:hint="eastAsia"/>
        </w:rPr>
        <w:t>建構</w:t>
      </w:r>
      <w:r w:rsidRPr="003618D8">
        <w:rPr>
          <w:rFonts w:hint="eastAsia"/>
        </w:rPr>
        <w:t xml:space="preserve"> </w:t>
      </w:r>
      <w:proofErr w:type="spellStart"/>
      <w:r w:rsidRPr="003618D8">
        <w:rPr>
          <w:rFonts w:hint="eastAsia"/>
        </w:rPr>
        <w:t>Ecopath</w:t>
      </w:r>
      <w:proofErr w:type="spellEnd"/>
      <w:r w:rsidRPr="003618D8">
        <w:rPr>
          <w:rFonts w:hint="eastAsia"/>
        </w:rPr>
        <w:t xml:space="preserve"> </w:t>
      </w:r>
      <w:r w:rsidRPr="003618D8">
        <w:rPr>
          <w:rFonts w:hint="eastAsia"/>
        </w:rPr>
        <w:t>模式以瞭解食物網中的能量流向</w:t>
      </w:r>
    </w:p>
    <w:p w:rsidR="003618D8" w:rsidRDefault="003618D8" w:rsidP="003618D8">
      <w:pPr>
        <w:pStyle w:val="a3"/>
        <w:numPr>
          <w:ilvl w:val="0"/>
          <w:numId w:val="1"/>
        </w:numPr>
        <w:ind w:leftChars="0"/>
        <w:rPr>
          <w:rFonts w:hint="eastAsia"/>
        </w:rPr>
      </w:pPr>
      <w:r w:rsidRPr="003618D8">
        <w:rPr>
          <w:rFonts w:hint="eastAsia"/>
        </w:rPr>
        <w:t>以</w:t>
      </w:r>
      <w:r w:rsidRPr="003618D8">
        <w:rPr>
          <w:rFonts w:hint="eastAsia"/>
        </w:rPr>
        <w:t xml:space="preserve"> </w:t>
      </w:r>
      <w:proofErr w:type="spellStart"/>
      <w:r w:rsidRPr="003618D8">
        <w:rPr>
          <w:rFonts w:hint="eastAsia"/>
        </w:rPr>
        <w:t>Ecosim</w:t>
      </w:r>
      <w:proofErr w:type="spellEnd"/>
      <w:r w:rsidRPr="003618D8">
        <w:rPr>
          <w:rFonts w:hint="eastAsia"/>
        </w:rPr>
        <w:t>模擬開發天然氣水合物後，冷泉與周緣深海生態系的可能變動</w:t>
      </w:r>
    </w:p>
    <w:p w:rsidR="00F36C41" w:rsidRDefault="00F36C41" w:rsidP="00256B06"/>
    <w:p w:rsidR="00C44A0C" w:rsidRDefault="00C44A0C" w:rsidP="00256B06">
      <w:pPr>
        <w:rPr>
          <w:rFonts w:hint="eastAsia"/>
        </w:rPr>
      </w:pPr>
      <w:r>
        <w:rPr>
          <w:rFonts w:hint="eastAsia"/>
        </w:rPr>
        <w:t xml:space="preserve">2008 </w:t>
      </w:r>
      <w:proofErr w:type="spellStart"/>
      <w:r>
        <w:rPr>
          <w:rFonts w:hint="eastAsia"/>
        </w:rPr>
        <w:t>rowe</w:t>
      </w:r>
      <w:proofErr w:type="spellEnd"/>
      <w:r>
        <w:rPr>
          <w:rFonts w:hint="eastAsia"/>
        </w:rPr>
        <w:t xml:space="preserve"> et al </w:t>
      </w:r>
      <w:proofErr w:type="spellStart"/>
      <w:r>
        <w:rPr>
          <w:rFonts w:hint="eastAsia"/>
        </w:rPr>
        <w:t>deepsea</w:t>
      </w:r>
      <w:proofErr w:type="spellEnd"/>
      <w:r>
        <w:rPr>
          <w:rFonts w:hint="eastAsia"/>
        </w:rPr>
        <w:t xml:space="preserve"> research</w:t>
      </w:r>
    </w:p>
    <w:p w:rsidR="002864C5" w:rsidRDefault="0001087E" w:rsidP="00256B06">
      <w:r>
        <w:t>M</w:t>
      </w:r>
      <w:r>
        <w:rPr>
          <w:rFonts w:hint="eastAsia"/>
        </w:rPr>
        <w:t xml:space="preserve">acro </w:t>
      </w:r>
      <w:proofErr w:type="spellStart"/>
      <w:r>
        <w:t>meio</w:t>
      </w:r>
      <w:proofErr w:type="spellEnd"/>
      <w:r>
        <w:t xml:space="preserve"> biomass</w:t>
      </w:r>
    </w:p>
    <w:p w:rsidR="007E718D" w:rsidRDefault="007E718D" w:rsidP="00256B06">
      <w:pPr>
        <w:rPr>
          <w:rFonts w:hint="eastAsia"/>
        </w:rPr>
      </w:pPr>
      <w:r>
        <w:rPr>
          <w:rFonts w:hint="eastAsia"/>
        </w:rPr>
        <w:t>區分</w:t>
      </w:r>
      <w:r>
        <w:rPr>
          <w:rFonts w:hint="eastAsia"/>
        </w:rPr>
        <w:t>:</w:t>
      </w:r>
      <w:r w:rsidR="0001087E">
        <w:t>Size class</w:t>
      </w:r>
      <w:r>
        <w:rPr>
          <w:rFonts w:hint="eastAsia"/>
        </w:rPr>
        <w:t>&gt;</w:t>
      </w:r>
      <w:r w:rsidR="0001087E">
        <w:rPr>
          <w:rFonts w:hint="eastAsia"/>
        </w:rPr>
        <w:t>食性</w:t>
      </w:r>
      <w:r>
        <w:rPr>
          <w:rFonts w:hint="eastAsia"/>
        </w:rPr>
        <w:t>；種類</w:t>
      </w:r>
      <w:r>
        <w:rPr>
          <w:rFonts w:hint="eastAsia"/>
        </w:rPr>
        <w:t>&gt;</w:t>
      </w:r>
      <w:r>
        <w:rPr>
          <w:rFonts w:hint="eastAsia"/>
        </w:rPr>
        <w:t>食性</w:t>
      </w:r>
    </w:p>
    <w:p w:rsidR="0001087E" w:rsidRDefault="0001087E" w:rsidP="00256B06">
      <w:r>
        <w:t>Community R</w:t>
      </w:r>
      <w:r>
        <w:rPr>
          <w:rFonts w:hint="eastAsia"/>
        </w:rPr>
        <w:t xml:space="preserve">espiration </w:t>
      </w:r>
      <w:r w:rsidR="007E718D">
        <w:rPr>
          <w:rFonts w:hint="eastAsia"/>
        </w:rPr>
        <w:t>(</w:t>
      </w:r>
      <w:r w:rsidR="007E718D">
        <w:rPr>
          <w:rFonts w:hint="eastAsia"/>
        </w:rPr>
        <w:t>碳循環</w:t>
      </w:r>
      <w:r w:rsidR="007E718D">
        <w:rPr>
          <w:rFonts w:hint="eastAsia"/>
        </w:rPr>
        <w:t>)</w:t>
      </w:r>
    </w:p>
    <w:p w:rsidR="002864C5" w:rsidRDefault="007E718D" w:rsidP="00256B06">
      <w:r>
        <w:rPr>
          <w:rFonts w:hint="eastAsia"/>
        </w:rPr>
        <w:t>碳循環</w:t>
      </w:r>
      <w:r>
        <w:rPr>
          <w:rFonts w:hint="eastAsia"/>
        </w:rPr>
        <w:t>在兩個環境的</w:t>
      </w:r>
      <w:r>
        <w:rPr>
          <w:rFonts w:hint="eastAsia"/>
        </w:rPr>
        <w:t>(</w:t>
      </w:r>
      <w:r>
        <w:rPr>
          <w:rFonts w:hint="eastAsia"/>
        </w:rPr>
        <w:t>峽谷之間不同區段、峽谷外</w:t>
      </w:r>
      <w:r>
        <w:rPr>
          <w:rFonts w:hint="eastAsia"/>
        </w:rPr>
        <w:t>)</w:t>
      </w:r>
      <w:r>
        <w:rPr>
          <w:rFonts w:hint="eastAsia"/>
        </w:rPr>
        <w:t>的</w:t>
      </w:r>
      <w:r w:rsidRPr="00C44A0C">
        <w:rPr>
          <w:rFonts w:hint="eastAsia"/>
          <w:highlight w:val="yellow"/>
        </w:rPr>
        <w:t>沉積物</w:t>
      </w:r>
      <w:r>
        <w:rPr>
          <w:rFonts w:hint="eastAsia"/>
        </w:rPr>
        <w:t>當中</w:t>
      </w:r>
      <w:r w:rsidR="00C44A0C">
        <w:rPr>
          <w:rFonts w:hint="eastAsia"/>
        </w:rPr>
        <w:t xml:space="preserve"> (</w:t>
      </w:r>
      <w:r w:rsidR="00C44A0C">
        <w:rPr>
          <w:rFonts w:hint="eastAsia"/>
        </w:rPr>
        <w:t>單純沉積物跟包含</w:t>
      </w:r>
      <w:r w:rsidR="00C44A0C">
        <w:rPr>
          <w:rFonts w:hint="eastAsia"/>
        </w:rPr>
        <w:t>mega</w:t>
      </w:r>
      <w:r w:rsidR="00C44A0C">
        <w:t>)</w:t>
      </w:r>
      <w:bookmarkStart w:id="0" w:name="_GoBack"/>
      <w:bookmarkEnd w:id="0"/>
      <w:r>
        <w:rPr>
          <w:rFonts w:hint="eastAsia"/>
        </w:rPr>
        <w:t xml:space="preserve"> </w:t>
      </w:r>
    </w:p>
    <w:p w:rsidR="00985A89" w:rsidRDefault="00985A89" w:rsidP="00256B06">
      <w:pPr>
        <w:rPr>
          <w:rFonts w:hint="eastAsia"/>
        </w:rPr>
      </w:pPr>
      <w:r>
        <w:rPr>
          <w:rFonts w:hint="eastAsia"/>
        </w:rPr>
        <w:t>食物網模式的應用</w:t>
      </w:r>
    </w:p>
    <w:p w:rsidR="00985A89" w:rsidRDefault="00985A89" w:rsidP="00256B06">
      <w:pPr>
        <w:rPr>
          <w:rFonts w:hint="eastAsia"/>
        </w:rPr>
      </w:pPr>
      <w:r>
        <w:rPr>
          <w:rFonts w:hint="eastAsia"/>
        </w:rPr>
        <w:t>例如</w:t>
      </w:r>
      <w:r>
        <w:rPr>
          <w:rFonts w:hint="eastAsia"/>
        </w:rPr>
        <w:t>:</w:t>
      </w:r>
      <w:r>
        <w:rPr>
          <w:rFonts w:hint="eastAsia"/>
        </w:rPr>
        <w:t>季節性、氣候變遷、能量流變動</w:t>
      </w:r>
    </w:p>
    <w:p w:rsidR="00461303" w:rsidRDefault="00256B06" w:rsidP="00256B06">
      <w:r>
        <w:t>Does depth influence trophic relationships at deep-sea</w:t>
      </w:r>
    </w:p>
    <w:p w:rsidR="00097443" w:rsidRPr="00097443" w:rsidRDefault="00097443" w:rsidP="00097443">
      <w:r w:rsidRPr="00097443">
        <w:t>residing in a submarine</w:t>
      </w:r>
      <w:r>
        <w:rPr>
          <w:rFonts w:hint="eastAsia"/>
        </w:rPr>
        <w:t xml:space="preserve"> </w:t>
      </w:r>
      <w:r w:rsidRPr="00097443">
        <w:t>canyon and on the adjacent open slopes</w:t>
      </w:r>
    </w:p>
    <w:sectPr w:rsidR="00097443" w:rsidRPr="000974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69E5"/>
    <w:multiLevelType w:val="hybridMultilevel"/>
    <w:tmpl w:val="9244AB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CAF569C"/>
    <w:multiLevelType w:val="hybridMultilevel"/>
    <w:tmpl w:val="CC28D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B06"/>
    <w:rsid w:val="0001087E"/>
    <w:rsid w:val="00097443"/>
    <w:rsid w:val="00162BEC"/>
    <w:rsid w:val="00256B06"/>
    <w:rsid w:val="00277C18"/>
    <w:rsid w:val="002864C5"/>
    <w:rsid w:val="00326AE8"/>
    <w:rsid w:val="003618D8"/>
    <w:rsid w:val="00461303"/>
    <w:rsid w:val="004F17F9"/>
    <w:rsid w:val="007E718D"/>
    <w:rsid w:val="00985A89"/>
    <w:rsid w:val="00BB3FA8"/>
    <w:rsid w:val="00C0397F"/>
    <w:rsid w:val="00C44A0C"/>
    <w:rsid w:val="00F36C41"/>
    <w:rsid w:val="00F824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E454"/>
  <w15:chartTrackingRefBased/>
  <w15:docId w15:val="{B57041D3-1C11-4C87-9DBA-2CE97BA8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8D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2020-10-30T07:07:00Z</dcterms:created>
  <dcterms:modified xsi:type="dcterms:W3CDTF">2020-10-30T08:49:00Z</dcterms:modified>
</cp:coreProperties>
</file>