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9BC9" w14:textId="77777777" w:rsidR="00DD41BC" w:rsidRDefault="00DD41BC" w:rsidP="003859B5">
      <w:pPr>
        <w:pStyle w:val="1"/>
        <w:rPr>
          <w:rFonts w:hint="eastAsia"/>
        </w:rPr>
      </w:pPr>
      <w:r>
        <w:rPr>
          <w:rFonts w:hint="eastAsia"/>
        </w:rPr>
        <w:t>绪论</w:t>
      </w:r>
    </w:p>
    <w:p w14:paraId="2F6A7232" w14:textId="77777777" w:rsidR="003859B5" w:rsidRPr="003859B5" w:rsidRDefault="003859B5" w:rsidP="003859B5">
      <w:pPr>
        <w:rPr>
          <w:rFonts w:hint="eastAsia"/>
        </w:rPr>
      </w:pPr>
      <w:r>
        <w:rPr>
          <w:rFonts w:hint="eastAsia"/>
        </w:rPr>
        <w:t>卷积神经网络作为近几年再次兴起的机器学习算法，受到了学术界的广泛关注，随之而来的深度学习热潮以及其在各个领域上的应用，更是为人类掀起了了技术革命的新篇章</w:t>
      </w:r>
    </w:p>
    <w:p w14:paraId="21ABAB87" w14:textId="77777777" w:rsidR="003859B5" w:rsidRDefault="00DC3124" w:rsidP="003859B5">
      <w:pPr>
        <w:pStyle w:val="2"/>
        <w:rPr>
          <w:rFonts w:hint="eastAsia"/>
        </w:rPr>
      </w:pPr>
      <w:r>
        <w:rPr>
          <w:rFonts w:hint="eastAsia"/>
        </w:rPr>
        <w:t>工程背景及问题</w:t>
      </w:r>
    </w:p>
    <w:p w14:paraId="51E018D5" w14:textId="77777777" w:rsidR="003859B5" w:rsidRPr="003859B5" w:rsidRDefault="003859B5" w:rsidP="003859B5">
      <w:pPr>
        <w:rPr>
          <w:rFonts w:hint="eastAsia"/>
        </w:rPr>
      </w:pPr>
      <w:r>
        <w:rPr>
          <w:rFonts w:hint="eastAsia"/>
        </w:rPr>
        <w:t>短文本的分类一直是机器学习领域一个比较困难的问题，由于短文本自身所具有的特点：上下文信息匮乏、字词的歧义性，致使短文本的分类本身就具有一定的不确定性，而微博文本</w:t>
      </w:r>
      <w:r w:rsidR="0095103A">
        <w:rPr>
          <w:rFonts w:hint="eastAsia"/>
        </w:rPr>
        <w:t>，微博评论</w:t>
      </w:r>
      <w:r>
        <w:rPr>
          <w:rFonts w:hint="eastAsia"/>
        </w:rPr>
        <w:t>就是典型的短文本</w:t>
      </w:r>
      <w:r w:rsidR="0095103A">
        <w:rPr>
          <w:rFonts w:hint="eastAsia"/>
        </w:rPr>
        <w:t>，对此类短文本进行情感分析以及更进一步的情感分类，对于舆情研究，</w:t>
      </w:r>
      <w:bookmarkStart w:id="0" w:name="_GoBack"/>
      <w:bookmarkEnd w:id="0"/>
    </w:p>
    <w:p w14:paraId="1D258576" w14:textId="77777777" w:rsidR="003859B5" w:rsidRDefault="003859B5" w:rsidP="003859B5">
      <w:pPr>
        <w:pStyle w:val="2"/>
        <w:rPr>
          <w:rFonts w:hint="eastAsia"/>
        </w:rPr>
      </w:pPr>
      <w:r>
        <w:rPr>
          <w:rFonts w:hint="eastAsia"/>
        </w:rPr>
        <w:t>相关技术的现状</w:t>
      </w:r>
    </w:p>
    <w:p w14:paraId="437DD0CA" w14:textId="77777777" w:rsidR="003859B5" w:rsidRPr="003859B5" w:rsidRDefault="003859B5" w:rsidP="003859B5">
      <w:pPr>
        <w:rPr>
          <w:rFonts w:hint="eastAsia"/>
        </w:rPr>
      </w:pPr>
    </w:p>
    <w:p w14:paraId="4CBFB5D1" w14:textId="77777777" w:rsidR="003859B5" w:rsidRDefault="003859B5" w:rsidP="003859B5">
      <w:pPr>
        <w:pStyle w:val="2"/>
        <w:rPr>
          <w:rFonts w:hint="eastAsia"/>
        </w:rPr>
      </w:pPr>
      <w:r>
        <w:rPr>
          <w:rFonts w:hint="eastAsia"/>
        </w:rPr>
        <w:t>需解决的工程问题</w:t>
      </w:r>
    </w:p>
    <w:p w14:paraId="71AEE3FF" w14:textId="77777777" w:rsidR="003859B5" w:rsidRPr="003859B5" w:rsidRDefault="003859B5" w:rsidP="003859B5">
      <w:pPr>
        <w:rPr>
          <w:rFonts w:hint="eastAsia"/>
        </w:rPr>
      </w:pPr>
    </w:p>
    <w:p w14:paraId="5D6D9C01" w14:textId="77777777" w:rsidR="003859B5" w:rsidRPr="003859B5" w:rsidRDefault="003859B5" w:rsidP="003859B5">
      <w:pPr>
        <w:pStyle w:val="2"/>
        <w:rPr>
          <w:rFonts w:hint="eastAsia"/>
        </w:rPr>
      </w:pPr>
      <w:r>
        <w:rPr>
          <w:rFonts w:hint="eastAsia"/>
        </w:rPr>
        <w:t>论文章节安排</w:t>
      </w:r>
    </w:p>
    <w:sectPr w:rsidR="003859B5" w:rsidRPr="003859B5" w:rsidSect="00BA20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947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BC"/>
    <w:rsid w:val="000818CA"/>
    <w:rsid w:val="003859B5"/>
    <w:rsid w:val="003A3F31"/>
    <w:rsid w:val="0095103A"/>
    <w:rsid w:val="00BA20D8"/>
    <w:rsid w:val="00DC3124"/>
    <w:rsid w:val="00D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7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1B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1B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1B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1B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1B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1B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1B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1B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B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D41B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D41B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D41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D41B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D41BC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D41BC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D41BC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D41BC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绪论</vt:lpstr>
      <vt:lpstr>    工程背景及问题</vt:lpstr>
      <vt:lpstr>    相关技术的现状</vt:lpstr>
      <vt:lpstr>    需解决的工程问题</vt:lpstr>
      <vt:lpstr>    论文章节安排</vt:lpstr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simeng zhao</dc:creator>
  <cp:keywords/>
  <dc:description/>
  <cp:lastModifiedBy>simeng zhao</cp:lastModifiedBy>
  <cp:revision>1</cp:revision>
  <dcterms:created xsi:type="dcterms:W3CDTF">2017-05-02T12:58:00Z</dcterms:created>
  <dcterms:modified xsi:type="dcterms:W3CDTF">2017-05-03T09:55:00Z</dcterms:modified>
</cp:coreProperties>
</file>