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F30A22" w:rsidRPr="002C707E" w:rsidTr="001845E3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F30A22" w:rsidRPr="002C707E" w:rsidRDefault="001845E3" w:rsidP="008E7D0E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2C707E">
              <w:rPr>
                <w:rFonts w:asciiTheme="minorHAnsi" w:hAnsiTheme="minorHAnsi"/>
              </w:rPr>
              <w:t>Departamento</w:t>
            </w:r>
            <w:r w:rsidR="00F30A22" w:rsidRPr="002C707E">
              <w:rPr>
                <w:rFonts w:asciiTheme="minorHAnsi" w:hAnsiTheme="minorHAnsi"/>
              </w:rPr>
              <w:t>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F30A22" w:rsidRPr="002C707E" w:rsidRDefault="00E74BFB" w:rsidP="004008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30A22" w:rsidRPr="002C707E" w:rsidRDefault="00F30A22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30A22" w:rsidRPr="002C707E">
        <w:tc>
          <w:tcPr>
            <w:tcW w:w="9923" w:type="dxa"/>
          </w:tcPr>
          <w:p w:rsidR="00F30A22" w:rsidRPr="002C707E" w:rsidRDefault="008E7D0E" w:rsidP="00CD5FAF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DOCUMENTO DE DEFINICIÓN DEL PROYECTO</w:t>
            </w:r>
            <w:r w:rsidR="00F30A22" w:rsidRPr="002C707E">
              <w:rPr>
                <w:rFonts w:asciiTheme="minorHAnsi" w:hAnsiTheme="minorHAnsi"/>
                <w:sz w:val="24"/>
              </w:rPr>
              <w:t xml:space="preserve"> </w:t>
            </w:r>
          </w:p>
          <w:p w:rsidR="00F30A22" w:rsidRPr="002C707E" w:rsidRDefault="00F30A22" w:rsidP="00CD5FAF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Pro</w:t>
            </w:r>
            <w:r w:rsidR="008E7D0E" w:rsidRPr="002C707E">
              <w:rPr>
                <w:rFonts w:asciiTheme="minorHAnsi" w:hAnsiTheme="minorHAnsi"/>
                <w:sz w:val="24"/>
              </w:rPr>
              <w:t>yecto</w:t>
            </w:r>
            <w:r w:rsidR="00D62929" w:rsidRPr="002C707E">
              <w:rPr>
                <w:rFonts w:asciiTheme="minorHAnsi" w:hAnsiTheme="minorHAnsi"/>
                <w:sz w:val="24"/>
              </w:rPr>
              <w:t xml:space="preserve"> N</w:t>
            </w:r>
            <w:r w:rsidR="001845E3" w:rsidRPr="002C707E">
              <w:rPr>
                <w:rFonts w:asciiTheme="minorHAnsi" w:hAnsiTheme="minorHAnsi"/>
                <w:sz w:val="24"/>
              </w:rPr>
              <w:t>º</w:t>
            </w:r>
            <w:r w:rsidRPr="002C707E">
              <w:rPr>
                <w:rFonts w:asciiTheme="minorHAnsi" w:hAnsiTheme="minorHAnsi"/>
                <w:sz w:val="24"/>
              </w:rPr>
              <w:t xml:space="preserve">: </w:t>
            </w:r>
            <w:r w:rsidR="00E1482A" w:rsidRPr="00E1482A">
              <w:rPr>
                <w:rFonts w:asciiTheme="minorHAnsi" w:hAnsiTheme="minorHAnsi"/>
                <w:sz w:val="24"/>
              </w:rPr>
              <w:t>LAM01</w:t>
            </w:r>
          </w:p>
          <w:p w:rsidR="00F30A22" w:rsidRPr="002C707E" w:rsidRDefault="00E45D8D" w:rsidP="00CD5FAF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>
              <w:rPr>
                <w:rFonts w:asciiTheme="minorHAnsi" w:hAnsiTheme="minorHAnsi"/>
                <w:b/>
                <w:color w:val="0000FF"/>
                <w:sz w:val="24"/>
              </w:rPr>
              <w:t>LABORATORIO DE ANÁLISIS DE MOVIMIENTOS</w:t>
            </w:r>
          </w:p>
        </w:tc>
      </w:tr>
    </w:tbl>
    <w:p w:rsidR="00F30A22" w:rsidRPr="00292B47" w:rsidRDefault="00F30A22" w:rsidP="003451E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3" w:name="_Toc270337838"/>
      <w:bookmarkStart w:id="4" w:name="OLE_LINK1"/>
      <w:bookmarkStart w:id="5" w:name="OLE_LINK2"/>
      <w:r w:rsidRPr="00292B47">
        <w:rPr>
          <w:rFonts w:asciiTheme="minorHAnsi" w:hAnsiTheme="minorHAnsi"/>
          <w:b/>
          <w:sz w:val="32"/>
          <w:szCs w:val="32"/>
        </w:rPr>
        <w:t>Revi</w:t>
      </w:r>
      <w:r w:rsidR="00F60819" w:rsidRPr="00292B47">
        <w:rPr>
          <w:rFonts w:asciiTheme="minorHAnsi" w:hAnsiTheme="minorHAnsi"/>
          <w:b/>
          <w:sz w:val="32"/>
          <w:szCs w:val="32"/>
        </w:rPr>
        <w:t>sad</w:t>
      </w:r>
      <w:r w:rsidR="00731367" w:rsidRPr="00292B47">
        <w:rPr>
          <w:rFonts w:asciiTheme="minorHAnsi" w:hAnsiTheme="minorHAnsi"/>
          <w:b/>
          <w:sz w:val="32"/>
          <w:szCs w:val="32"/>
        </w:rPr>
        <w:t>o</w:t>
      </w:r>
      <w:r w:rsidR="00F60819" w:rsidRPr="00292B47">
        <w:rPr>
          <w:rFonts w:asciiTheme="minorHAnsi" w:hAnsiTheme="minorHAnsi"/>
          <w:b/>
          <w:sz w:val="32"/>
          <w:szCs w:val="32"/>
        </w:rPr>
        <w:t xml:space="preserve"> por</w:t>
      </w:r>
      <w:bookmarkEnd w:id="0"/>
      <w:bookmarkEnd w:id="1"/>
      <w:bookmarkEnd w:id="2"/>
      <w:bookmarkEnd w:id="3"/>
    </w:p>
    <w:tbl>
      <w:tblPr>
        <w:tblW w:w="9923" w:type="dxa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77"/>
        <w:gridCol w:w="1134"/>
      </w:tblGrid>
      <w:tr w:rsidR="005636A5" w:rsidRPr="00292B47" w:rsidTr="00FF53F2">
        <w:trPr>
          <w:tblHeader/>
        </w:trPr>
        <w:tc>
          <w:tcPr>
            <w:tcW w:w="2268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Nombre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Fecha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Impulsor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Tutor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29.10</w:t>
            </w:r>
            <w:r w:rsidR="00E45D8D">
              <w:rPr>
                <w:rFonts w:asciiTheme="minorHAnsi" w:hAnsiTheme="minorHAnsi"/>
              </w:rPr>
              <w:t>.201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Ejecutor principal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 w:rsidRPr="00E74BFB">
              <w:rPr>
                <w:rFonts w:asciiTheme="minorHAnsi" w:hAnsiTheme="minorHAnsi"/>
                <w:lang w:val="es-ES"/>
              </w:rPr>
              <w:t>Andrés C</w:t>
            </w:r>
            <w:proofErr w:type="spellStart"/>
            <w:r>
              <w:rPr>
                <w:rFonts w:asciiTheme="minorHAnsi" w:hAnsiTheme="minorHAnsi"/>
              </w:rPr>
              <w:t>astillo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37375A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b/>
                <w:lang w:val="es-ES"/>
              </w:rPr>
              <w:t>Gestor de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 xml:space="preserve">Andrés Castillo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bookmarkEnd w:id="4"/>
      <w:bookmarkEnd w:id="5"/>
    </w:tbl>
    <w:p w:rsidR="008B5856" w:rsidRPr="002C707E" w:rsidRDefault="008B5856" w:rsidP="00401D7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401D75" w:rsidRPr="00292B47" w:rsidTr="00401D75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Tutor del Proyecto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01D75" w:rsidRPr="002C707E" w:rsidRDefault="00401D75" w:rsidP="00544604">
      <w:pPr>
        <w:pStyle w:val="Paragraph"/>
        <w:rPr>
          <w:rFonts w:asciiTheme="minorHAnsi" w:hAnsiTheme="minorHAnsi"/>
        </w:rPr>
      </w:pPr>
    </w:p>
    <w:p w:rsidR="00F30A22" w:rsidRPr="002C707E" w:rsidRDefault="00544604" w:rsidP="00544604">
      <w:pPr>
        <w:pStyle w:val="Paragraph"/>
        <w:spacing w:before="240" w:after="240"/>
        <w:rPr>
          <w:rFonts w:asciiTheme="minorHAnsi" w:hAnsiTheme="minorHAnsi"/>
          <w:b/>
          <w:sz w:val="24"/>
          <w:szCs w:val="24"/>
        </w:rPr>
      </w:pPr>
      <w:r w:rsidRPr="002C707E">
        <w:rPr>
          <w:rFonts w:asciiTheme="minorHAnsi" w:hAnsiTheme="minorHAnsi"/>
          <w:b/>
          <w:sz w:val="24"/>
          <w:szCs w:val="24"/>
        </w:rPr>
        <w:br w:type="page"/>
      </w:r>
      <w:r w:rsidR="0031489A" w:rsidRPr="002C707E">
        <w:rPr>
          <w:rFonts w:asciiTheme="minorHAnsi" w:hAnsiTheme="minorHAnsi"/>
          <w:b/>
          <w:sz w:val="24"/>
          <w:szCs w:val="24"/>
        </w:rPr>
        <w:lastRenderedPageBreak/>
        <w:t>Control de Versión de la Plantilla</w:t>
      </w:r>
    </w:p>
    <w:p w:rsidR="00F30A22" w:rsidRPr="00DF2D4C" w:rsidRDefault="00CF0F14" w:rsidP="00544604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6" w:name="_Toc270337840"/>
      <w:r w:rsidRPr="00DF2D4C">
        <w:rPr>
          <w:rFonts w:asciiTheme="minorHAnsi" w:hAnsiTheme="minorHAnsi"/>
          <w:b/>
          <w:sz w:val="32"/>
          <w:szCs w:val="32"/>
        </w:rPr>
        <w:t xml:space="preserve">Control </w:t>
      </w:r>
      <w:r w:rsidR="0031489A" w:rsidRPr="00DF2D4C">
        <w:rPr>
          <w:rFonts w:asciiTheme="minorHAnsi" w:hAnsiTheme="minorHAnsi"/>
          <w:b/>
          <w:sz w:val="32"/>
          <w:szCs w:val="32"/>
        </w:rPr>
        <w:t>de Versión del Documento</w:t>
      </w:r>
      <w:bookmarkEnd w:id="6"/>
    </w:p>
    <w:p w:rsidR="00F30A22" w:rsidRPr="00DF2D4C" w:rsidRDefault="00D513AC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7" w:name="_Toc270337841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Historial de Cambios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F30A22" w:rsidRPr="00DF2D4C" w:rsidTr="00157EC8">
        <w:trPr>
          <w:cantSplit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</w:tcPr>
          <w:p w:rsidR="00F30A22" w:rsidRPr="00DF2D4C" w:rsidRDefault="00D513AC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</w:t>
            </w:r>
            <w:r w:rsidR="00F30A22" w:rsidRPr="00DF2D4C">
              <w:rPr>
                <w:rFonts w:asciiTheme="minorHAnsi" w:hAnsiTheme="minorHAnsi"/>
              </w:rPr>
              <w:t>n</w:t>
            </w:r>
          </w:p>
        </w:tc>
        <w:tc>
          <w:tcPr>
            <w:tcW w:w="3600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</w:tcPr>
          <w:p w:rsidR="00F30A22" w:rsidRPr="00DF2D4C" w:rsidRDefault="00F30A22" w:rsidP="00986B89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R</w:t>
            </w:r>
            <w:r w:rsidR="00986B89" w:rsidRPr="00DF2D4C">
              <w:rPr>
                <w:rFonts w:asciiTheme="minorHAnsi" w:hAnsiTheme="minorHAnsi"/>
              </w:rPr>
              <w:t>evisado</w:t>
            </w:r>
            <w:r w:rsidR="00670B90" w:rsidRPr="00DF2D4C">
              <w:rPr>
                <w:rFonts w:asciiTheme="minorHAnsi" w:hAnsiTheme="minorHAnsi"/>
              </w:rPr>
              <w:t xml:space="preserve"> por:</w:t>
            </w:r>
          </w:p>
        </w:tc>
        <w:tc>
          <w:tcPr>
            <w:tcW w:w="1134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Fecha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Á</w:t>
            </w:r>
            <w:r w:rsidR="00E45D8D">
              <w:rPr>
                <w:rFonts w:asciiTheme="minorHAnsi" w:hAnsiTheme="minorHAnsi"/>
                <w:lang w:val="es-ES"/>
              </w:rPr>
              <w:t>ngel Rendo</w:t>
            </w:r>
          </w:p>
        </w:tc>
        <w:tc>
          <w:tcPr>
            <w:tcW w:w="3749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11.04.2014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749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</w:tcPr>
          <w:p w:rsidR="00157EC8" w:rsidRPr="00DF2D4C" w:rsidRDefault="00157EC8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DF2D4C" w:rsidRDefault="00F30A22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8" w:name="_Toc270337842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C</w:t>
      </w:r>
      <w:r w:rsidR="00670B90"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ambios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F30A22" w:rsidRPr="00DF2D4C">
        <w:trPr>
          <w:tblHeader/>
        </w:trPr>
        <w:tc>
          <w:tcPr>
            <w:tcW w:w="993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</w:tcPr>
          <w:p w:rsidR="00F30A22" w:rsidRPr="00DF2D4C" w:rsidRDefault="00F30A22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C</w:t>
            </w:r>
            <w:r w:rsidR="00670B90" w:rsidRPr="00DF2D4C">
              <w:rPr>
                <w:rFonts w:asciiTheme="minorHAnsi" w:hAnsiTheme="minorHAnsi"/>
              </w:rPr>
              <w:t>ambios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CB0E4A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8930" w:type="dxa"/>
          </w:tcPr>
          <w:p w:rsidR="00F30A22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Versión inicial. Crea</w:t>
            </w:r>
            <w:r w:rsidR="00CB0E4A">
              <w:rPr>
                <w:rFonts w:asciiTheme="minorHAnsi" w:hAnsiTheme="minorHAnsi"/>
                <w:lang w:val="es-ES"/>
              </w:rPr>
              <w:t>ción del documento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8930" w:type="dxa"/>
          </w:tcPr>
          <w:p w:rsidR="00F30A22" w:rsidRPr="00DF2D4C" w:rsidRDefault="00F30A22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2C707E" w:rsidRDefault="00F30A22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3451E0" w:rsidRPr="002C707E" w:rsidRDefault="003451E0">
      <w:pPr>
        <w:pStyle w:val="TtulodeTDC"/>
        <w:rPr>
          <w:rFonts w:asciiTheme="minorHAnsi" w:hAnsiTheme="minorHAnsi"/>
        </w:rPr>
      </w:pPr>
    </w:p>
    <w:p w:rsidR="00704CF2" w:rsidRPr="002C707E" w:rsidRDefault="003451E0" w:rsidP="003451E0">
      <w:pPr>
        <w:jc w:val="center"/>
        <w:rPr>
          <w:rFonts w:asciiTheme="minorHAnsi" w:hAnsiTheme="minorHAnsi"/>
        </w:rPr>
      </w:pPr>
      <w:r w:rsidRPr="002C707E">
        <w:rPr>
          <w:rFonts w:asciiTheme="minorHAnsi" w:hAnsiTheme="minorHAnsi"/>
        </w:rPr>
        <w:br w:type="page"/>
      </w:r>
    </w:p>
    <w:p w:rsidR="00C31473" w:rsidRPr="00D03C6C" w:rsidRDefault="003451E0" w:rsidP="003451E0">
      <w:pPr>
        <w:jc w:val="center"/>
        <w:rPr>
          <w:rFonts w:asciiTheme="minorHAnsi" w:hAnsiTheme="minorHAnsi"/>
          <w:b/>
          <w:caps/>
          <w:sz w:val="28"/>
          <w:szCs w:val="28"/>
        </w:rPr>
      </w:pPr>
      <w:r w:rsidRPr="00D03C6C">
        <w:rPr>
          <w:rFonts w:asciiTheme="minorHAnsi" w:hAnsiTheme="minorHAnsi"/>
          <w:b/>
          <w:caps/>
          <w:sz w:val="28"/>
          <w:szCs w:val="28"/>
        </w:rPr>
        <w:lastRenderedPageBreak/>
        <w:t>Índice de C</w:t>
      </w:r>
      <w:r w:rsidR="00C31473" w:rsidRPr="00D03C6C">
        <w:rPr>
          <w:rFonts w:asciiTheme="minorHAnsi" w:hAnsiTheme="minorHAnsi"/>
          <w:b/>
          <w:caps/>
          <w:sz w:val="28"/>
          <w:szCs w:val="28"/>
        </w:rPr>
        <w:t>ontenido</w:t>
      </w:r>
      <w:r w:rsidRPr="00D03C6C">
        <w:rPr>
          <w:rFonts w:asciiTheme="minorHAnsi" w:hAnsiTheme="minorHAnsi"/>
          <w:b/>
          <w:caps/>
          <w:sz w:val="28"/>
          <w:szCs w:val="28"/>
        </w:rPr>
        <w:t>s</w:t>
      </w:r>
    </w:p>
    <w:p w:rsidR="006E52A0" w:rsidRPr="006E52A0" w:rsidRDefault="006E52A0" w:rsidP="003451E0">
      <w:pPr>
        <w:jc w:val="center"/>
        <w:rPr>
          <w:rFonts w:asciiTheme="minorHAnsi" w:hAnsiTheme="minorHAnsi"/>
          <w:b/>
        </w:rPr>
      </w:pPr>
    </w:p>
    <w:p w:rsidR="008F4657" w:rsidRDefault="00780860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Cs w:val="0"/>
        </w:rPr>
        <w:fldChar w:fldCharType="begin"/>
      </w:r>
      <w:r w:rsidR="00414A02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86870909" w:history="1">
        <w:r w:rsidR="008F4657" w:rsidRPr="00302846">
          <w:rPr>
            <w:rStyle w:val="Hipervnculo"/>
            <w:noProof/>
          </w:rPr>
          <w:t>1</w:t>
        </w:r>
        <w:r w:rsidR="008F465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F4657" w:rsidRPr="00302846">
          <w:rPr>
            <w:rStyle w:val="Hipervnculo"/>
            <w:noProof/>
          </w:rPr>
          <w:t>Introducción</w:t>
        </w:r>
        <w:r w:rsidR="008F4657">
          <w:rPr>
            <w:noProof/>
            <w:webHidden/>
          </w:rPr>
          <w:tab/>
        </w:r>
        <w:r w:rsidR="008F4657">
          <w:rPr>
            <w:noProof/>
            <w:webHidden/>
          </w:rPr>
          <w:fldChar w:fldCharType="begin"/>
        </w:r>
        <w:r w:rsidR="008F4657">
          <w:rPr>
            <w:noProof/>
            <w:webHidden/>
          </w:rPr>
          <w:instrText xml:space="preserve"> PAGEREF _Toc386870909 \h </w:instrText>
        </w:r>
        <w:r w:rsidR="008F4657">
          <w:rPr>
            <w:noProof/>
            <w:webHidden/>
          </w:rPr>
        </w:r>
        <w:r w:rsidR="008F4657">
          <w:rPr>
            <w:noProof/>
            <w:webHidden/>
          </w:rPr>
          <w:fldChar w:fldCharType="separate"/>
        </w:r>
        <w:r w:rsidR="008F4657">
          <w:rPr>
            <w:noProof/>
            <w:webHidden/>
          </w:rPr>
          <w:t>4</w:t>
        </w:r>
        <w:r w:rsidR="008F4657">
          <w:rPr>
            <w:noProof/>
            <w:webHidden/>
          </w:rPr>
          <w:fldChar w:fldCharType="end"/>
        </w:r>
      </w:hyperlink>
    </w:p>
    <w:p w:rsidR="008F4657" w:rsidRDefault="008F4657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6870910" w:history="1">
        <w:r w:rsidRPr="00302846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6870911" w:history="1">
        <w:r w:rsidRPr="00302846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6870912" w:history="1">
        <w:r w:rsidRPr="00302846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3" w:history="1">
        <w:r w:rsidRPr="00302846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4" w:history="1">
        <w:r w:rsidRPr="00302846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6870915" w:history="1">
        <w:r w:rsidRPr="00302846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Exclusiones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6" w:history="1">
        <w:r w:rsidRPr="00302846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7" w:history="1">
        <w:r w:rsidRPr="00302846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8" w:history="1">
        <w:r w:rsidRPr="00302846">
          <w:rPr>
            <w:rStyle w:val="Hipervnculo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Interfaces y migración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4657" w:rsidRDefault="008F4657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6870919" w:history="1">
        <w:r w:rsidRPr="00302846">
          <w:rPr>
            <w:rStyle w:val="Hipervnculo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302846">
          <w:rPr>
            <w:rStyle w:val="Hipervnculo"/>
            <w:noProof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_Toc386870919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1473" w:rsidRPr="002C707E" w:rsidRDefault="00780860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fldChar w:fldCharType="end"/>
      </w:r>
    </w:p>
    <w:p w:rsidR="00C31473" w:rsidRPr="002C707E" w:rsidRDefault="00C31473">
      <w:pPr>
        <w:rPr>
          <w:rFonts w:asciiTheme="minorHAnsi" w:hAnsiTheme="minorHAnsi"/>
        </w:rPr>
      </w:pPr>
    </w:p>
    <w:p w:rsidR="00F30A22" w:rsidRPr="00C01D5A" w:rsidRDefault="00110036" w:rsidP="00110036">
      <w:pPr>
        <w:pStyle w:val="Ttulo1"/>
        <w:ind w:left="431" w:hanging="431"/>
        <w:rPr>
          <w:rFonts w:asciiTheme="minorHAnsi" w:hAnsiTheme="minorHAnsi"/>
          <w:sz w:val="40"/>
          <w:szCs w:val="40"/>
        </w:rPr>
      </w:pPr>
      <w:bookmarkStart w:id="11" w:name="_Toc265150693"/>
      <w:bookmarkStart w:id="12" w:name="_Toc270337843"/>
      <w:r w:rsidRPr="002C707E">
        <w:rPr>
          <w:rFonts w:asciiTheme="minorHAnsi" w:hAnsiTheme="minorHAnsi"/>
        </w:rPr>
        <w:br w:type="page"/>
      </w:r>
      <w:bookmarkStart w:id="13" w:name="_Toc270624596"/>
      <w:bookmarkStart w:id="14" w:name="_Toc270662405"/>
      <w:bookmarkStart w:id="15" w:name="_Toc386870909"/>
      <w:r w:rsidR="00F30A22" w:rsidRPr="00C01D5A">
        <w:rPr>
          <w:rFonts w:asciiTheme="minorHAnsi" w:hAnsiTheme="minorHAnsi"/>
          <w:sz w:val="40"/>
          <w:szCs w:val="40"/>
        </w:rPr>
        <w:lastRenderedPageBreak/>
        <w:t>Introduc</w:t>
      </w:r>
      <w:r w:rsidR="00765E19" w:rsidRPr="00C01D5A">
        <w:rPr>
          <w:rFonts w:asciiTheme="minorHAnsi" w:hAnsiTheme="minorHAnsi"/>
          <w:sz w:val="40"/>
          <w:szCs w:val="40"/>
        </w:rPr>
        <w:t>ción</w:t>
      </w:r>
      <w:bookmarkEnd w:id="11"/>
      <w:bookmarkEnd w:id="12"/>
      <w:bookmarkEnd w:id="13"/>
      <w:bookmarkEnd w:id="14"/>
      <w:bookmarkEnd w:id="15"/>
    </w:p>
    <w:p w:rsidR="00F30A22" w:rsidRPr="00C01D5A" w:rsidRDefault="00765E19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16" w:name="_Toc161740487"/>
      <w:bookmarkStart w:id="17" w:name="_Toc265150694"/>
      <w:bookmarkStart w:id="18" w:name="_Toc270337844"/>
      <w:bookmarkStart w:id="19" w:name="_Toc270624597"/>
      <w:bookmarkStart w:id="20" w:name="_Toc270662406"/>
      <w:bookmarkStart w:id="21" w:name="_Toc386870910"/>
      <w:r w:rsidRPr="00C01D5A">
        <w:rPr>
          <w:rFonts w:asciiTheme="minorHAnsi" w:hAnsiTheme="minorHAnsi"/>
          <w:sz w:val="32"/>
          <w:szCs w:val="32"/>
        </w:rPr>
        <w:t>Objetivo</w:t>
      </w:r>
      <w:bookmarkEnd w:id="16"/>
      <w:bookmarkEnd w:id="17"/>
      <w:bookmarkEnd w:id="18"/>
      <w:bookmarkEnd w:id="19"/>
      <w:bookmarkEnd w:id="20"/>
      <w:bookmarkEnd w:id="21"/>
    </w:p>
    <w:p w:rsidR="00F30A22" w:rsidRPr="002C707E" w:rsidRDefault="00765E19" w:rsidP="006E52A0">
      <w:pPr>
        <w:pStyle w:val="Paragraph"/>
        <w:spacing w:before="120" w:after="120"/>
        <w:rPr>
          <w:rFonts w:asciiTheme="minorHAnsi" w:hAnsiTheme="minorHAnsi"/>
        </w:rPr>
      </w:pPr>
      <w:r w:rsidRPr="002C707E">
        <w:rPr>
          <w:rFonts w:asciiTheme="minorHAnsi" w:hAnsiTheme="minorHAnsi"/>
        </w:rPr>
        <w:t xml:space="preserve">El objetivo de este documento es describir el proyecto de forma </w:t>
      </w:r>
      <w:r w:rsidR="00FA1A33" w:rsidRPr="002C707E">
        <w:rPr>
          <w:rFonts w:asciiTheme="minorHAnsi" w:hAnsiTheme="minorHAnsi"/>
        </w:rPr>
        <w:t>lo suficientemente precisa para que el</w:t>
      </w:r>
      <w:r w:rsidR="00611658" w:rsidRPr="002C707E">
        <w:rPr>
          <w:rFonts w:asciiTheme="minorHAnsi" w:hAnsiTheme="minorHAnsi"/>
        </w:rPr>
        <w:t xml:space="preserve"> </w:t>
      </w:r>
      <w:r w:rsidR="008672EB" w:rsidRPr="002C707E">
        <w:rPr>
          <w:rFonts w:asciiTheme="minorHAnsi" w:hAnsiTheme="minorHAnsi"/>
        </w:rPr>
        <w:t xml:space="preserve">Comité de Dirección del Proyecto y </w:t>
      </w:r>
      <w:r w:rsidR="003A0D18" w:rsidRPr="002C707E">
        <w:rPr>
          <w:rFonts w:asciiTheme="minorHAnsi" w:hAnsiTheme="minorHAnsi"/>
        </w:rPr>
        <w:t xml:space="preserve">el </w:t>
      </w:r>
      <w:r w:rsidR="008672EB" w:rsidRPr="002C707E">
        <w:rPr>
          <w:rFonts w:asciiTheme="minorHAnsi" w:hAnsiTheme="minorHAnsi"/>
        </w:rPr>
        <w:t xml:space="preserve">Comité TIC </w:t>
      </w:r>
      <w:r w:rsidR="00FA1A33" w:rsidRPr="002C707E">
        <w:rPr>
          <w:rFonts w:asciiTheme="minorHAnsi" w:hAnsiTheme="minorHAnsi"/>
        </w:rPr>
        <w:t xml:space="preserve">puedan </w:t>
      </w:r>
      <w:r w:rsidR="00611658" w:rsidRPr="002C707E">
        <w:rPr>
          <w:rFonts w:asciiTheme="minorHAnsi" w:hAnsiTheme="minorHAnsi"/>
        </w:rPr>
        <w:t>decidir si el proyecto es viable y merece la pena invertir en él.</w:t>
      </w:r>
      <w:r w:rsidR="00F30A22" w:rsidRPr="002C707E">
        <w:rPr>
          <w:rFonts w:asciiTheme="minorHAnsi" w:hAnsiTheme="minorHAnsi"/>
        </w:rPr>
        <w:t xml:space="preserve"> </w:t>
      </w:r>
    </w:p>
    <w:p w:rsidR="00F30A22" w:rsidRPr="00C01D5A" w:rsidRDefault="00F30A22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2" w:name="_Toc161740489"/>
      <w:bookmarkStart w:id="23" w:name="_Toc265150695"/>
      <w:bookmarkStart w:id="24" w:name="_Toc270337845"/>
      <w:bookmarkStart w:id="25" w:name="_Toc270624598"/>
      <w:bookmarkStart w:id="26" w:name="_Toc270662407"/>
      <w:bookmarkStart w:id="27" w:name="_Toc386870911"/>
      <w:r w:rsidRPr="00C01D5A">
        <w:rPr>
          <w:rFonts w:asciiTheme="minorHAnsi" w:hAnsiTheme="minorHAnsi"/>
          <w:sz w:val="32"/>
          <w:szCs w:val="32"/>
        </w:rPr>
        <w:t>De</w:t>
      </w:r>
      <w:r w:rsidR="001B1C13" w:rsidRPr="00C01D5A">
        <w:rPr>
          <w:rFonts w:asciiTheme="minorHAnsi" w:hAnsiTheme="minorHAnsi"/>
          <w:sz w:val="32"/>
          <w:szCs w:val="32"/>
        </w:rPr>
        <w:t>finiciones, Acrónimos y Abreviaturas</w:t>
      </w:r>
      <w:bookmarkEnd w:id="22"/>
      <w:bookmarkEnd w:id="23"/>
      <w:bookmarkEnd w:id="24"/>
      <w:bookmarkEnd w:id="25"/>
      <w:bookmarkEnd w:id="26"/>
      <w:bookmarkEnd w:id="27"/>
    </w:p>
    <w:p w:rsidR="00F30A22" w:rsidRPr="002C707E" w:rsidRDefault="00F30A22" w:rsidP="005D56BA">
      <w:pPr>
        <w:pStyle w:val="InfoRed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F30A22" w:rsidRPr="002C3816" w:rsidTr="00663CFB">
        <w:trPr>
          <w:tblHeader/>
        </w:trPr>
        <w:tc>
          <w:tcPr>
            <w:tcW w:w="2410" w:type="dxa"/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</w:t>
            </w:r>
            <w:r w:rsidR="001C13B5" w:rsidRPr="002C3816">
              <w:rPr>
                <w:rFonts w:asciiTheme="minorHAnsi" w:hAnsiTheme="minorHAnsi"/>
              </w:rPr>
              <w:t>ombre</w:t>
            </w:r>
            <w:r w:rsidRPr="002C3816">
              <w:rPr>
                <w:rFonts w:asciiTheme="minorHAnsi" w:hAnsiTheme="minorHAnsi"/>
              </w:rPr>
              <w:t>/Acr</w:t>
            </w:r>
            <w:r w:rsidR="001C13B5" w:rsidRPr="002C3816">
              <w:rPr>
                <w:rFonts w:asciiTheme="minorHAnsi" w:hAnsiTheme="minorHAnsi"/>
              </w:rPr>
              <w:t>ónimo</w:t>
            </w:r>
          </w:p>
        </w:tc>
        <w:tc>
          <w:tcPr>
            <w:tcW w:w="7513" w:type="dxa"/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Defini</w:t>
            </w:r>
            <w:r w:rsidR="001C13B5" w:rsidRPr="002C3816">
              <w:rPr>
                <w:rFonts w:asciiTheme="minorHAnsi" w:hAnsiTheme="minorHAnsi"/>
              </w:rPr>
              <w:t>ción</w:t>
            </w:r>
          </w:p>
        </w:tc>
      </w:tr>
      <w:tr w:rsidR="00E45D8D" w:rsidRPr="002C3816">
        <w:trPr>
          <w:trHeight w:val="242"/>
        </w:trPr>
        <w:tc>
          <w:tcPr>
            <w:tcW w:w="2410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E45D8D" w:rsidRPr="002C3816">
        <w:trPr>
          <w:trHeight w:val="242"/>
        </w:trPr>
        <w:tc>
          <w:tcPr>
            <w:tcW w:w="2410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E45D8D" w:rsidRPr="002C3816" w:rsidRDefault="00E45D8D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F30A22" w:rsidRPr="002C3816">
        <w:trPr>
          <w:trHeight w:val="242"/>
        </w:trPr>
        <w:tc>
          <w:tcPr>
            <w:tcW w:w="2410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F30A22" w:rsidRPr="002C3816">
        <w:trPr>
          <w:trHeight w:val="242"/>
        </w:trPr>
        <w:tc>
          <w:tcPr>
            <w:tcW w:w="2410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</w:tcPr>
          <w:p w:rsidR="00F30A22" w:rsidRPr="002C3816" w:rsidRDefault="00F30A22" w:rsidP="001B1C13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C01D5A" w:rsidRDefault="00F30A22" w:rsidP="001B1C13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8" w:name="_Toc161740490"/>
      <w:bookmarkStart w:id="29" w:name="_Toc265150696"/>
      <w:bookmarkStart w:id="30" w:name="_Toc270337846"/>
      <w:bookmarkStart w:id="31" w:name="_Toc270624599"/>
      <w:bookmarkStart w:id="32" w:name="_Toc270662408"/>
      <w:bookmarkStart w:id="33" w:name="_Toc386870912"/>
      <w:r w:rsidRPr="00C01D5A">
        <w:rPr>
          <w:rFonts w:asciiTheme="minorHAnsi" w:hAnsiTheme="minorHAnsi"/>
          <w:sz w:val="32"/>
          <w:szCs w:val="32"/>
        </w:rPr>
        <w:t>Referenc</w:t>
      </w:r>
      <w:r w:rsidR="0089413E" w:rsidRPr="00C01D5A">
        <w:rPr>
          <w:rFonts w:asciiTheme="minorHAnsi" w:hAnsiTheme="minorHAnsi"/>
          <w:sz w:val="32"/>
          <w:szCs w:val="32"/>
        </w:rPr>
        <w:t>ias</w:t>
      </w:r>
      <w:bookmarkEnd w:id="28"/>
      <w:bookmarkEnd w:id="29"/>
      <w:bookmarkEnd w:id="30"/>
      <w:bookmarkEnd w:id="31"/>
      <w:bookmarkEnd w:id="32"/>
      <w:bookmarkEnd w:id="33"/>
    </w:p>
    <w:p w:rsidR="00F30A22" w:rsidRPr="002C707E" w:rsidRDefault="00F30A22" w:rsidP="005D56BA">
      <w:pPr>
        <w:pStyle w:val="InfoRed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F30A22" w:rsidRPr="002C3816" w:rsidTr="00663CFB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L</w:t>
            </w:r>
            <w:r w:rsidR="00471B94" w:rsidRPr="002C3816">
              <w:rPr>
                <w:rFonts w:asciiTheme="minorHAnsi" w:hAnsiTheme="minorHAnsi"/>
              </w:rPr>
              <w:t>ocalización</w:t>
            </w: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3A0D18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Modelo de Procesos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Default="00F30A22">
      <w:pPr>
        <w:pStyle w:val="Ttulo1"/>
        <w:rPr>
          <w:rFonts w:asciiTheme="minorHAnsi" w:hAnsiTheme="minorHAnsi"/>
          <w:sz w:val="40"/>
          <w:szCs w:val="40"/>
        </w:rPr>
      </w:pPr>
      <w:r w:rsidRPr="002C707E">
        <w:rPr>
          <w:rFonts w:asciiTheme="minorHAnsi" w:hAnsiTheme="minorHAnsi"/>
        </w:rPr>
        <w:br w:type="page"/>
      </w:r>
      <w:bookmarkStart w:id="34" w:name="_Toc265150697"/>
      <w:bookmarkStart w:id="35" w:name="_Toc270337847"/>
      <w:bookmarkStart w:id="36" w:name="_Toc270624600"/>
      <w:bookmarkStart w:id="37" w:name="_Toc270662409"/>
      <w:bookmarkStart w:id="38" w:name="_Toc386870913"/>
      <w:r w:rsidR="002A7B58" w:rsidRPr="00C01D5A">
        <w:rPr>
          <w:rFonts w:asciiTheme="minorHAnsi" w:hAnsiTheme="minorHAnsi"/>
          <w:sz w:val="40"/>
          <w:szCs w:val="40"/>
        </w:rPr>
        <w:lastRenderedPageBreak/>
        <w:t xml:space="preserve">Objetivos </w:t>
      </w:r>
      <w:r w:rsidR="00985818" w:rsidRPr="00C01D5A">
        <w:rPr>
          <w:rFonts w:asciiTheme="minorHAnsi" w:hAnsiTheme="minorHAnsi"/>
          <w:sz w:val="40"/>
          <w:szCs w:val="40"/>
        </w:rPr>
        <w:t>del Proyecto</w:t>
      </w:r>
      <w:bookmarkEnd w:id="34"/>
      <w:bookmarkEnd w:id="35"/>
      <w:bookmarkEnd w:id="36"/>
      <w:bookmarkEnd w:id="37"/>
      <w:bookmarkEnd w:id="38"/>
    </w:p>
    <w:p w:rsidR="008F4657" w:rsidRPr="008F4657" w:rsidRDefault="008F4657" w:rsidP="008F4657">
      <w:pPr>
        <w:pStyle w:val="Paragraph"/>
      </w:pPr>
    </w:p>
    <w:p w:rsidR="005D56BA" w:rsidRPr="00E45D8D" w:rsidRDefault="00E45D8D" w:rsidP="008F4657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E45D8D">
        <w:rPr>
          <w:rFonts w:asciiTheme="minorHAnsi" w:hAnsiTheme="minorHAnsi"/>
          <w:sz w:val="22"/>
          <w:szCs w:val="22"/>
        </w:rPr>
        <w:t>Laboratorio de Análisis de Movimientos es una aplicación que permite a los clínicos la grabación de datos de pruebas clínicas sobre los pacientes afectados por la Parálisis cerebral Infantil.</w:t>
      </w:r>
    </w:p>
    <w:p w:rsidR="003669B0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Permite que sobre un mismo paciente se puedan realizar varias exploraciones físicas, y para cada exploración poder asociar vídeos y gráficas para poder tener una mejor visión sobre la enfermedad.</w:t>
      </w:r>
    </w:p>
    <w:p w:rsidR="00323618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23618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Los clínicos podrán colaborar sobre una misma exploración, visualizar de forma sencilla las pru</w:t>
      </w:r>
      <w:r w:rsidR="00627FC3">
        <w:rPr>
          <w:rFonts w:asciiTheme="minorHAnsi" w:hAnsiTheme="minorHAnsi"/>
          <w:color w:val="000000"/>
          <w:sz w:val="22"/>
          <w:szCs w:val="22"/>
          <w:lang w:eastAsia="en-US"/>
        </w:rPr>
        <w:t>ebas que están completadas y cuá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les </w:t>
      </w:r>
      <w:proofErr w:type="gramStart"/>
      <w:r>
        <w:rPr>
          <w:rFonts w:asciiTheme="minorHAnsi" w:hAnsiTheme="minorHAnsi"/>
          <w:color w:val="000000"/>
          <w:sz w:val="22"/>
          <w:szCs w:val="22"/>
          <w:lang w:eastAsia="en-US"/>
        </w:rPr>
        <w:t>faltan</w:t>
      </w:r>
      <w:proofErr w:type="gramEnd"/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 por realizar.</w:t>
      </w:r>
    </w:p>
    <w:p w:rsidR="008F4657" w:rsidRDefault="008F4657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8F4657" w:rsidRPr="00E45D8D" w:rsidRDefault="008F4657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Los clínicos podrán consultar las preguntas más frecuentes (FAQS) sobre una parte del cuerpo, tendrán acceso a preguntas y respuestas. </w:t>
      </w:r>
    </w:p>
    <w:p w:rsidR="003669B0" w:rsidRPr="00E45D8D" w:rsidRDefault="003669B0" w:rsidP="0061278B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669B0" w:rsidRPr="002C707E" w:rsidRDefault="003669B0" w:rsidP="0061278B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507E15">
      <w:pPr>
        <w:pStyle w:val="Ttulo1"/>
        <w:rPr>
          <w:rFonts w:asciiTheme="minorHAnsi" w:hAnsiTheme="minorHAnsi"/>
          <w:sz w:val="40"/>
          <w:szCs w:val="40"/>
        </w:rPr>
      </w:pPr>
      <w:bookmarkStart w:id="39" w:name="_Toc265150698"/>
      <w:bookmarkStart w:id="40" w:name="_Toc270337848"/>
      <w:bookmarkStart w:id="41" w:name="_Toc270624601"/>
      <w:bookmarkStart w:id="42" w:name="_Toc270662410"/>
      <w:bookmarkStart w:id="43" w:name="_Toc386870914"/>
      <w:r w:rsidRPr="00C01D5A">
        <w:rPr>
          <w:rFonts w:asciiTheme="minorHAnsi" w:hAnsiTheme="minorHAnsi"/>
          <w:sz w:val="40"/>
          <w:szCs w:val="40"/>
        </w:rPr>
        <w:t>Alcance</w:t>
      </w:r>
      <w:bookmarkEnd w:id="39"/>
      <w:bookmarkEnd w:id="40"/>
      <w:bookmarkEnd w:id="41"/>
      <w:bookmarkEnd w:id="42"/>
      <w:bookmarkEnd w:id="43"/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  <w:bookmarkStart w:id="44" w:name="_Toc161740494"/>
      <w:bookmarkStart w:id="45" w:name="_Toc265150699"/>
      <w:bookmarkStart w:id="46" w:name="_Toc270337849"/>
      <w:bookmarkStart w:id="47" w:name="_Toc270624602"/>
      <w:bookmarkStart w:id="48" w:name="_Toc270662411"/>
      <w:r w:rsidRPr="00F538CB">
        <w:rPr>
          <w:rFonts w:asciiTheme="minorHAnsi" w:hAnsiTheme="minorHAnsi"/>
          <w:sz w:val="22"/>
          <w:szCs w:val="22"/>
        </w:rPr>
        <w:t>La aplicación tiene el objetivo de facilitar la recogida de datos de un paciente afectado de Parálisis Cerebral Infantil para limitar en lo posible el número de pruebas clínicas a la que se ve sometido y a la vez reunir los datos que pueden ayudar a los clínicos en la toma de decisiones  sobre los mejores tratamientos a aplicar a este tipo de pacientes.</w:t>
      </w: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</w:p>
    <w:p w:rsidR="004758AB" w:rsidRPr="00F538CB" w:rsidRDefault="00FA1E08" w:rsidP="008F465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Pr="008D6CB3">
        <w:rPr>
          <w:rFonts w:asciiTheme="minorHAnsi" w:hAnsiTheme="minorHAnsi"/>
          <w:b/>
          <w:sz w:val="22"/>
          <w:szCs w:val="22"/>
        </w:rPr>
        <w:t>2</w:t>
      </w:r>
      <w:r w:rsidR="004758AB" w:rsidRPr="008D6CB3">
        <w:rPr>
          <w:rFonts w:asciiTheme="minorHAnsi" w:hAnsiTheme="minorHAnsi"/>
          <w:b/>
          <w:sz w:val="22"/>
          <w:szCs w:val="22"/>
        </w:rPr>
        <w:t xml:space="preserve"> roles</w:t>
      </w:r>
      <w:r w:rsidR="004758AB" w:rsidRPr="00F538CB">
        <w:rPr>
          <w:rFonts w:asciiTheme="minorHAnsi" w:hAnsiTheme="minorHAnsi"/>
          <w:sz w:val="22"/>
          <w:szCs w:val="22"/>
        </w:rPr>
        <w:t xml:space="preserve"> en el proceso:</w:t>
      </w:r>
    </w:p>
    <w:p w:rsidR="004758AB" w:rsidRPr="00F538CB" w:rsidRDefault="004758AB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Administrador</w:t>
      </w:r>
      <w:r w:rsidRPr="00F538CB">
        <w:rPr>
          <w:rFonts w:asciiTheme="minorHAnsi" w:hAnsiTheme="minorHAnsi"/>
          <w:sz w:val="22"/>
          <w:szCs w:val="22"/>
        </w:rPr>
        <w:t>: persona encargad</w:t>
      </w:r>
      <w:r w:rsidR="008D6CB3">
        <w:rPr>
          <w:rFonts w:asciiTheme="minorHAnsi" w:hAnsiTheme="minorHAnsi"/>
          <w:sz w:val="22"/>
          <w:szCs w:val="22"/>
        </w:rPr>
        <w:t>a de dar de alta usuarios.</w:t>
      </w:r>
    </w:p>
    <w:p w:rsidR="004758AB" w:rsidRPr="00F538CB" w:rsidRDefault="008F4657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Usuario</w:t>
      </w:r>
      <w:r w:rsidR="004758AB" w:rsidRPr="00F538CB">
        <w:rPr>
          <w:rFonts w:asciiTheme="minorHAnsi" w:hAnsiTheme="minorHAnsi"/>
          <w:sz w:val="22"/>
          <w:szCs w:val="22"/>
        </w:rPr>
        <w:t>: persona que realiza una exploración en la aplicación móvil.</w:t>
      </w:r>
    </w:p>
    <w:p w:rsidR="004758AB" w:rsidRPr="00F538CB" w:rsidRDefault="004758AB" w:rsidP="00323618">
      <w:pPr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8D6CB3" w:rsidP="0032361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="00323618" w:rsidRPr="008D6CB3">
        <w:rPr>
          <w:rFonts w:asciiTheme="minorHAnsi" w:hAnsiTheme="minorHAnsi"/>
          <w:b/>
          <w:sz w:val="22"/>
          <w:szCs w:val="22"/>
        </w:rPr>
        <w:t>2 interfaces</w:t>
      </w:r>
      <w:r w:rsidR="00323618" w:rsidRPr="00F538CB">
        <w:rPr>
          <w:rFonts w:asciiTheme="minorHAnsi" w:hAnsiTheme="minorHAnsi"/>
          <w:sz w:val="22"/>
          <w:szCs w:val="22"/>
        </w:rPr>
        <w:t xml:space="preserve"> claramente diferenciadas:</w:t>
      </w: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Web:</w:t>
      </w:r>
      <w:r w:rsidRPr="00F538CB">
        <w:rPr>
          <w:rFonts w:asciiTheme="minorHAnsi" w:hAnsiTheme="minorHAnsi"/>
          <w:sz w:val="22"/>
          <w:szCs w:val="22"/>
        </w:rPr>
        <w:t xml:space="preserve"> (en adelante aplicación de Gestión) donde se gestionan los siguientes módulos (ejecutada en </w:t>
      </w:r>
      <w:proofErr w:type="spellStart"/>
      <w:r w:rsidRPr="00F538CB">
        <w:rPr>
          <w:rFonts w:asciiTheme="minorHAnsi" w:hAnsiTheme="minorHAnsi"/>
          <w:sz w:val="22"/>
          <w:szCs w:val="22"/>
        </w:rPr>
        <w:t>PCs</w:t>
      </w:r>
      <w:proofErr w:type="spellEnd"/>
      <w:r w:rsidRPr="00F538CB">
        <w:rPr>
          <w:rFonts w:asciiTheme="minorHAnsi" w:hAnsiTheme="minorHAnsi"/>
          <w:sz w:val="22"/>
          <w:szCs w:val="22"/>
        </w:rPr>
        <w:t>):</w:t>
      </w:r>
    </w:p>
    <w:p w:rsidR="00323618" w:rsidRPr="00F538CB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Usuarios</w:t>
      </w:r>
      <w:r w:rsidRPr="00F538CB">
        <w:rPr>
          <w:rFonts w:asciiTheme="minorHAnsi" w:hAnsiTheme="minorHAnsi"/>
          <w:sz w:val="22"/>
          <w:szCs w:val="22"/>
        </w:rPr>
        <w:t>: alta, baja, modificación y listado de usuarios con el rol ‘Explorador’</w:t>
      </w:r>
    </w:p>
    <w:p w:rsidR="00323618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Ficheros para gráficas</w:t>
      </w:r>
      <w:r w:rsidRPr="00F538CB">
        <w:rPr>
          <w:rFonts w:asciiTheme="minorHAnsi" w:hAnsiTheme="minorHAnsi"/>
          <w:sz w:val="22"/>
          <w:szCs w:val="22"/>
        </w:rPr>
        <w:t>: subida de ficheros para la posterior visualización en formato gráfico.</w:t>
      </w:r>
    </w:p>
    <w:p w:rsidR="008D6CB3" w:rsidRPr="00F538CB" w:rsidRDefault="008D6CB3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Mantenimiento de FAQS</w:t>
      </w:r>
      <w:r w:rsidRPr="008D6CB3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El administrador podrá realizar alta, baja y modificación de preguntas y respuestas asociadas a secciones.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>Esta aplicación solo es accesible por el administrador del sistema que podrá acceder al módulo de Usuarios</w:t>
      </w:r>
      <w:r w:rsidR="008D6CB3">
        <w:rPr>
          <w:rFonts w:asciiTheme="minorHAnsi" w:hAnsiTheme="minorHAnsi"/>
          <w:sz w:val="22"/>
          <w:szCs w:val="22"/>
        </w:rPr>
        <w:t>/FAQS</w:t>
      </w:r>
      <w:r w:rsidRPr="00F538CB">
        <w:rPr>
          <w:rFonts w:asciiTheme="minorHAnsi" w:hAnsiTheme="minorHAnsi"/>
          <w:sz w:val="22"/>
          <w:szCs w:val="22"/>
        </w:rPr>
        <w:t xml:space="preserve">; y por el </w:t>
      </w:r>
      <w:r w:rsidR="008D6CB3">
        <w:rPr>
          <w:rFonts w:asciiTheme="minorHAnsi" w:hAnsiTheme="minorHAnsi"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que podrá acceder al módulo de ficheros.</w:t>
      </w:r>
    </w:p>
    <w:p w:rsidR="00323618" w:rsidRDefault="00323618" w:rsidP="008D6CB3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Cuando un usuario sube un fichero, la aplicación le solicitará que lo asocie a un paciente y a una exploración. </w:t>
      </w:r>
    </w:p>
    <w:p w:rsidR="008D6CB3" w:rsidRPr="00F538CB" w:rsidRDefault="008D6CB3" w:rsidP="008D6CB3">
      <w:pPr>
        <w:ind w:left="720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móvil</w:t>
      </w:r>
      <w:r w:rsidRPr="00F538CB">
        <w:rPr>
          <w:rFonts w:asciiTheme="minorHAnsi" w:hAnsiTheme="minorHAnsi"/>
          <w:sz w:val="22"/>
          <w:szCs w:val="22"/>
        </w:rPr>
        <w:t>: aplicación instalada en un dispositivo móvil donde el explorador podrá realizar las exploraciones</w:t>
      </w:r>
      <w:r w:rsidR="004758AB" w:rsidRPr="00F538CB">
        <w:rPr>
          <w:rFonts w:asciiTheme="minorHAnsi" w:hAnsiTheme="minorHAnsi"/>
          <w:sz w:val="22"/>
          <w:szCs w:val="22"/>
        </w:rPr>
        <w:t xml:space="preserve"> (nueva exploración o búsqueda de una exploración existente y acceder al módulo de recomendaciones)</w:t>
      </w:r>
      <w:r w:rsidRPr="00F538CB">
        <w:rPr>
          <w:rFonts w:asciiTheme="minorHAnsi" w:hAnsiTheme="minorHAnsi"/>
          <w:sz w:val="22"/>
          <w:szCs w:val="22"/>
        </w:rPr>
        <w:t xml:space="preserve"> (ejecutada en dispositivos android).</w:t>
      </w:r>
    </w:p>
    <w:p w:rsidR="004758AB" w:rsidRDefault="004758AB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lastRenderedPageBreak/>
        <w:t xml:space="preserve">Esta aplicación sólo es accesible para usuarios con el rol de </w:t>
      </w:r>
      <w:r w:rsidR="00696D22">
        <w:rPr>
          <w:rFonts w:asciiTheme="minorHAnsi" w:hAnsiTheme="minorHAnsi"/>
          <w:b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a través de un dispositivo móvil que tenga instalada la aplicación.</w:t>
      </w:r>
    </w:p>
    <w:p w:rsidR="00696D22" w:rsidRDefault="00696D22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323618" w:rsidRDefault="00323618" w:rsidP="00323618">
      <w:pPr>
        <w:rPr>
          <w:lang w:val="es-ES_tradnl"/>
        </w:rPr>
      </w:pPr>
      <w:bookmarkStart w:id="49" w:name="_GoBack"/>
      <w:bookmarkEnd w:id="49"/>
    </w:p>
    <w:p w:rsidR="00323618" w:rsidRPr="00323618" w:rsidRDefault="00323618" w:rsidP="00323618">
      <w:pPr>
        <w:rPr>
          <w:lang w:val="es-ES_tradnl"/>
        </w:rPr>
      </w:pPr>
    </w:p>
    <w:p w:rsidR="00F30A22" w:rsidRPr="00C01D5A" w:rsidRDefault="00F30A22" w:rsidP="00507E15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50" w:name="_Toc386870915"/>
      <w:r w:rsidRPr="00C01D5A">
        <w:rPr>
          <w:rFonts w:asciiTheme="minorHAnsi" w:hAnsiTheme="minorHAnsi"/>
          <w:sz w:val="32"/>
          <w:szCs w:val="32"/>
        </w:rPr>
        <w:t>Exclusion</w:t>
      </w:r>
      <w:r w:rsidR="00FC0C1C" w:rsidRPr="00C01D5A">
        <w:rPr>
          <w:rFonts w:asciiTheme="minorHAnsi" w:hAnsiTheme="minorHAnsi"/>
          <w:sz w:val="32"/>
          <w:szCs w:val="32"/>
        </w:rPr>
        <w:t>e</w:t>
      </w:r>
      <w:r w:rsidRPr="00C01D5A">
        <w:rPr>
          <w:rFonts w:asciiTheme="minorHAnsi" w:hAnsiTheme="minorHAnsi"/>
          <w:sz w:val="32"/>
          <w:szCs w:val="32"/>
        </w:rPr>
        <w:t>s</w:t>
      </w:r>
      <w:bookmarkEnd w:id="44"/>
      <w:bookmarkEnd w:id="45"/>
      <w:bookmarkEnd w:id="46"/>
      <w:bookmarkEnd w:id="47"/>
      <w:bookmarkEnd w:id="48"/>
      <w:bookmarkEnd w:id="50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442E37" w:rsidRPr="002C707E" w:rsidRDefault="00442E37">
      <w:pPr>
        <w:pStyle w:val="Paragraph"/>
        <w:rPr>
          <w:rFonts w:asciiTheme="minorHAnsi" w:hAnsiTheme="minorHAnsi"/>
        </w:rPr>
      </w:pPr>
    </w:p>
    <w:p w:rsidR="00F30A22" w:rsidRPr="00C01D5A" w:rsidRDefault="00443CA9">
      <w:pPr>
        <w:pStyle w:val="Ttulo1"/>
        <w:rPr>
          <w:rFonts w:asciiTheme="minorHAnsi" w:hAnsiTheme="minorHAnsi"/>
          <w:sz w:val="40"/>
          <w:szCs w:val="40"/>
        </w:rPr>
      </w:pPr>
      <w:bookmarkStart w:id="51" w:name="_Toc265150700"/>
      <w:bookmarkStart w:id="52" w:name="_Toc270337850"/>
      <w:bookmarkStart w:id="53" w:name="_Toc270624603"/>
      <w:bookmarkStart w:id="54" w:name="_Toc270662412"/>
      <w:bookmarkStart w:id="55" w:name="_Toc386870916"/>
      <w:r w:rsidRPr="00C01D5A">
        <w:rPr>
          <w:rFonts w:asciiTheme="minorHAnsi" w:hAnsiTheme="minorHAnsi"/>
          <w:sz w:val="40"/>
          <w:szCs w:val="40"/>
        </w:rPr>
        <w:t>Restricciones</w:t>
      </w:r>
      <w:bookmarkEnd w:id="51"/>
      <w:bookmarkEnd w:id="52"/>
      <w:bookmarkEnd w:id="53"/>
      <w:bookmarkEnd w:id="54"/>
      <w:bookmarkEnd w:id="55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56" w:name="_Toc265150701"/>
      <w:bookmarkStart w:id="57" w:name="_Toc270337851"/>
      <w:bookmarkStart w:id="58" w:name="_Toc270624604"/>
      <w:bookmarkStart w:id="59" w:name="_Toc270662413"/>
      <w:bookmarkStart w:id="60" w:name="_Toc386870917"/>
      <w:r w:rsidRPr="00C01D5A">
        <w:rPr>
          <w:rFonts w:asciiTheme="minorHAnsi" w:hAnsiTheme="minorHAnsi"/>
          <w:sz w:val="40"/>
          <w:szCs w:val="40"/>
        </w:rPr>
        <w:t>Dependenci</w:t>
      </w:r>
      <w:r w:rsidR="00443CA9" w:rsidRPr="00C01D5A">
        <w:rPr>
          <w:rFonts w:asciiTheme="minorHAnsi" w:hAnsiTheme="minorHAnsi"/>
          <w:sz w:val="40"/>
          <w:szCs w:val="40"/>
        </w:rPr>
        <w:t>a</w:t>
      </w:r>
      <w:r w:rsidRPr="00C01D5A">
        <w:rPr>
          <w:rFonts w:asciiTheme="minorHAnsi" w:hAnsiTheme="minorHAnsi"/>
          <w:sz w:val="40"/>
          <w:szCs w:val="40"/>
        </w:rPr>
        <w:t>s</w:t>
      </w:r>
      <w:bookmarkEnd w:id="56"/>
      <w:bookmarkEnd w:id="57"/>
      <w:bookmarkEnd w:id="58"/>
      <w:bookmarkEnd w:id="59"/>
      <w:bookmarkEnd w:id="60"/>
    </w:p>
    <w:p w:rsidR="005D56BA" w:rsidRPr="005D56BA" w:rsidRDefault="005D56BA" w:rsidP="005D56BA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61" w:name="_Toc265150702"/>
      <w:bookmarkStart w:id="62" w:name="_Toc270337852"/>
      <w:bookmarkStart w:id="63" w:name="_Toc270624605"/>
      <w:bookmarkStart w:id="64" w:name="_Toc270662414"/>
      <w:bookmarkStart w:id="65" w:name="_Toc386870918"/>
      <w:r w:rsidRPr="00C01D5A">
        <w:rPr>
          <w:rFonts w:asciiTheme="minorHAnsi" w:hAnsiTheme="minorHAnsi"/>
          <w:sz w:val="40"/>
          <w:szCs w:val="40"/>
        </w:rPr>
        <w:t xml:space="preserve">Interfaces </w:t>
      </w:r>
      <w:r w:rsidR="00632FA7" w:rsidRPr="00C01D5A">
        <w:rPr>
          <w:rFonts w:asciiTheme="minorHAnsi" w:hAnsiTheme="minorHAnsi"/>
          <w:sz w:val="40"/>
          <w:szCs w:val="40"/>
        </w:rPr>
        <w:t>y migración de datos</w:t>
      </w:r>
      <w:bookmarkEnd w:id="61"/>
      <w:bookmarkEnd w:id="62"/>
      <w:bookmarkEnd w:id="63"/>
      <w:bookmarkEnd w:id="64"/>
      <w:bookmarkEnd w:id="65"/>
    </w:p>
    <w:p w:rsidR="00A46B4E" w:rsidRPr="005D56BA" w:rsidRDefault="00A46B4E" w:rsidP="00A46B4E">
      <w:pPr>
        <w:pStyle w:val="InfoRed"/>
      </w:pPr>
      <w:r w:rsidRPr="005D56BA">
        <w:t>No procede</w:t>
      </w:r>
    </w:p>
    <w:p w:rsidR="00CF59DC" w:rsidRPr="002C707E" w:rsidRDefault="00CF59DC" w:rsidP="00CF59DC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DA2584" w:rsidP="00DA2584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3"/>
      <w:bookmarkStart w:id="67" w:name="_Toc270337853"/>
      <w:bookmarkStart w:id="68" w:name="_Toc270624606"/>
      <w:bookmarkStart w:id="69" w:name="_Toc270662415"/>
      <w:bookmarkStart w:id="70" w:name="_Toc386870919"/>
      <w:r w:rsidRPr="00C01D5A">
        <w:rPr>
          <w:rFonts w:asciiTheme="minorHAnsi" w:hAnsiTheme="minorHAnsi"/>
          <w:sz w:val="40"/>
          <w:szCs w:val="40"/>
        </w:rPr>
        <w:t>Planificación inicial</w:t>
      </w:r>
      <w:bookmarkEnd w:id="66"/>
      <w:bookmarkEnd w:id="67"/>
      <w:bookmarkEnd w:id="68"/>
      <w:bookmarkEnd w:id="69"/>
      <w:bookmarkEnd w:id="70"/>
    </w:p>
    <w:p w:rsidR="00CF6FA1" w:rsidRPr="002C707E" w:rsidRDefault="000D1DD6" w:rsidP="00BF4BC3">
      <w:pPr>
        <w:pStyle w:val="InfoRed"/>
      </w:pPr>
      <w:r w:rsidRPr="002C707E">
        <w:t xml:space="preserve">Incluya aquí un diagrama de Gantt, representando las </w:t>
      </w:r>
      <w:r w:rsidR="00DA2584" w:rsidRPr="002C707E">
        <w:t>principales etapas del proyecto (por ejemplo, análisis, desarrollo, pruebas, implementación</w:t>
      </w:r>
      <w:r w:rsidR="00A40101" w:rsidRPr="002C707E">
        <w:t>.</w:t>
      </w:r>
      <w:r w:rsidR="00DA2584" w:rsidRPr="002C707E">
        <w:t>..) .así como sus hitos y fechas estimadas correspondientes. Dichas fechas podrán ser modificadas al realizar</w:t>
      </w:r>
      <w:r w:rsidRPr="002C707E">
        <w:t xml:space="preserve"> la planificación detallada dentro del</w:t>
      </w:r>
      <w:r w:rsidR="00DA2584" w:rsidRPr="002C707E">
        <w:t xml:space="preserve"> Plan de Proyecto</w:t>
      </w:r>
      <w:r w:rsidRPr="002C707E">
        <w:t>,</w:t>
      </w:r>
      <w:r w:rsidR="00AE330A" w:rsidRPr="002C707E">
        <w:t xml:space="preserve"> si fuera necesario</w:t>
      </w:r>
    </w:p>
    <w:sectPr w:rsidR="00CF6FA1" w:rsidRPr="002C707E" w:rsidSect="000E78D1">
      <w:headerReference w:type="default" r:id="rId12"/>
      <w:footerReference w:type="default" r:id="rId13"/>
      <w:pgSz w:w="11906" w:h="16838" w:code="9"/>
      <w:pgMar w:top="1497" w:right="992" w:bottom="851" w:left="992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1F8" w:rsidRDefault="006561F8">
      <w:r>
        <w:separator/>
      </w:r>
    </w:p>
  </w:endnote>
  <w:endnote w:type="continuationSeparator" w:id="0">
    <w:p w:rsidR="006561F8" w:rsidRDefault="0065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4C" w:rsidRPr="00914975" w:rsidRDefault="00DF2D4C" w:rsidP="00DF2D4C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E45D8D" w:rsidRPr="00E45D8D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  <w:r w:rsidRPr="00CE6139">
      <w:rPr>
        <w:rFonts w:asciiTheme="minorHAnsi" w:hAnsiTheme="minorHAnsi"/>
        <w:sz w:val="16"/>
      </w:rPr>
      <w:t>Confidencial</w:t>
    </w:r>
  </w:p>
  <w:p w:rsidR="00F30A22" w:rsidRPr="00E20D13" w:rsidRDefault="00F30A22" w:rsidP="00E20D1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1F8" w:rsidRDefault="006561F8">
      <w:r>
        <w:separator/>
      </w:r>
    </w:p>
  </w:footnote>
  <w:footnote w:type="continuationSeparator" w:id="0">
    <w:p w:rsidR="006561F8" w:rsidRDefault="006561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F4634E" w:rsidRPr="00794A33" w:rsidTr="00336D7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F4634E" w:rsidRPr="005C287A" w:rsidTr="00336D7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F4634E" w:rsidRPr="00E52F78" w:rsidRDefault="00780860" w:rsidP="00336D7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F4634E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F37B81">
            <w:rPr>
              <w:rFonts w:asciiTheme="minorHAnsi" w:hAnsiTheme="minorHAnsi"/>
              <w:noProof/>
              <w:color w:val="0000FF"/>
              <w:sz w:val="16"/>
            </w:rPr>
            <w:t>02 Documento de Definición del Proyecto_DDP_v1.0.docx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F4634E" w:rsidRPr="0090492E" w:rsidRDefault="00F4634E" w:rsidP="00336D75">
          <w:pPr>
            <w:spacing w:before="60" w:after="60"/>
            <w:jc w:val="center"/>
            <w:rPr>
              <w:rFonts w:asciiTheme="minorHAnsi" w:hAnsiTheme="minorHAnsi"/>
            </w:rPr>
          </w:pPr>
          <w:r w:rsidRPr="001F0B54">
            <w:rPr>
              <w:rFonts w:asciiTheme="minorHAnsi" w:hAnsiTheme="minorHAnsi"/>
              <w:bCs/>
            </w:rPr>
            <w:t>DDP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F4634E" w:rsidRPr="00102095" w:rsidRDefault="00E45D8D" w:rsidP="00336D7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11/04/2014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F4634E" w:rsidRPr="00102095" w:rsidRDefault="00E45D8D" w:rsidP="00561394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F4634E" w:rsidRPr="005C287A" w:rsidRDefault="00780860" w:rsidP="00336D7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F4634E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696D22">
            <w:rPr>
              <w:rFonts w:asciiTheme="minorHAnsi" w:hAnsiTheme="minorHAnsi"/>
              <w:noProof/>
            </w:rPr>
            <w:t>6</w:t>
          </w:r>
          <w:r w:rsidRPr="005C287A">
            <w:rPr>
              <w:rFonts w:asciiTheme="minorHAnsi" w:hAnsiTheme="minorHAnsi"/>
            </w:rPr>
            <w:fldChar w:fldCharType="end"/>
          </w:r>
          <w:r w:rsidR="00F4634E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F4634E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696D22">
            <w:rPr>
              <w:rStyle w:val="Nmerodepgina"/>
              <w:rFonts w:asciiTheme="minorHAnsi" w:hAnsiTheme="minorHAnsi"/>
              <w:noProof/>
            </w:rPr>
            <w:t>6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F4634E" w:rsidRPr="005C287A" w:rsidTr="00565774">
      <w:trPr>
        <w:cantSplit/>
        <w:trHeight w:val="711"/>
        <w:jc w:val="center"/>
      </w:trPr>
      <w:tc>
        <w:tcPr>
          <w:tcW w:w="749" w:type="dxa"/>
          <w:vAlign w:val="center"/>
        </w:tcPr>
        <w:p w:rsidR="00F4634E" w:rsidRPr="005C287A" w:rsidRDefault="00E45D8D" w:rsidP="00BF4BC3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eastAsia="es-ES"/>
            </w:rPr>
            <w:drawing>
              <wp:inline distT="0" distB="0" distL="0" distR="0" wp14:anchorId="7CFD0396" wp14:editId="117F7AFF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F4634E" w:rsidRPr="00F4634E" w:rsidRDefault="00E1482A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E1482A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LAM01</w: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begin"/>
          </w:r>
          <w:r w:rsidR="00F4634E" w:rsidRPr="00F4634E">
            <w:rPr>
              <w:rFonts w:asciiTheme="minorHAnsi" w:hAnsiTheme="minorHAnsi"/>
              <w:color w:val="0000FF"/>
              <w:sz w:val="24"/>
              <w:szCs w:val="24"/>
            </w:rPr>
            <w:instrText xml:space="preserve"> COMMENTS   \* MERGEFORMAT </w:instrTex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end"/>
          </w:r>
        </w:p>
      </w:tc>
      <w:tc>
        <w:tcPr>
          <w:tcW w:w="6843" w:type="dxa"/>
          <w:gridSpan w:val="5"/>
          <w:vAlign w:val="center"/>
        </w:tcPr>
        <w:p w:rsidR="00F4634E" w:rsidRPr="008F6349" w:rsidRDefault="00323618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F4634E" w:rsidRPr="008E7D0E" w:rsidRDefault="00F463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E6"/>
    <w:multiLevelType w:val="hybridMultilevel"/>
    <w:tmpl w:val="CB4014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515C99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>
    <w:nsid w:val="279366C9"/>
    <w:multiLevelType w:val="multilevel"/>
    <w:tmpl w:val="289C69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3C07F65"/>
    <w:multiLevelType w:val="hybridMultilevel"/>
    <w:tmpl w:val="2A02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1C2875"/>
    <w:multiLevelType w:val="hybridMultilevel"/>
    <w:tmpl w:val="2550C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AF243B"/>
    <w:multiLevelType w:val="hybridMultilevel"/>
    <w:tmpl w:val="09E85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85C60"/>
    <w:multiLevelType w:val="hybridMultilevel"/>
    <w:tmpl w:val="36888E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C6AFE"/>
    <w:multiLevelType w:val="singleLevel"/>
    <w:tmpl w:val="9A6242C4"/>
    <w:lvl w:ilvl="0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55A86880"/>
    <w:multiLevelType w:val="singleLevel"/>
    <w:tmpl w:val="DC1246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5901B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0A321B6"/>
    <w:multiLevelType w:val="singleLevel"/>
    <w:tmpl w:val="DD78F7C2"/>
    <w:lvl w:ilvl="0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0C70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3B2719D"/>
    <w:multiLevelType w:val="singleLevel"/>
    <w:tmpl w:val="9C98DD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</w:rPr>
    </w:lvl>
  </w:abstractNum>
  <w:abstractNum w:abstractNumId="19">
    <w:nsid w:val="664232E0"/>
    <w:multiLevelType w:val="hybridMultilevel"/>
    <w:tmpl w:val="7C1A8B74"/>
    <w:lvl w:ilvl="0" w:tplc="3A508AC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19108BD"/>
    <w:multiLevelType w:val="singleLevel"/>
    <w:tmpl w:val="08090001"/>
    <w:lvl w:ilvl="0">
      <w:start w:val="1"/>
      <w:numFmt w:val="bullet"/>
      <w:pStyle w:val="H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27C5307"/>
    <w:multiLevelType w:val="singleLevel"/>
    <w:tmpl w:val="75B06024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756150C7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4"/>
  </w:num>
  <w:num w:numId="8">
    <w:abstractNumId w:val="14"/>
  </w:num>
  <w:num w:numId="9">
    <w:abstractNumId w:val="20"/>
  </w:num>
  <w:num w:numId="10">
    <w:abstractNumId w:val="20"/>
  </w:num>
  <w:num w:numId="11">
    <w:abstractNumId w:val="2"/>
  </w:num>
  <w:num w:numId="12">
    <w:abstractNumId w:val="17"/>
  </w:num>
  <w:num w:numId="13">
    <w:abstractNumId w:val="5"/>
  </w:num>
  <w:num w:numId="14">
    <w:abstractNumId w:val="15"/>
  </w:num>
  <w:num w:numId="15">
    <w:abstractNumId w:val="16"/>
  </w:num>
  <w:num w:numId="16">
    <w:abstractNumId w:val="1"/>
  </w:num>
  <w:num w:numId="17">
    <w:abstractNumId w:val="21"/>
  </w:num>
  <w:num w:numId="18">
    <w:abstractNumId w:val="1"/>
  </w:num>
  <w:num w:numId="19">
    <w:abstractNumId w:val="22"/>
  </w:num>
  <w:num w:numId="20">
    <w:abstractNumId w:val="4"/>
  </w:num>
  <w:num w:numId="21">
    <w:abstractNumId w:val="11"/>
  </w:num>
  <w:num w:numId="22">
    <w:abstractNumId w:val="10"/>
  </w:num>
  <w:num w:numId="23">
    <w:abstractNumId w:val="18"/>
  </w:num>
  <w:num w:numId="24">
    <w:abstractNumId w:val="13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6"/>
  </w:num>
  <w:num w:numId="33">
    <w:abstractNumId w:val="9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9"/>
  </w:num>
  <w:num w:numId="40">
    <w:abstractNumId w:val="8"/>
  </w:num>
  <w:num w:numId="41">
    <w:abstractNumId w:val="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4"/>
    <w:rsid w:val="00000995"/>
    <w:rsid w:val="000014B6"/>
    <w:rsid w:val="0000279D"/>
    <w:rsid w:val="00002A07"/>
    <w:rsid w:val="00011825"/>
    <w:rsid w:val="0001644A"/>
    <w:rsid w:val="000739DB"/>
    <w:rsid w:val="0009733D"/>
    <w:rsid w:val="000C5F98"/>
    <w:rsid w:val="000C6E6D"/>
    <w:rsid w:val="000D1DD6"/>
    <w:rsid w:val="000E78D1"/>
    <w:rsid w:val="000F3DF2"/>
    <w:rsid w:val="00103A79"/>
    <w:rsid w:val="001062B6"/>
    <w:rsid w:val="00110036"/>
    <w:rsid w:val="00114AF7"/>
    <w:rsid w:val="00136719"/>
    <w:rsid w:val="00157EC8"/>
    <w:rsid w:val="001845E3"/>
    <w:rsid w:val="001B1C13"/>
    <w:rsid w:val="001B76EC"/>
    <w:rsid w:val="001C13B5"/>
    <w:rsid w:val="001C64BC"/>
    <w:rsid w:val="001D0C5B"/>
    <w:rsid w:val="001F0B54"/>
    <w:rsid w:val="001F2A3C"/>
    <w:rsid w:val="001F5915"/>
    <w:rsid w:val="002235FB"/>
    <w:rsid w:val="00227959"/>
    <w:rsid w:val="00227B61"/>
    <w:rsid w:val="002426DC"/>
    <w:rsid w:val="00282CF5"/>
    <w:rsid w:val="00292B47"/>
    <w:rsid w:val="002938A5"/>
    <w:rsid w:val="002A7B58"/>
    <w:rsid w:val="002C3816"/>
    <w:rsid w:val="002C707E"/>
    <w:rsid w:val="002D604B"/>
    <w:rsid w:val="002E1433"/>
    <w:rsid w:val="00303AA2"/>
    <w:rsid w:val="0031489A"/>
    <w:rsid w:val="00323618"/>
    <w:rsid w:val="003451E0"/>
    <w:rsid w:val="00347FD5"/>
    <w:rsid w:val="003502A4"/>
    <w:rsid w:val="00364FEA"/>
    <w:rsid w:val="003669B0"/>
    <w:rsid w:val="00370D31"/>
    <w:rsid w:val="0037375A"/>
    <w:rsid w:val="00374BBC"/>
    <w:rsid w:val="003A0D18"/>
    <w:rsid w:val="003A2FC1"/>
    <w:rsid w:val="003A6321"/>
    <w:rsid w:val="003A7DBC"/>
    <w:rsid w:val="003B1E9C"/>
    <w:rsid w:val="003D449C"/>
    <w:rsid w:val="003D7ED1"/>
    <w:rsid w:val="003E4092"/>
    <w:rsid w:val="00400814"/>
    <w:rsid w:val="00400867"/>
    <w:rsid w:val="00400F2F"/>
    <w:rsid w:val="00401D75"/>
    <w:rsid w:val="00403C6D"/>
    <w:rsid w:val="004111E6"/>
    <w:rsid w:val="00414A02"/>
    <w:rsid w:val="004255AA"/>
    <w:rsid w:val="00442E37"/>
    <w:rsid w:val="00443CA9"/>
    <w:rsid w:val="00471B94"/>
    <w:rsid w:val="00473DD1"/>
    <w:rsid w:val="004758AB"/>
    <w:rsid w:val="00487ABE"/>
    <w:rsid w:val="004A0C5D"/>
    <w:rsid w:val="004A20F4"/>
    <w:rsid w:val="004A27B7"/>
    <w:rsid w:val="004A5410"/>
    <w:rsid w:val="00507E15"/>
    <w:rsid w:val="0051594C"/>
    <w:rsid w:val="00544604"/>
    <w:rsid w:val="00553A25"/>
    <w:rsid w:val="00561394"/>
    <w:rsid w:val="005636A5"/>
    <w:rsid w:val="00565774"/>
    <w:rsid w:val="00572C6C"/>
    <w:rsid w:val="005A0336"/>
    <w:rsid w:val="005B0619"/>
    <w:rsid w:val="005C18A5"/>
    <w:rsid w:val="005C2DA3"/>
    <w:rsid w:val="005C3295"/>
    <w:rsid w:val="005D56BA"/>
    <w:rsid w:val="005E092B"/>
    <w:rsid w:val="005E49C6"/>
    <w:rsid w:val="00600374"/>
    <w:rsid w:val="00604B23"/>
    <w:rsid w:val="00607E73"/>
    <w:rsid w:val="00611658"/>
    <w:rsid w:val="0061278B"/>
    <w:rsid w:val="00613BDA"/>
    <w:rsid w:val="00620377"/>
    <w:rsid w:val="00627FC3"/>
    <w:rsid w:val="00632FA7"/>
    <w:rsid w:val="00643CCD"/>
    <w:rsid w:val="00645E25"/>
    <w:rsid w:val="006561F8"/>
    <w:rsid w:val="0066195A"/>
    <w:rsid w:val="00663CFB"/>
    <w:rsid w:val="00670B90"/>
    <w:rsid w:val="00671BBC"/>
    <w:rsid w:val="00682364"/>
    <w:rsid w:val="00685BA1"/>
    <w:rsid w:val="00696D22"/>
    <w:rsid w:val="006A204E"/>
    <w:rsid w:val="006B779B"/>
    <w:rsid w:val="006C5A3F"/>
    <w:rsid w:val="006E52A0"/>
    <w:rsid w:val="006E7863"/>
    <w:rsid w:val="006E7A09"/>
    <w:rsid w:val="006F2493"/>
    <w:rsid w:val="00704CF2"/>
    <w:rsid w:val="0070607B"/>
    <w:rsid w:val="00722204"/>
    <w:rsid w:val="00723AB5"/>
    <w:rsid w:val="00731367"/>
    <w:rsid w:val="00755601"/>
    <w:rsid w:val="007579B2"/>
    <w:rsid w:val="00761B3B"/>
    <w:rsid w:val="00765E19"/>
    <w:rsid w:val="00780860"/>
    <w:rsid w:val="007912D8"/>
    <w:rsid w:val="007D5202"/>
    <w:rsid w:val="00824C2F"/>
    <w:rsid w:val="00830AD2"/>
    <w:rsid w:val="008352AF"/>
    <w:rsid w:val="008545E8"/>
    <w:rsid w:val="008672EB"/>
    <w:rsid w:val="008749D8"/>
    <w:rsid w:val="0089413E"/>
    <w:rsid w:val="00895460"/>
    <w:rsid w:val="008A38E3"/>
    <w:rsid w:val="008B5856"/>
    <w:rsid w:val="008D6CB3"/>
    <w:rsid w:val="008D7C96"/>
    <w:rsid w:val="008E7D0E"/>
    <w:rsid w:val="008F4657"/>
    <w:rsid w:val="008F6EC7"/>
    <w:rsid w:val="0090038D"/>
    <w:rsid w:val="009021DF"/>
    <w:rsid w:val="00904135"/>
    <w:rsid w:val="009113F9"/>
    <w:rsid w:val="00964771"/>
    <w:rsid w:val="00974132"/>
    <w:rsid w:val="00975494"/>
    <w:rsid w:val="00985818"/>
    <w:rsid w:val="00986B89"/>
    <w:rsid w:val="009B21E4"/>
    <w:rsid w:val="009C548E"/>
    <w:rsid w:val="009F3D75"/>
    <w:rsid w:val="00A267D0"/>
    <w:rsid w:val="00A26D56"/>
    <w:rsid w:val="00A32197"/>
    <w:rsid w:val="00A40101"/>
    <w:rsid w:val="00A46A33"/>
    <w:rsid w:val="00A46B4E"/>
    <w:rsid w:val="00A5306C"/>
    <w:rsid w:val="00A80AC3"/>
    <w:rsid w:val="00A93C61"/>
    <w:rsid w:val="00AE330A"/>
    <w:rsid w:val="00AE4F50"/>
    <w:rsid w:val="00B13EEE"/>
    <w:rsid w:val="00B36B4C"/>
    <w:rsid w:val="00B932FE"/>
    <w:rsid w:val="00B9781A"/>
    <w:rsid w:val="00BA364D"/>
    <w:rsid w:val="00BB5637"/>
    <w:rsid w:val="00BD039B"/>
    <w:rsid w:val="00BF16D5"/>
    <w:rsid w:val="00BF4BC3"/>
    <w:rsid w:val="00C01D5A"/>
    <w:rsid w:val="00C31473"/>
    <w:rsid w:val="00C35BAF"/>
    <w:rsid w:val="00C43CBB"/>
    <w:rsid w:val="00C56A35"/>
    <w:rsid w:val="00CA3C3A"/>
    <w:rsid w:val="00CB0E4A"/>
    <w:rsid w:val="00CB27FC"/>
    <w:rsid w:val="00CD5FAF"/>
    <w:rsid w:val="00CE55BE"/>
    <w:rsid w:val="00CF0F14"/>
    <w:rsid w:val="00CF59DC"/>
    <w:rsid w:val="00CF6FA1"/>
    <w:rsid w:val="00D03C6C"/>
    <w:rsid w:val="00D125D9"/>
    <w:rsid w:val="00D35108"/>
    <w:rsid w:val="00D513AC"/>
    <w:rsid w:val="00D571CA"/>
    <w:rsid w:val="00D62929"/>
    <w:rsid w:val="00D70392"/>
    <w:rsid w:val="00D90857"/>
    <w:rsid w:val="00D96CFB"/>
    <w:rsid w:val="00DA2584"/>
    <w:rsid w:val="00DB30AA"/>
    <w:rsid w:val="00DB76FF"/>
    <w:rsid w:val="00DC3A9E"/>
    <w:rsid w:val="00DD58F6"/>
    <w:rsid w:val="00DD604A"/>
    <w:rsid w:val="00DE5D04"/>
    <w:rsid w:val="00DF2D4C"/>
    <w:rsid w:val="00E1183F"/>
    <w:rsid w:val="00E1482A"/>
    <w:rsid w:val="00E20D13"/>
    <w:rsid w:val="00E45D8D"/>
    <w:rsid w:val="00E51855"/>
    <w:rsid w:val="00E54805"/>
    <w:rsid w:val="00E66351"/>
    <w:rsid w:val="00E74BFB"/>
    <w:rsid w:val="00E83D68"/>
    <w:rsid w:val="00E921E9"/>
    <w:rsid w:val="00EA4A80"/>
    <w:rsid w:val="00F02B2D"/>
    <w:rsid w:val="00F060A6"/>
    <w:rsid w:val="00F30A22"/>
    <w:rsid w:val="00F37B81"/>
    <w:rsid w:val="00F41E88"/>
    <w:rsid w:val="00F44D1D"/>
    <w:rsid w:val="00F44ED2"/>
    <w:rsid w:val="00F4634E"/>
    <w:rsid w:val="00F46BC5"/>
    <w:rsid w:val="00F538CB"/>
    <w:rsid w:val="00F60819"/>
    <w:rsid w:val="00F80FF8"/>
    <w:rsid w:val="00FA1A33"/>
    <w:rsid w:val="00FA1E08"/>
    <w:rsid w:val="00FA593B"/>
    <w:rsid w:val="00FC0C1C"/>
    <w:rsid w:val="00FC1B8A"/>
    <w:rsid w:val="00FC6FB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5D56BA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18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5D56BA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18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53DE-2B25-497C-B463-0E3A5673B0E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6CA593-3FF8-4E26-89CE-9C780E996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C3FDD-84DF-4CEA-8AB1-24DCBD6A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B524836-40A7-41BF-B8C8-BE75EE68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789</Words>
  <Characters>4345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Definición del Proyecto</vt:lpstr>
      <vt:lpstr>Documento de Definición del Proyecto</vt:lpstr>
    </vt:vector>
  </TitlesOfParts>
  <Company>SEPES</Company>
  <LinksUpToDate>false</LinksUpToDate>
  <CharactersWithSpaces>5124</CharactersWithSpaces>
  <SharedDoc>false</SharedDoc>
  <HLinks>
    <vt:vector size="78" baseType="variant">
      <vt:variant>
        <vt:i4>4259874</vt:i4>
      </vt:variant>
      <vt:variant>
        <vt:i4>78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_Toc270579424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_Toc270579423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_Toc270579422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_Toc270579421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_Toc270579420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_Toc270579419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_Toc270579418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_Toc270579417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_Toc270579416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_Toc270579415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_Toc270579414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del Proyecto</dc:title>
  <dc:subject>Metodología de Gestión de Proyectos</dc:subject>
  <dc:creator>Manuel Rodríguez</dc:creator>
  <cp:keywords/>
  <dc:description>Susana López Román</dc:description>
  <cp:lastModifiedBy>Angel</cp:lastModifiedBy>
  <cp:revision>16</cp:revision>
  <cp:lastPrinted>2010-09-13T08:34:00Z</cp:lastPrinted>
  <dcterms:created xsi:type="dcterms:W3CDTF">2014-02-13T17:32:00Z</dcterms:created>
  <dcterms:modified xsi:type="dcterms:W3CDTF">2014-05-03T07:06:00Z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