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4AC9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11DEB878" w14:textId="176E5F2A" w:rsidR="00426BAA" w:rsidRPr="006545DB" w:rsidRDefault="006545DB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Національний університет «Одеська юридична академія»</w:t>
      </w:r>
    </w:p>
    <w:p w14:paraId="285796F5" w14:textId="26885290" w:rsidR="00426BAA" w:rsidRPr="006545DB" w:rsidRDefault="006545DB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Факультет </w:t>
      </w:r>
      <w:proofErr w:type="spellStart"/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кібербезпеки</w:t>
      </w:r>
      <w:proofErr w:type="spellEnd"/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 та інформаційних технологій</w:t>
      </w:r>
    </w:p>
    <w:p w14:paraId="4346F3CB" w14:textId="22421AD6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Кафедра </w:t>
      </w:r>
      <w:r w:rsidR="006545DB"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інформаційних технологій</w:t>
      </w:r>
    </w:p>
    <w:p w14:paraId="140394D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7159F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942C9E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0A0D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A6F9C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C8039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3E33E2" w14:textId="691E08E3" w:rsidR="00426BAA" w:rsidRPr="00C82093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Протокол </w:t>
      </w:r>
      <w:r w:rsidR="00342898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практичної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№</w:t>
      </w:r>
      <w:r w:rsidR="00CA0B66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28594D41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об'єктно-орієнтоване програмування</w:t>
      </w:r>
    </w:p>
    <w:p w14:paraId="04F57CAD" w14:textId="28527FEB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 «</w:t>
      </w:r>
      <w:r w:rsidR="00CA0B66">
        <w:rPr>
          <w:rFonts w:ascii="Times New Roman" w:eastAsia="Times New Roman" w:hAnsi="Times New Roman" w:cs="Times New Roman"/>
          <w:sz w:val="28"/>
          <w:szCs w:val="28"/>
          <w:lang w:val="uk-UA"/>
        </w:rPr>
        <w:t>Колекції об’єктів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58BCA5F4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3768D1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BCF85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8FCFFC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2AE118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0A3ACC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7E7F38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E382C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1BDFE2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68BCAA" w14:textId="77777777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 студент групи</w:t>
      </w:r>
    </w:p>
    <w:p w14:paraId="6A1A9E3F" w14:textId="70F74C50" w:rsidR="00426BAA" w:rsidRPr="006545DB" w:rsidRDefault="00597A4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ІПЗ</w:t>
      </w:r>
      <w:r w:rsidR="006E1BE9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-2</w:t>
      </w:r>
      <w:r w:rsid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12</w:t>
      </w:r>
    </w:p>
    <w:p w14:paraId="1A35C496" w14:textId="25B05E68" w:rsidR="00426BAA" w:rsidRPr="006545DB" w:rsidRDefault="006545D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Корнійчук М. М.</w:t>
      </w:r>
    </w:p>
    <w:p w14:paraId="1BC35EF9" w14:textId="77777777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Прийняв</w:t>
      </w:r>
    </w:p>
    <w:p w14:paraId="311F3DF1" w14:textId="1458E180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Рудніченко</w:t>
      </w:r>
      <w:proofErr w:type="spellEnd"/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94879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Д.</w:t>
      </w:r>
    </w:p>
    <w:p w14:paraId="169804F8" w14:textId="77777777" w:rsidR="00426BAA" w:rsidRPr="006545DB" w:rsidRDefault="00426BA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035D55" w14:textId="77777777" w:rsidR="00426BAA" w:rsidRPr="006545DB" w:rsidRDefault="00426BA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206B68" w14:textId="228BE410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Одеса, 202</w:t>
      </w:r>
      <w:r w:rsidR="008A62C5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4BC55357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ЗМІСТ</w:t>
      </w:r>
    </w:p>
    <w:sdt>
      <w:sdtPr>
        <w:rPr>
          <w:lang w:val="uk-UA"/>
        </w:rPr>
        <w:id w:val="-1592008099"/>
        <w:docPartObj>
          <w:docPartGallery w:val="Table of Contents"/>
          <w:docPartUnique/>
        </w:docPartObj>
      </w:sdtPr>
      <w:sdtContent>
        <w:p w14:paraId="6C1B1349" w14:textId="523E8E3E" w:rsidR="00426BAA" w:rsidRPr="006545DB" w:rsidRDefault="006E1BE9">
          <w:pPr>
            <w:tabs>
              <w:tab w:val="right" w:pos="9921"/>
            </w:tabs>
            <w:spacing w:before="8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r w:rsidRPr="006545DB">
            <w:rPr>
              <w:lang w:val="uk-UA"/>
            </w:rPr>
            <w:fldChar w:fldCharType="begin"/>
          </w:r>
          <w:r w:rsidRPr="006545DB">
            <w:rPr>
              <w:lang w:val="uk-UA"/>
            </w:rPr>
            <w:instrText xml:space="preserve"> TOC \h \u \z </w:instrText>
          </w:r>
          <w:r w:rsidRPr="006545DB">
            <w:rPr>
              <w:lang w:val="uk-UA"/>
            </w:rPr>
            <w:fldChar w:fldCharType="separate"/>
          </w:r>
          <w:hyperlink w:anchor="_ki7i591yqske">
            <w:r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ВСТУП</w:t>
            </w:r>
          </w:hyperlink>
          <w:r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Pr="006545DB">
            <w:rPr>
              <w:noProof/>
              <w:lang w:val="uk-UA"/>
            </w:rPr>
            <w:fldChar w:fldCharType="begin"/>
          </w:r>
          <w:r w:rsidRPr="006545DB">
            <w:rPr>
              <w:noProof/>
              <w:lang w:val="uk-UA"/>
            </w:rPr>
            <w:instrText xml:space="preserve"> PAGEREF _ki7i591yqske \h </w:instrText>
          </w:r>
          <w:r w:rsidRPr="006545DB">
            <w:rPr>
              <w:noProof/>
              <w:lang w:val="uk-UA"/>
            </w:rPr>
          </w:r>
          <w:r w:rsidRPr="006545DB">
            <w:rPr>
              <w:noProof/>
              <w:lang w:val="uk-UA"/>
            </w:rPr>
            <w:fldChar w:fldCharType="separate"/>
          </w:r>
          <w:r w:rsidR="00671517">
            <w:rPr>
              <w:noProof/>
              <w:lang w:val="uk-UA"/>
            </w:rPr>
            <w:t>3</w:t>
          </w:r>
          <w:r w:rsidRPr="006545DB">
            <w:rPr>
              <w:noProof/>
              <w:lang w:val="uk-UA"/>
            </w:rPr>
            <w:fldChar w:fldCharType="end"/>
          </w:r>
        </w:p>
        <w:p w14:paraId="65BFB9D3" w14:textId="55D78ACF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hyperlink w:anchor="_335513nxkbjl">
            <w:r w:rsidR="006E1BE9"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ТЕОРЕТИЧНА ЧАСТИНА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_335513nxkbjl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71517">
            <w:rPr>
              <w:noProof/>
              <w:lang w:val="uk-UA"/>
            </w:rPr>
            <w:t>4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748B97C" w14:textId="3CE29427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hyperlink w:anchor="_9cm35ikas1ko">
            <w:r w:rsidR="006E1BE9"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ПРАКТИЧНА ЧАСТИНА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_9cm35ikas1ko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71517">
            <w:rPr>
              <w:noProof/>
              <w:lang w:val="uk-UA"/>
            </w:rPr>
            <w:t>4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C0077C2" w14:textId="1EF0096C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</w:pPr>
          <w:hyperlink w:anchor="_xlxs31hqwy0n">
            <w:r w:rsidR="006E1BE9" w:rsidRPr="006545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ВИСНОВОК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_xlxs31hqwy0n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71517">
            <w:rPr>
              <w:noProof/>
              <w:lang w:val="uk-UA"/>
            </w:rPr>
            <w:t>19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8FEF950" w14:textId="20E62F8A" w:rsidR="00426BAA" w:rsidRPr="006545DB" w:rsidRDefault="00000000">
          <w:pPr>
            <w:tabs>
              <w:tab w:val="right" w:pos="9921"/>
            </w:tabs>
            <w:spacing w:before="200" w:after="80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hyperlink w:anchor="_5m79jhxx931e">
            <w:r w:rsidR="006E1BE9" w:rsidRPr="006545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ЛІТЕРАТУРА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_5m79jhxx931e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71517">
            <w:rPr>
              <w:noProof/>
              <w:lang w:val="uk-UA"/>
            </w:rPr>
            <w:t>20</w:t>
          </w:r>
          <w:r w:rsidR="006E1BE9" w:rsidRPr="006545DB">
            <w:rPr>
              <w:noProof/>
              <w:lang w:val="uk-UA"/>
            </w:rPr>
            <w:fldChar w:fldCharType="end"/>
          </w:r>
          <w:r w:rsidR="006E1BE9" w:rsidRPr="006545DB">
            <w:rPr>
              <w:lang w:val="uk-UA"/>
            </w:rPr>
            <w:fldChar w:fldCharType="end"/>
          </w:r>
        </w:p>
      </w:sdtContent>
    </w:sdt>
    <w:p w14:paraId="38AF2F81" w14:textId="77777777" w:rsidR="00426BAA" w:rsidRPr="006545DB" w:rsidRDefault="006E1BE9">
      <w:pPr>
        <w:pStyle w:val="1"/>
        <w:keepNext w:val="0"/>
        <w:keepLines w:val="0"/>
        <w:rPr>
          <w:b/>
          <w:lang w:val="uk-UA"/>
        </w:rPr>
      </w:pPr>
      <w:bookmarkStart w:id="0" w:name="_wypelu6ab1da" w:colFirst="0" w:colLast="0"/>
      <w:bookmarkEnd w:id="0"/>
      <w:r w:rsidRPr="006545DB">
        <w:rPr>
          <w:lang w:val="uk-UA"/>
        </w:rPr>
        <w:br w:type="page"/>
      </w:r>
    </w:p>
    <w:p w14:paraId="33BE3F9B" w14:textId="77777777" w:rsidR="00426BAA" w:rsidRPr="006545DB" w:rsidRDefault="006E1BE9">
      <w:pPr>
        <w:pStyle w:val="1"/>
        <w:keepNext w:val="0"/>
        <w:keepLines w:val="0"/>
        <w:rPr>
          <w:lang w:val="uk-UA"/>
        </w:rPr>
      </w:pPr>
      <w:bookmarkStart w:id="1" w:name="_ki7i591yqske" w:colFirst="0" w:colLast="0"/>
      <w:bookmarkEnd w:id="1"/>
      <w:r w:rsidRPr="006545DB">
        <w:rPr>
          <w:lang w:val="uk-UA"/>
        </w:rPr>
        <w:lastRenderedPageBreak/>
        <w:t>ВСТУП</w:t>
      </w:r>
    </w:p>
    <w:p w14:paraId="44D15BFD" w14:textId="4C22688F" w:rsidR="00CA0B66" w:rsidRPr="00CA0B66" w:rsidRDefault="006E1BE9" w:rsidP="00CA0B66">
      <w:pPr>
        <w:pStyle w:val="a8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6545DB">
        <w:rPr>
          <w:sz w:val="28"/>
          <w:szCs w:val="28"/>
        </w:rPr>
        <w:t>Мета роботи</w:t>
      </w:r>
      <w:r w:rsidR="00CA0B66">
        <w:rPr>
          <w:sz w:val="28"/>
          <w:szCs w:val="28"/>
        </w:rPr>
        <w:t>:</w:t>
      </w:r>
    </w:p>
    <w:p w14:paraId="21359C45" w14:textId="00470888" w:rsidR="00CA0B66" w:rsidRDefault="00CA0B66" w:rsidP="00CA0B66">
      <w:pPr>
        <w:pStyle w:val="a8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Ознайомитися з поняттям колекції та відмінністю колекції від структур даних;</w:t>
      </w:r>
    </w:p>
    <w:p w14:paraId="20B8C2D5" w14:textId="62399DB3" w:rsidR="00CA0B66" w:rsidRDefault="00CA0B66" w:rsidP="00CA0B66">
      <w:pPr>
        <w:pStyle w:val="a8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Вивчити різні типи колекцій;</w:t>
      </w:r>
    </w:p>
    <w:p w14:paraId="6B172EF5" w14:textId="0A93D9E5" w:rsidR="00CA0B66" w:rsidRDefault="00CA0B66" w:rsidP="00CA0B66">
      <w:pPr>
        <w:pStyle w:val="a8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Навчитися використовувати колекції для вирішення поставлених задач.</w:t>
      </w:r>
    </w:p>
    <w:p w14:paraId="249AEBB0" w14:textId="73715514" w:rsidR="00426BAA" w:rsidRPr="006545DB" w:rsidRDefault="006E1BE9" w:rsidP="00CA0B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lang w:val="uk-UA"/>
        </w:rPr>
        <w:br w:type="page"/>
      </w:r>
    </w:p>
    <w:p w14:paraId="66507243" w14:textId="77777777" w:rsidR="00426BAA" w:rsidRPr="006545DB" w:rsidRDefault="006E1BE9">
      <w:pPr>
        <w:pStyle w:val="1"/>
        <w:rPr>
          <w:lang w:val="uk-UA"/>
        </w:rPr>
      </w:pPr>
      <w:bookmarkStart w:id="2" w:name="_335513nxkbjl" w:colFirst="0" w:colLast="0"/>
      <w:bookmarkEnd w:id="2"/>
      <w:r w:rsidRPr="006545DB">
        <w:rPr>
          <w:lang w:val="uk-UA"/>
        </w:rPr>
        <w:lastRenderedPageBreak/>
        <w:t>ТЕОРЕТИЧНА ЧАСТИНА</w:t>
      </w:r>
    </w:p>
    <w:p w14:paraId="5C23098B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bookmarkStart w:id="3" w:name="_9cm35ikas1ko" w:colFirst="0" w:colLast="0"/>
      <w:bookmarkEnd w:id="3"/>
      <w:r w:rsidRPr="00CA0B66">
        <w:rPr>
          <w:color w:val="000000"/>
          <w:sz w:val="28"/>
          <w:szCs w:val="28"/>
          <w:lang w:val="ru-RU"/>
        </w:rPr>
        <w:t>В Java имеется несколько способов хранения объектов (или, точнее, ссылок на объекты). Самый простой вариант хранения объектов – массивы. Массив обеспечивает самый эффективный способ хранения групп объектов. Однако массив имеет фиксированный размер, а в общем случае во время написания программы разработчик может не знать точное количество объектов или необходимо более эффективные способы хранения объектов. К тому же, массивы неэффективны при большом объеме элементов. Для таких случаев, в Java и других языках реализован механизм коллекций объектов.</w:t>
      </w:r>
    </w:p>
    <w:p w14:paraId="4732083D" w14:textId="77777777" w:rsidR="00CA0B66" w:rsidRPr="00CA0B66" w:rsidRDefault="00CA0B66" w:rsidP="00CA0B66">
      <w:pPr>
        <w:rPr>
          <w:lang w:val="ru-RU"/>
        </w:rPr>
      </w:pPr>
    </w:p>
    <w:p w14:paraId="6572F7D5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r w:rsidRPr="00CA0B66">
        <w:rPr>
          <w:b/>
          <w:bCs/>
          <w:color w:val="000000"/>
          <w:sz w:val="28"/>
          <w:szCs w:val="28"/>
          <w:lang w:val="ru-RU"/>
        </w:rPr>
        <w:t>Коллекции</w:t>
      </w:r>
      <w:r w:rsidRPr="00CA0B66">
        <w:rPr>
          <w:color w:val="000000"/>
          <w:sz w:val="28"/>
          <w:szCs w:val="28"/>
          <w:lang w:val="ru-RU"/>
        </w:rPr>
        <w:t xml:space="preserve"> – это хранилища, поддерживающие различные способы накопления и упорядочения объектов с целью обеспечения возможностей эффективного доступа к ним. Они представляют собой реализацию абстрактных типов (структур) данных, поддерживающих три основные операции:</w:t>
      </w:r>
    </w:p>
    <w:p w14:paraId="069A80E5" w14:textId="77777777" w:rsidR="00CA0B66" w:rsidRPr="00CA0B66" w:rsidRDefault="00CA0B66" w:rsidP="00CA0B66">
      <w:pPr>
        <w:pStyle w:val="a8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CA0B66">
        <w:rPr>
          <w:color w:val="000000"/>
          <w:sz w:val="28"/>
          <w:szCs w:val="28"/>
          <w:lang w:val="ru-RU"/>
        </w:rPr>
        <w:t>добавление нового элемента в коллекцию;</w:t>
      </w:r>
    </w:p>
    <w:p w14:paraId="704F94D9" w14:textId="77777777" w:rsidR="00CA0B66" w:rsidRPr="00CA0B66" w:rsidRDefault="00CA0B66" w:rsidP="00CA0B66">
      <w:pPr>
        <w:pStyle w:val="a8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CA0B66">
        <w:rPr>
          <w:color w:val="000000"/>
          <w:sz w:val="28"/>
          <w:szCs w:val="28"/>
          <w:lang w:val="ru-RU"/>
        </w:rPr>
        <w:t>удаление элемента из коллекции;</w:t>
      </w:r>
    </w:p>
    <w:p w14:paraId="17344EAC" w14:textId="23C8E1BA" w:rsidR="00CA0B66" w:rsidRPr="00B928B9" w:rsidRDefault="00CA0B66" w:rsidP="00CA0B66">
      <w:pPr>
        <w:pStyle w:val="a8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CA0B66">
        <w:rPr>
          <w:color w:val="000000"/>
          <w:sz w:val="28"/>
          <w:szCs w:val="28"/>
          <w:lang w:val="ru-RU"/>
        </w:rPr>
        <w:t>изменение элемента в коллекции.</w:t>
      </w:r>
    </w:p>
    <w:p w14:paraId="4CBAD67A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r w:rsidRPr="00CA0B66">
        <w:rPr>
          <w:color w:val="000000"/>
          <w:sz w:val="28"/>
          <w:szCs w:val="28"/>
          <w:lang w:val="ru-RU"/>
        </w:rPr>
        <w:t xml:space="preserve">Коллекции в Java объединены в библиотеке классов </w:t>
      </w:r>
      <w:proofErr w:type="spellStart"/>
      <w:proofErr w:type="gramStart"/>
      <w:r w:rsidRPr="00CA0B66">
        <w:rPr>
          <w:b/>
          <w:bCs/>
          <w:color w:val="000000"/>
          <w:sz w:val="28"/>
          <w:szCs w:val="28"/>
          <w:lang w:val="ru-RU"/>
        </w:rPr>
        <w:t>java.util</w:t>
      </w:r>
      <w:proofErr w:type="spellEnd"/>
      <w:proofErr w:type="gramEnd"/>
      <w:r w:rsidRPr="00CA0B66">
        <w:rPr>
          <w:color w:val="000000"/>
          <w:sz w:val="28"/>
          <w:szCs w:val="28"/>
          <w:lang w:val="ru-RU"/>
        </w:rPr>
        <w:t xml:space="preserve"> и представляют собой контейнеры для хранения и манипулирования объектами.</w:t>
      </w:r>
    </w:p>
    <w:p w14:paraId="36C2F6CA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r w:rsidRPr="00CA0B66">
        <w:rPr>
          <w:color w:val="000000"/>
          <w:sz w:val="28"/>
          <w:szCs w:val="28"/>
          <w:lang w:val="ru-RU"/>
        </w:rPr>
        <w:t>Основные интерфейсы коллекций:</w:t>
      </w:r>
    </w:p>
    <w:p w14:paraId="70826F82" w14:textId="77777777" w:rsidR="00CA0B66" w:rsidRPr="00CA0B66" w:rsidRDefault="00CA0B66" w:rsidP="00CA0B66">
      <w:pPr>
        <w:pStyle w:val="a8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CA0B66">
        <w:rPr>
          <w:b/>
          <w:bCs/>
          <w:color w:val="000000"/>
          <w:sz w:val="28"/>
          <w:szCs w:val="28"/>
          <w:lang w:val="ru-RU"/>
        </w:rPr>
        <w:t>Map</w:t>
      </w:r>
      <w:proofErr w:type="spellEnd"/>
      <w:r w:rsidRPr="00CA0B66">
        <w:rPr>
          <w:b/>
          <w:bCs/>
          <w:color w:val="000000"/>
          <w:sz w:val="28"/>
          <w:szCs w:val="28"/>
          <w:lang w:val="ru-RU"/>
        </w:rPr>
        <w:t>&lt;</w:t>
      </w:r>
      <w:proofErr w:type="gramStart"/>
      <w:r w:rsidRPr="00CA0B66">
        <w:rPr>
          <w:b/>
          <w:bCs/>
          <w:color w:val="000000"/>
          <w:sz w:val="28"/>
          <w:szCs w:val="28"/>
          <w:lang w:val="ru-RU"/>
        </w:rPr>
        <w:t>K,V</w:t>
      </w:r>
      <w:proofErr w:type="gramEnd"/>
      <w:r w:rsidRPr="00CA0B66">
        <w:rPr>
          <w:b/>
          <w:bCs/>
          <w:color w:val="000000"/>
          <w:sz w:val="28"/>
          <w:szCs w:val="28"/>
          <w:lang w:val="ru-RU"/>
        </w:rPr>
        <w:t>&gt;</w:t>
      </w:r>
      <w:r w:rsidRPr="00CA0B66">
        <w:rPr>
          <w:color w:val="000000"/>
          <w:sz w:val="28"/>
          <w:szCs w:val="28"/>
          <w:lang w:val="ru-RU"/>
        </w:rPr>
        <w:t xml:space="preserve"> – карта отображения вида «ключ-значение»;</w:t>
      </w:r>
    </w:p>
    <w:p w14:paraId="56FCBD0B" w14:textId="77777777" w:rsidR="00CA0B66" w:rsidRPr="00CA0B66" w:rsidRDefault="00CA0B66" w:rsidP="00CA0B66">
      <w:pPr>
        <w:pStyle w:val="a8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CA0B66">
        <w:rPr>
          <w:b/>
          <w:bCs/>
          <w:color w:val="000000"/>
          <w:sz w:val="28"/>
          <w:szCs w:val="28"/>
          <w:lang w:val="ru-RU"/>
        </w:rPr>
        <w:t>Collection&lt;E&gt;</w:t>
      </w:r>
      <w:r w:rsidRPr="00CA0B66">
        <w:rPr>
          <w:color w:val="000000"/>
          <w:sz w:val="28"/>
          <w:szCs w:val="28"/>
          <w:lang w:val="ru-RU"/>
        </w:rPr>
        <w:t xml:space="preserve"> – вершина иерархии остальных коллекций;</w:t>
      </w:r>
    </w:p>
    <w:p w14:paraId="38ED41B6" w14:textId="77777777" w:rsidR="00CA0B66" w:rsidRPr="00CA0B66" w:rsidRDefault="00CA0B66" w:rsidP="00CA0B66">
      <w:pPr>
        <w:pStyle w:val="a8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CA0B66">
        <w:rPr>
          <w:b/>
          <w:bCs/>
          <w:color w:val="000000"/>
          <w:sz w:val="28"/>
          <w:szCs w:val="28"/>
          <w:lang w:val="ru-RU"/>
        </w:rPr>
        <w:t>List&lt;E&gt;</w:t>
      </w:r>
      <w:r w:rsidRPr="00CA0B66">
        <w:rPr>
          <w:color w:val="000000"/>
          <w:sz w:val="28"/>
          <w:szCs w:val="28"/>
          <w:lang w:val="ru-RU"/>
        </w:rPr>
        <w:t xml:space="preserve"> – специализирует коллекции для обработки списков;</w:t>
      </w:r>
    </w:p>
    <w:p w14:paraId="482AEE99" w14:textId="172454F7" w:rsidR="00CA0B66" w:rsidRPr="00B928B9" w:rsidRDefault="00CA0B66" w:rsidP="00CA0B66">
      <w:pPr>
        <w:pStyle w:val="a8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CA0B66">
        <w:rPr>
          <w:b/>
          <w:bCs/>
          <w:color w:val="000000"/>
          <w:sz w:val="28"/>
          <w:szCs w:val="28"/>
          <w:lang w:val="ru-RU"/>
        </w:rPr>
        <w:t>Set</w:t>
      </w:r>
      <w:proofErr w:type="spellEnd"/>
      <w:r w:rsidRPr="00CA0B66">
        <w:rPr>
          <w:b/>
          <w:bCs/>
          <w:color w:val="000000"/>
          <w:sz w:val="28"/>
          <w:szCs w:val="28"/>
          <w:lang w:val="ru-RU"/>
        </w:rPr>
        <w:t>&lt;E&gt;</w:t>
      </w:r>
      <w:r w:rsidRPr="00CA0B66">
        <w:rPr>
          <w:color w:val="000000"/>
          <w:sz w:val="28"/>
          <w:szCs w:val="28"/>
          <w:lang w:val="ru-RU"/>
        </w:rPr>
        <w:t xml:space="preserve"> – специализирует коллекции для обработки множеств, содержащих уникальные элементы. </w:t>
      </w:r>
    </w:p>
    <w:p w14:paraId="33B81961" w14:textId="2CE2B41F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r w:rsidRPr="00CA0B66">
        <w:rPr>
          <w:color w:val="000000"/>
          <w:sz w:val="28"/>
          <w:szCs w:val="28"/>
          <w:lang w:val="ru-RU"/>
        </w:rPr>
        <w:t>На изображении ниже приведены основные интерфейсы и классы коллекций</w:t>
      </w:r>
    </w:p>
    <w:p w14:paraId="38B27C46" w14:textId="0694479A" w:rsidR="00CA0B66" w:rsidRDefault="00CA0B66" w:rsidP="00CA0B66">
      <w:pPr>
        <w:pStyle w:val="a8"/>
        <w:spacing w:before="0" w:beforeAutospacing="0" w:after="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5FDAD1" wp14:editId="7F595641">
            <wp:extent cx="6303010" cy="356616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61B2" w14:textId="77777777" w:rsidR="00CA0B66" w:rsidRPr="00CA0B66" w:rsidRDefault="00CA0B66" w:rsidP="00CA0B66">
      <w:pPr>
        <w:pStyle w:val="a8"/>
        <w:spacing w:before="0" w:beforeAutospacing="0" w:after="0" w:afterAutospacing="0"/>
        <w:jc w:val="center"/>
        <w:rPr>
          <w:lang w:val="ru-RU"/>
        </w:rPr>
      </w:pPr>
      <w:r w:rsidRPr="00CA0B66">
        <w:rPr>
          <w:i/>
          <w:iCs/>
          <w:color w:val="000000"/>
          <w:lang w:val="ru-RU"/>
        </w:rPr>
        <w:t>Основные интерфейсы и классы коллекций в Java</w:t>
      </w:r>
    </w:p>
    <w:p w14:paraId="36EEC274" w14:textId="77777777" w:rsidR="00CA0B66" w:rsidRDefault="00CA0B66" w:rsidP="00CA0B66"/>
    <w:p w14:paraId="00A6BF5A" w14:textId="77777777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lastRenderedPageBreak/>
        <w:t>ИНТЕРФЕЙС COLLECTION</w:t>
      </w:r>
    </w:p>
    <w:p w14:paraId="18077FB1" w14:textId="77777777" w:rsidR="00CA0B66" w:rsidRDefault="00CA0B66" w:rsidP="00CA0B66"/>
    <w:p w14:paraId="72BA7248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lang w:val="ru-RU"/>
        </w:rPr>
      </w:pPr>
      <w:r w:rsidRPr="00CA0B66">
        <w:rPr>
          <w:color w:val="000000"/>
          <w:sz w:val="28"/>
          <w:szCs w:val="28"/>
          <w:lang w:val="ru-RU"/>
        </w:rPr>
        <w:t xml:space="preserve">Этот интерфейс служит основанием, на котором построен весь каркас коллекций, поскольку он должен быть реализован почти всеми классами коллекций (кроме коллекций, реализующих интерфейс </w:t>
      </w:r>
      <w:proofErr w:type="spellStart"/>
      <w:r w:rsidRPr="00CA0B66">
        <w:rPr>
          <w:b/>
          <w:bCs/>
          <w:color w:val="000000"/>
          <w:sz w:val="28"/>
          <w:szCs w:val="28"/>
          <w:lang w:val="ru-RU"/>
        </w:rPr>
        <w:t>Map</w:t>
      </w:r>
      <w:proofErr w:type="spellEnd"/>
      <w:r w:rsidRPr="00CA0B66">
        <w:rPr>
          <w:color w:val="000000"/>
          <w:sz w:val="28"/>
          <w:szCs w:val="28"/>
          <w:lang w:val="ru-RU"/>
        </w:rPr>
        <w:t>). Интерфейс Collection является обобщенным и объявляется следующим образом:</w:t>
      </w:r>
    </w:p>
    <w:p w14:paraId="3EC94300" w14:textId="1E6E2F78" w:rsidR="00CA0B66" w:rsidRPr="00CA0B66" w:rsidRDefault="00CA0B66" w:rsidP="00CA0B66">
      <w:pPr>
        <w:pStyle w:val="a8"/>
        <w:spacing w:before="0" w:beforeAutospacing="0" w:after="0" w:afterAutospacing="0"/>
        <w:jc w:val="both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5A493C" wp14:editId="5085BCFE">
            <wp:extent cx="4564380" cy="12268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 </w:t>
      </w:r>
    </w:p>
    <w:p w14:paraId="4A1C3BC7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noProof/>
          <w:lang w:val="ru-RU"/>
        </w:rPr>
      </w:pPr>
      <w:r w:rsidRPr="00CA0B66">
        <w:rPr>
          <w:noProof/>
          <w:color w:val="000000"/>
          <w:sz w:val="28"/>
          <w:szCs w:val="28"/>
          <w:lang w:val="ru-RU"/>
        </w:rPr>
        <w:t xml:space="preserve">Интерфейс </w:t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>Collection</w:t>
      </w:r>
      <w:r w:rsidRPr="00CA0B66">
        <w:rPr>
          <w:noProof/>
          <w:color w:val="000000"/>
          <w:sz w:val="28"/>
          <w:szCs w:val="28"/>
          <w:lang w:val="ru-RU"/>
        </w:rPr>
        <w:t xml:space="preserve"> расширяет интерфейс </w:t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 xml:space="preserve">Iterable </w:t>
      </w:r>
      <w:r w:rsidRPr="00CA0B66">
        <w:rPr>
          <w:noProof/>
          <w:color w:val="000000"/>
          <w:sz w:val="28"/>
          <w:szCs w:val="28"/>
          <w:lang w:val="ru-RU"/>
        </w:rPr>
        <w:t>(</w:t>
      </w:r>
      <w:r w:rsidRPr="00CA0B66">
        <w:rPr>
          <w:rFonts w:ascii="Courier New" w:hAnsi="Courier New" w:cs="Courier New"/>
          <w:noProof/>
          <w:color w:val="000000"/>
          <w:lang w:val="ru-RU"/>
        </w:rPr>
        <w:t>interface Collection extends Iterable</w:t>
      </w:r>
      <w:r w:rsidRPr="00CA0B66">
        <w:rPr>
          <w:noProof/>
          <w:color w:val="000000"/>
          <w:sz w:val="28"/>
          <w:szCs w:val="28"/>
          <w:lang w:val="ru-RU"/>
        </w:rPr>
        <w:t xml:space="preserve">). Это означает, что все коллекции можно перебирать, организовав цикл </w:t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>for</w:t>
      </w:r>
      <w:r w:rsidRPr="00CA0B66">
        <w:rPr>
          <w:noProof/>
          <w:color w:val="000000"/>
          <w:sz w:val="28"/>
          <w:szCs w:val="28"/>
          <w:lang w:val="ru-RU"/>
        </w:rPr>
        <w:t xml:space="preserve"> в стиле </w:t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>for each</w:t>
      </w:r>
      <w:r w:rsidRPr="00CA0B66">
        <w:rPr>
          <w:noProof/>
          <w:color w:val="000000"/>
          <w:sz w:val="28"/>
          <w:szCs w:val="28"/>
          <w:lang w:val="ru-RU"/>
        </w:rPr>
        <w:t>. В интерфейсе Collection определяются основные методы, которые должны иметь все коллекции. Некоторые основные методы перечислены в таблице ниже.</w:t>
      </w:r>
    </w:p>
    <w:p w14:paraId="382E26E6" w14:textId="77777777" w:rsidR="00CA0B66" w:rsidRDefault="00CA0B66" w:rsidP="00CA0B66">
      <w:pPr>
        <w:rPr>
          <w:noProof/>
        </w:rPr>
      </w:pPr>
    </w:p>
    <w:p w14:paraId="5D9704B8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noProof/>
          <w:lang w:val="ru-RU"/>
        </w:rPr>
      </w:pPr>
      <w:r w:rsidRPr="00CA0B66">
        <w:rPr>
          <w:i/>
          <w:iCs/>
          <w:noProof/>
          <w:color w:val="000000"/>
          <w:lang w:val="ru-RU"/>
        </w:rPr>
        <w:t xml:space="preserve">Некоторые основные методы, определенные в интерфейсе </w:t>
      </w:r>
      <w:r w:rsidRPr="00CA0B66">
        <w:rPr>
          <w:b/>
          <w:bCs/>
          <w:i/>
          <w:iCs/>
          <w:noProof/>
          <w:color w:val="000000"/>
          <w:lang w:val="ru-RU"/>
        </w:rPr>
        <w:t>Collection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7802"/>
      </w:tblGrid>
      <w:tr w:rsidR="00CA0B66" w:rsidRPr="00CA0B66" w14:paraId="40C73863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CE568" w14:textId="77777777" w:rsidR="00CA0B66" w:rsidRP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Метод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98319" w14:textId="77777777" w:rsidR="00CA0B66" w:rsidRP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Описание</w:t>
            </w:r>
          </w:p>
        </w:tc>
      </w:tr>
      <w:tr w:rsidR="00CA0B66" w:rsidRPr="00CA0B66" w14:paraId="3BB4F21F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B13CB" w14:textId="77777777" w:rsidR="00CA0B66" w:rsidRPr="00CA0B66" w:rsidRDefault="00CA0B66">
            <w:pPr>
              <w:pStyle w:val="a8"/>
              <w:spacing w:before="0" w:beforeAutospacing="0" w:after="0" w:afterAutospacing="0"/>
              <w:rPr>
                <w:noProof/>
                <w:lang w:val="ru-RU"/>
              </w:rPr>
            </w:pPr>
            <w:r w:rsidRPr="00CA0B66"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val="ru-RU"/>
              </w:rPr>
              <w:t>add(Object o)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326D1" w14:textId="77777777" w:rsidR="00CA0B66" w:rsidRP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Добавляет указанный объект в коллекцию</w:t>
            </w:r>
          </w:p>
        </w:tc>
      </w:tr>
      <w:tr w:rsidR="00CA0B66" w:rsidRPr="00CA0B66" w14:paraId="1FFB47C0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97311" w14:textId="77777777" w:rsidR="00CA0B66" w:rsidRPr="00CA0B66" w:rsidRDefault="00CA0B66">
            <w:pPr>
              <w:pStyle w:val="a8"/>
              <w:spacing w:before="0" w:beforeAutospacing="0" w:after="0" w:afterAutospacing="0"/>
              <w:rPr>
                <w:noProof/>
                <w:lang w:val="ru-RU"/>
              </w:rPr>
            </w:pPr>
            <w:r w:rsidRPr="00CA0B66"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val="ru-RU"/>
              </w:rPr>
              <w:t>remove(Object o)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02AEC" w14:textId="77777777" w:rsidR="00CA0B66" w:rsidRP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Удаляет указанный объект из коллекции</w:t>
            </w:r>
          </w:p>
        </w:tc>
      </w:tr>
      <w:tr w:rsidR="00CA0B66" w:rsidRPr="00CA0B66" w14:paraId="73FE1CA1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C4414" w14:textId="77777777" w:rsidR="00CA0B66" w:rsidRPr="00CA0B66" w:rsidRDefault="00CA0B66">
            <w:pPr>
              <w:pStyle w:val="a8"/>
              <w:spacing w:before="0" w:beforeAutospacing="0" w:after="0" w:afterAutospacing="0"/>
              <w:rPr>
                <w:noProof/>
                <w:lang w:val="ru-RU"/>
              </w:rPr>
            </w:pPr>
            <w:r w:rsidRPr="00CA0B66"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val="ru-RU"/>
              </w:rPr>
              <w:t>clear()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C7700" w14:textId="77777777" w:rsidR="00CA0B66" w:rsidRP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Удаляет все элементы из коллекции</w:t>
            </w:r>
          </w:p>
        </w:tc>
      </w:tr>
      <w:tr w:rsidR="00CA0B66" w:rsidRPr="00CA0B66" w14:paraId="32A6F0B4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D4053" w14:textId="77777777" w:rsidR="00CA0B66" w:rsidRPr="00CA0B66" w:rsidRDefault="00CA0B66">
            <w:pPr>
              <w:pStyle w:val="a8"/>
              <w:spacing w:before="0" w:beforeAutospacing="0" w:after="0" w:afterAutospacing="0"/>
              <w:rPr>
                <w:noProof/>
                <w:lang w:val="ru-RU"/>
              </w:rPr>
            </w:pPr>
            <w:r w:rsidRPr="00CA0B66"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val="ru-RU"/>
              </w:rPr>
              <w:t>size()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9A977" w14:textId="77777777" w:rsidR="00CA0B66" w:rsidRP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Возвращает количество элементов в коллекции</w:t>
            </w:r>
          </w:p>
        </w:tc>
      </w:tr>
      <w:tr w:rsidR="00CA0B66" w:rsidRPr="00CA0B66" w14:paraId="2940D03F" w14:textId="77777777" w:rsidTr="00CA0B66">
        <w:tc>
          <w:tcPr>
            <w:tcW w:w="0" w:type="auto"/>
            <w:tcBorders>
              <w:top w:val="single" w:sz="8" w:space="0" w:color="4F81BD"/>
              <w:left w:val="single" w:sz="4" w:space="0" w:color="000000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D0541" w14:textId="77777777" w:rsidR="00CA0B66" w:rsidRPr="00CA0B66" w:rsidRDefault="00CA0B66">
            <w:pPr>
              <w:pStyle w:val="a8"/>
              <w:spacing w:before="0" w:beforeAutospacing="0" w:after="0" w:afterAutospacing="0"/>
              <w:rPr>
                <w:noProof/>
                <w:lang w:val="ru-RU"/>
              </w:rPr>
            </w:pPr>
            <w:r w:rsidRPr="00CA0B66"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val="ru-RU"/>
              </w:rPr>
              <w:t>iterator()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F5C9C" w14:textId="77777777" w:rsidR="00CA0B66" w:rsidRP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  <w:lang w:val="ru-RU"/>
              </w:rPr>
            </w:pPr>
            <w:r w:rsidRPr="00CA0B66">
              <w:rPr>
                <w:noProof/>
                <w:color w:val="000000"/>
                <w:lang w:val="ru-RU"/>
              </w:rPr>
              <w:t>Возвращает объект, который используется для доступа к элементам коллекции</w:t>
            </w:r>
          </w:p>
        </w:tc>
      </w:tr>
    </w:tbl>
    <w:p w14:paraId="3681D93A" w14:textId="77777777" w:rsidR="00CA0B66" w:rsidRDefault="00CA0B66" w:rsidP="00CA0B66"/>
    <w:p w14:paraId="2E7765D4" w14:textId="77777777" w:rsidR="00CA0B66" w:rsidRPr="00CA0B66" w:rsidRDefault="00CA0B66" w:rsidP="00CA0B66">
      <w:pPr>
        <w:pStyle w:val="a8"/>
        <w:spacing w:before="0" w:beforeAutospacing="0" w:after="0" w:afterAutospacing="0"/>
        <w:jc w:val="center"/>
        <w:rPr>
          <w:noProof/>
          <w:lang w:val="ru-RU"/>
        </w:rPr>
      </w:pPr>
      <w:r w:rsidRPr="00CA0B66">
        <w:rPr>
          <w:b/>
          <w:bCs/>
          <w:noProof/>
          <w:color w:val="000000"/>
          <w:sz w:val="28"/>
          <w:szCs w:val="28"/>
          <w:lang w:val="ru-RU"/>
        </w:rPr>
        <w:t>Интерфейс List</w:t>
      </w:r>
    </w:p>
    <w:p w14:paraId="358A551A" w14:textId="77777777" w:rsidR="00CA0B66" w:rsidRDefault="00CA0B66" w:rsidP="00CA0B66"/>
    <w:p w14:paraId="16EF8D2E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Список (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>) представляет собой упорядоченный набор элементов и может содержать повторяющиеся элементы. Вы можете получить доступ к любому элементу по индексу. Список представляет собой динамический массив. Список является одним из наиболее используемых типов коллекций.</w:t>
      </w:r>
    </w:p>
    <w:p w14:paraId="7F07E32A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Основные свойства коллекций, реализующих интерфейс 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>:</w:t>
      </w:r>
    </w:p>
    <w:p w14:paraId="6CA2D112" w14:textId="77777777" w:rsidR="00CA0B66" w:rsidRDefault="00CA0B66" w:rsidP="00CA0B66">
      <w:pPr>
        <w:pStyle w:val="a8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список может включать одинаковые элементы;</w:t>
      </w:r>
    </w:p>
    <w:p w14:paraId="3D3B8179" w14:textId="77777777" w:rsidR="00CA0B66" w:rsidRDefault="00CA0B66" w:rsidP="00CA0B66">
      <w:pPr>
        <w:pStyle w:val="a8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элементы в списке хранятся в том порядке, в котором они помещались;</w:t>
      </w:r>
    </w:p>
    <w:p w14:paraId="2EE2C205" w14:textId="77777777" w:rsidR="00CA0B66" w:rsidRDefault="00CA0B66" w:rsidP="00CA0B66">
      <w:pPr>
        <w:pStyle w:val="a8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можно получить доступ к любому элементу по его порядковому номеру (индексу) внутри списка</w:t>
      </w:r>
    </w:p>
    <w:p w14:paraId="4C3A0319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Существуют две основные разновидности 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>:</w:t>
      </w:r>
    </w:p>
    <w:p w14:paraId="6895A248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1) Базовый контейнер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с превосходной скоростью произвольного доступа к элементам, но относительно медленными операциями вставки и удаления элементов в середине. Пожалуй, самая часто используемая коллекция.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инкапсулирует в себе обычный массив, длина которого автоматически увеличивается при добавлении новых элементов.</w:t>
      </w:r>
    </w:p>
    <w:p w14:paraId="6D41A111" w14:textId="11411B8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lastRenderedPageBreak/>
        <w:t xml:space="preserve">Так как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использует массив, то  время доступа к элементу по индексу минимально (в отличие от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). При удалении произвольного элемента из списка, все элементы находящиеся «правее» смещаются на одну ячейку влево, при этом реальный размер массива (его емкость, </w:t>
      </w:r>
      <w:r>
        <w:rPr>
          <w:b/>
          <w:bCs/>
          <w:noProof/>
          <w:color w:val="000000"/>
          <w:sz w:val="28"/>
          <w:szCs w:val="28"/>
        </w:rPr>
        <w:t>capacity</w:t>
      </w:r>
      <w:r>
        <w:rPr>
          <w:noProof/>
          <w:color w:val="000000"/>
          <w:sz w:val="28"/>
          <w:szCs w:val="28"/>
        </w:rPr>
        <w:t xml:space="preserve">) не изменяется. Если при добавлении элемента, оказывается, что массив полностью заполнен, будет создан новый массив размером </w:t>
      </w:r>
      <w:r>
        <w:rPr>
          <w:rFonts w:ascii="Cambria Math" w:hAnsi="Cambria Math"/>
          <w:noProof/>
          <w:color w:val="000000"/>
          <w:sz w:val="28"/>
          <w:szCs w:val="28"/>
        </w:rPr>
        <w:t>(n * 3) / 2 + 1</w:t>
      </w:r>
      <w:r>
        <w:rPr>
          <w:noProof/>
          <w:color w:val="000000"/>
          <w:sz w:val="28"/>
          <w:szCs w:val="28"/>
        </w:rPr>
        <w:t>, в него будут помещены все элементы из старого массива плюс новый, добавляемый элемент.</w:t>
      </w:r>
    </w:p>
    <w:p w14:paraId="09CD064F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2) Связанный список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 с оптимальным последовательным доступом и низкозатратными операциями вставки и удаления в середине списка. Операции произвольного доступа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 выполняет относительно медленно, но обладает более широкой функциональностью, чем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>.</w:t>
      </w:r>
    </w:p>
    <w:p w14:paraId="22DB5143" w14:textId="796776AF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Это структура данных, состоящая из узлов, каждый из которых содержит как собственно данные, так и две ссылки («связки») на следующий и предыдущий узел списка. Доступ к произвольному элементу осуществляется за линейное время (но доступ к первому и последнему элементу списка всегда осуществляется за константное время — ссылки постоянно хранятся на первый и последний, так что добавление элемента в конец списка вовсе не значит, что придется перебирать весь список в поисках последнего элемента). В целом же,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 в абсолютных величинах проигрывает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и по потребляемой памяти и по скорости выполнения операций.</w:t>
      </w:r>
    </w:p>
    <w:p w14:paraId="0AF5202B" w14:textId="09C9B894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В общем случае, следует использовать ArrayList. Коллекцию LinkedList имеет смысл использовать в случае, если происходит интенсивная вставка\удаление в середину списка либо необходимо гарантированное, заранее известное время добавления элемента в список.</w:t>
      </w:r>
    </w:p>
    <w:p w14:paraId="78DFD760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В таблице ниже приведены некоторые методы интерфейса 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 xml:space="preserve">, которые используются в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и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>.</w:t>
      </w:r>
    </w:p>
    <w:p w14:paraId="3E568233" w14:textId="77777777" w:rsidR="00CA0B66" w:rsidRDefault="00CA0B66" w:rsidP="00CA0B66"/>
    <w:p w14:paraId="17CDAFFA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i/>
          <w:iCs/>
          <w:noProof/>
          <w:color w:val="000000"/>
        </w:rPr>
        <w:t xml:space="preserve">Некоторые основные методы, определенные в интерфейсе </w:t>
      </w:r>
      <w:r>
        <w:rPr>
          <w:b/>
          <w:bCs/>
          <w:i/>
          <w:iCs/>
          <w:noProof/>
          <w:color w:val="000000"/>
        </w:rPr>
        <w:t>List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8"/>
        <w:gridCol w:w="6618"/>
      </w:tblGrid>
      <w:tr w:rsidR="00CA0B66" w14:paraId="71522EB9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4CE4E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Метод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B60ED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Описание</w:t>
            </w:r>
          </w:p>
        </w:tc>
      </w:tr>
      <w:tr w:rsidR="00CA0B66" w14:paraId="7C7B3811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76C1C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void add(int index, E obj)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B6694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Добавляет в список по индексу </w:t>
            </w:r>
            <w:r>
              <w:rPr>
                <w:i/>
                <w:iCs/>
                <w:noProof/>
                <w:color w:val="000000"/>
              </w:rPr>
              <w:t>index</w:t>
            </w:r>
            <w:r>
              <w:rPr>
                <w:noProof/>
                <w:color w:val="000000"/>
              </w:rPr>
              <w:t xml:space="preserve"> объект </w:t>
            </w:r>
            <w:r>
              <w:rPr>
                <w:i/>
                <w:iCs/>
                <w:noProof/>
                <w:color w:val="000000"/>
              </w:rPr>
              <w:t>obj</w:t>
            </w:r>
          </w:p>
        </w:tc>
      </w:tr>
      <w:tr w:rsidR="00CA0B66" w14:paraId="5BA026A9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2F191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boolean addAll(int index, Collection&lt;? extends E&gt; col)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A1839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добавляет в список по индексу </w:t>
            </w:r>
            <w:r>
              <w:rPr>
                <w:i/>
                <w:iCs/>
                <w:noProof/>
                <w:color w:val="000000"/>
              </w:rPr>
              <w:t>index</w:t>
            </w:r>
            <w:r>
              <w:rPr>
                <w:noProof/>
                <w:color w:val="000000"/>
              </w:rPr>
              <w:t xml:space="preserve"> все элементы коллекции </w:t>
            </w:r>
            <w:r>
              <w:rPr>
                <w:i/>
                <w:iCs/>
                <w:noProof/>
                <w:color w:val="000000"/>
              </w:rPr>
              <w:t>col</w:t>
            </w:r>
            <w:r>
              <w:rPr>
                <w:noProof/>
                <w:color w:val="000000"/>
              </w:rPr>
              <w:t xml:space="preserve">. Если в результате добавления список был изменен, то возвращается </w:t>
            </w:r>
            <w:r>
              <w:rPr>
                <w:i/>
                <w:iCs/>
                <w:noProof/>
                <w:color w:val="000000"/>
              </w:rPr>
              <w:t>true</w:t>
            </w:r>
            <w:r>
              <w:rPr>
                <w:noProof/>
                <w:color w:val="000000"/>
              </w:rPr>
              <w:t xml:space="preserve">, иначе возвращается </w:t>
            </w:r>
            <w:r>
              <w:rPr>
                <w:i/>
                <w:iCs/>
                <w:noProof/>
                <w:color w:val="000000"/>
              </w:rPr>
              <w:t>false</w:t>
            </w:r>
            <w:r>
              <w:rPr>
                <w:noProof/>
                <w:color w:val="000000"/>
              </w:rPr>
              <w:t>.</w:t>
            </w:r>
          </w:p>
        </w:tc>
      </w:tr>
      <w:tr w:rsidR="00CA0B66" w14:paraId="0B3D75B6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80713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get(int index)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42A09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объект из списка по индексу </w:t>
            </w:r>
            <w:r>
              <w:rPr>
                <w:i/>
                <w:iCs/>
                <w:noProof/>
                <w:color w:val="000000"/>
              </w:rPr>
              <w:t>index</w:t>
            </w:r>
          </w:p>
        </w:tc>
      </w:tr>
      <w:tr w:rsidR="00CA0B66" w14:paraId="0254E6C6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983CF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int indexOf(Object obj)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27AFB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>Возвращает индекс первого экземпляра заданного объекта в вызывающем списке. Если заданный объект отсутствует в списке, возвращается значение -1</w:t>
            </w:r>
          </w:p>
        </w:tc>
      </w:tr>
      <w:tr w:rsidR="00CA0B66" w14:paraId="342C5038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5E983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remove(int index)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C072E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Удаляет объект из списка по индексу </w:t>
            </w:r>
            <w:r>
              <w:rPr>
                <w:i/>
                <w:iCs/>
                <w:noProof/>
                <w:color w:val="000000"/>
              </w:rPr>
              <w:t>index</w:t>
            </w:r>
            <w:r>
              <w:rPr>
                <w:noProof/>
                <w:color w:val="000000"/>
              </w:rPr>
              <w:t>, возвращая при этом удаленный объект</w:t>
            </w:r>
          </w:p>
        </w:tc>
      </w:tr>
      <w:tr w:rsidR="00CA0B66" w14:paraId="553FB566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E4C63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set(int index, E obj)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535D9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Присваивает значение объекта </w:t>
            </w:r>
            <w:r>
              <w:rPr>
                <w:i/>
                <w:iCs/>
                <w:noProof/>
                <w:color w:val="000000"/>
              </w:rPr>
              <w:t>obj</w:t>
            </w:r>
            <w:r>
              <w:rPr>
                <w:noProof/>
                <w:color w:val="000000"/>
              </w:rPr>
              <w:t xml:space="preserve"> элементу, который находится по индексу </w:t>
            </w:r>
            <w:r>
              <w:rPr>
                <w:i/>
                <w:iCs/>
                <w:noProof/>
                <w:color w:val="000000"/>
              </w:rPr>
              <w:t>index</w:t>
            </w:r>
            <w:r>
              <w:rPr>
                <w:noProof/>
                <w:color w:val="000000"/>
              </w:rPr>
              <w:t xml:space="preserve"> (фактически, записывает новую ссылку на объект поверх старой, метод возвращает старую ссылку)</w:t>
            </w:r>
          </w:p>
        </w:tc>
      </w:tr>
      <w:tr w:rsidR="00CA0B66" w14:paraId="0AA6FEA8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EF5BB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List&lt;E&gt; sublist(int start, int end)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5BB16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Получает набор элементов, которые находятся в списке между индексами </w:t>
            </w:r>
            <w:r>
              <w:rPr>
                <w:i/>
                <w:iCs/>
                <w:noProof/>
                <w:color w:val="000000"/>
              </w:rPr>
              <w:t>start</w:t>
            </w:r>
            <w:r>
              <w:rPr>
                <w:noProof/>
                <w:color w:val="000000"/>
              </w:rPr>
              <w:t xml:space="preserve"> и </w:t>
            </w:r>
            <w:r>
              <w:rPr>
                <w:i/>
                <w:iCs/>
                <w:noProof/>
                <w:color w:val="000000"/>
              </w:rPr>
              <w:t>end</w:t>
            </w:r>
          </w:p>
        </w:tc>
      </w:tr>
    </w:tbl>
    <w:p w14:paraId="6B094FBD" w14:textId="4142100A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Рассмотрим пример работы с коллекциями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и </w:t>
      </w:r>
      <w:r>
        <w:rPr>
          <w:b/>
          <w:bCs/>
          <w:noProof/>
          <w:color w:val="000000"/>
          <w:sz w:val="28"/>
          <w:szCs w:val="28"/>
        </w:rPr>
        <w:t>LinkedList</w:t>
      </w:r>
    </w:p>
    <w:p w14:paraId="74DF4DF6" w14:textId="7F56D54E" w:rsidR="00CA0B66" w:rsidRDefault="00CA0B66" w:rsidP="00CA0B66">
      <w:pPr>
        <w:pStyle w:val="a8"/>
        <w:spacing w:before="0" w:beforeAutospacing="0" w:after="0" w:afterAutospacing="0"/>
        <w:jc w:val="both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DB85D4F" wp14:editId="21B54CCC">
            <wp:extent cx="5425440" cy="7543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D333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Обратите внимание: тип </w:t>
      </w:r>
      <w:r>
        <w:rPr>
          <w:b/>
          <w:bCs/>
          <w:noProof/>
          <w:color w:val="000000"/>
          <w:sz w:val="28"/>
          <w:szCs w:val="28"/>
        </w:rPr>
        <w:t>ArrayList</w:t>
      </w:r>
      <w:r>
        <w:rPr>
          <w:noProof/>
          <w:color w:val="000000"/>
          <w:sz w:val="28"/>
          <w:szCs w:val="28"/>
        </w:rPr>
        <w:t xml:space="preserve"> преобразуется в 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 xml:space="preserve"> посредством восходящего преобразования. В идеале большая часть кода должна взаимодействовать с этими интерфейсами (хотя это не всегда возможно), а точный тип указывается только в точке создания контейнера. </w:t>
      </w:r>
    </w:p>
    <w:p w14:paraId="7BA7F22A" w14:textId="7EF104EC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Если вы вдруг решитесь изменить реализацию интерфейса, для этого достаточно внести изменение в точке создания</w:t>
      </w:r>
    </w:p>
    <w:p w14:paraId="75023741" w14:textId="2288505E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4E089B9" wp14:editId="12C173E8">
            <wp:extent cx="5494020" cy="3002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BE82" w14:textId="77777777" w:rsidR="00CA0B66" w:rsidRDefault="00CA0B66" w:rsidP="00CA0B66"/>
    <w:p w14:paraId="5DAF71D8" w14:textId="77777777" w:rsidR="00CA0B66" w:rsidRDefault="00CA0B66" w:rsidP="00CA0B66">
      <w:pPr>
        <w:pStyle w:val="a8"/>
        <w:spacing w:before="0" w:beforeAutospacing="0" w:after="0" w:afterAutospacing="0"/>
        <w:jc w:val="center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Интерфейс Queue</w:t>
      </w:r>
    </w:p>
    <w:p w14:paraId="2EAF459C" w14:textId="77777777" w:rsidR="00CA0B66" w:rsidRDefault="00CA0B66" w:rsidP="00CA0B66"/>
    <w:p w14:paraId="150E38DB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Этот интерфейс расширяет интерфейс </w:t>
      </w:r>
      <w:r>
        <w:rPr>
          <w:b/>
          <w:bCs/>
          <w:noProof/>
          <w:color w:val="000000"/>
          <w:sz w:val="28"/>
          <w:szCs w:val="28"/>
        </w:rPr>
        <w:t>Collection</w:t>
      </w:r>
      <w:r>
        <w:rPr>
          <w:noProof/>
          <w:color w:val="000000"/>
          <w:sz w:val="28"/>
          <w:szCs w:val="28"/>
        </w:rPr>
        <w:t xml:space="preserve"> и определяет поведение очереди, которая действует как список по принципу «первым вошел – первый вышел». Иначе говоря, объекты помещаются в один «конец» очереди, а извлекаются с другого «конца». Таким образом, порядок занесения объектов в контейнер будет совпадать с порядком их извлечения оттуда. Соответственно, очереди часто используются для надежного перемещения объектов из одной области программы в другую. Очереди также играют важную роль в параллельном программировании, потому что они обеспечивают безопасную передачу объектов между задачами.</w:t>
      </w:r>
    </w:p>
    <w:p w14:paraId="5DA7F276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Существует разные виды очередей, порядок организации в которых основывается на некотором критерии. Интерфейс </w:t>
      </w:r>
      <w:r>
        <w:rPr>
          <w:b/>
          <w:bCs/>
          <w:noProof/>
          <w:color w:val="000000"/>
          <w:sz w:val="28"/>
          <w:szCs w:val="28"/>
        </w:rPr>
        <w:t>Queue</w:t>
      </w:r>
      <w:r>
        <w:rPr>
          <w:noProof/>
          <w:color w:val="000000"/>
          <w:sz w:val="28"/>
          <w:szCs w:val="28"/>
        </w:rPr>
        <w:t xml:space="preserve"> является обобщенным и объявляется следующим образом:</w:t>
      </w:r>
    </w:p>
    <w:p w14:paraId="0F0D8EF5" w14:textId="77777777" w:rsidR="00CA0B66" w:rsidRDefault="00CA0B66" w:rsidP="00CA0B66">
      <w:pPr>
        <w:pStyle w:val="a8"/>
        <w:spacing w:before="0" w:beforeAutospacing="0" w:after="0" w:afterAutospacing="0"/>
        <w:jc w:val="center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interface Queue&lt;E&gt;</w:t>
      </w:r>
    </w:p>
    <w:p w14:paraId="16320AAC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где </w:t>
      </w:r>
      <w:r>
        <w:rPr>
          <w:b/>
          <w:bCs/>
          <w:noProof/>
          <w:color w:val="000000"/>
          <w:sz w:val="28"/>
          <w:szCs w:val="28"/>
        </w:rPr>
        <w:t>E</w:t>
      </w:r>
      <w:r>
        <w:rPr>
          <w:noProof/>
          <w:color w:val="000000"/>
          <w:sz w:val="28"/>
          <w:szCs w:val="28"/>
        </w:rPr>
        <w:t xml:space="preserve"> обозначает тип объектов, которые будут храниться в очереди. Ниже перечислены основные методы, определенные в интерфейсе </w:t>
      </w:r>
      <w:r>
        <w:rPr>
          <w:b/>
          <w:bCs/>
          <w:noProof/>
          <w:color w:val="000000"/>
          <w:sz w:val="28"/>
          <w:szCs w:val="28"/>
        </w:rPr>
        <w:t>Queue</w:t>
      </w:r>
      <w:r>
        <w:rPr>
          <w:noProof/>
          <w:color w:val="000000"/>
          <w:sz w:val="28"/>
          <w:szCs w:val="28"/>
        </w:rPr>
        <w:t>.</w:t>
      </w:r>
    </w:p>
    <w:p w14:paraId="18D02EC5" w14:textId="77777777" w:rsidR="00CA0B66" w:rsidRDefault="00CA0B66" w:rsidP="00CA0B66">
      <w:pPr>
        <w:rPr>
          <w:noProof/>
        </w:rPr>
      </w:pPr>
    </w:p>
    <w:p w14:paraId="059EFD95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i/>
          <w:iCs/>
          <w:noProof/>
          <w:color w:val="000000"/>
        </w:rPr>
        <w:t xml:space="preserve">Некоторые основные методы, определенные в интерфейсе </w:t>
      </w:r>
      <w:r>
        <w:rPr>
          <w:b/>
          <w:bCs/>
          <w:i/>
          <w:iCs/>
          <w:noProof/>
          <w:color w:val="000000"/>
        </w:rPr>
        <w:t>Queue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7979"/>
      </w:tblGrid>
      <w:tr w:rsidR="00CA0B66" w14:paraId="26EE4627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2F194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Метод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A9A4D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Описание</w:t>
            </w:r>
          </w:p>
        </w:tc>
      </w:tr>
      <w:tr w:rsidR="00CA0B66" w14:paraId="1501EE4A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61944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element()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40A09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элемент из головы очереди. Возвращаемый элемент не удаляется. Если очередь пуста, генерируется исключение типа </w:t>
            </w:r>
            <w:r>
              <w:rPr>
                <w:b/>
                <w:bCs/>
                <w:noProof/>
                <w:color w:val="000000"/>
              </w:rPr>
              <w:t>NoSuchElementException</w:t>
            </w:r>
          </w:p>
        </w:tc>
      </w:tr>
      <w:tr w:rsidR="00CA0B66" w14:paraId="6637F32A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F3978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boolean offer(E object)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C66FD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Пытается ввести заданный </w:t>
            </w:r>
            <w:r>
              <w:rPr>
                <w:i/>
                <w:iCs/>
                <w:noProof/>
                <w:color w:val="000000"/>
                <w:u w:val="single"/>
              </w:rPr>
              <w:t>object</w:t>
            </w:r>
            <w:r>
              <w:rPr>
                <w:noProof/>
                <w:color w:val="000000"/>
              </w:rPr>
              <w:t xml:space="preserve"> в очередь. Возвращает логическое значение </w:t>
            </w:r>
            <w:r>
              <w:rPr>
                <w:i/>
                <w:iCs/>
                <w:noProof/>
                <w:color w:val="000000"/>
              </w:rPr>
              <w:t>true</w:t>
            </w:r>
            <w:r>
              <w:rPr>
                <w:noProof/>
                <w:color w:val="000000"/>
              </w:rPr>
              <w:t xml:space="preserve">, если </w:t>
            </w:r>
            <w:r>
              <w:rPr>
                <w:i/>
                <w:iCs/>
                <w:noProof/>
                <w:color w:val="000000"/>
              </w:rPr>
              <w:t>object</w:t>
            </w:r>
            <w:r>
              <w:rPr>
                <w:noProof/>
                <w:color w:val="000000"/>
              </w:rPr>
              <w:t xml:space="preserve"> введен, иначе – </w:t>
            </w:r>
            <w:r>
              <w:rPr>
                <w:i/>
                <w:iCs/>
                <w:noProof/>
                <w:color w:val="000000"/>
              </w:rPr>
              <w:t>false</w:t>
            </w:r>
          </w:p>
        </w:tc>
      </w:tr>
      <w:tr w:rsidR="00CA0B66" w14:paraId="7F9C78AC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8AD2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peek()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257BB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элемент из головы очереди. Если очередь пуста, возвращает пустое значение </w:t>
            </w:r>
            <w:r>
              <w:rPr>
                <w:i/>
                <w:iCs/>
                <w:noProof/>
                <w:color w:val="000000"/>
              </w:rPr>
              <w:t>null</w:t>
            </w:r>
            <w:r>
              <w:rPr>
                <w:noProof/>
                <w:color w:val="000000"/>
              </w:rPr>
              <w:t>. Возвращаемый элемент не удаляется из очереди</w:t>
            </w:r>
          </w:p>
        </w:tc>
      </w:tr>
      <w:tr w:rsidR="00CA0B66" w14:paraId="31054B88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E5339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poll()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B8B8B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элемент из головы очереди и удаляет его. Если очередь пуста, возвращает пустое значение </w:t>
            </w:r>
            <w:r>
              <w:rPr>
                <w:i/>
                <w:iCs/>
                <w:noProof/>
                <w:color w:val="000000"/>
              </w:rPr>
              <w:t>null</w:t>
            </w:r>
          </w:p>
        </w:tc>
      </w:tr>
      <w:tr w:rsidR="00CA0B66" w14:paraId="4A4363C7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F79F2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E remove()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61514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Удаляет элемент из головы очереди, возвращая его. Генерирует исключение типа </w:t>
            </w:r>
            <w:r>
              <w:rPr>
                <w:b/>
                <w:bCs/>
                <w:noProof/>
                <w:color w:val="000000"/>
              </w:rPr>
              <w:t>NoSuchElementException</w:t>
            </w:r>
            <w:r>
              <w:rPr>
                <w:noProof/>
                <w:color w:val="000000"/>
              </w:rPr>
              <w:t>, если очередь пуста</w:t>
            </w:r>
          </w:p>
        </w:tc>
      </w:tr>
    </w:tbl>
    <w:p w14:paraId="16579606" w14:textId="77777777" w:rsidR="00CA0B66" w:rsidRDefault="00CA0B66" w:rsidP="00CA0B66"/>
    <w:p w14:paraId="392317A8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t>Класс LinkedList</w:t>
      </w:r>
    </w:p>
    <w:p w14:paraId="124F59B5" w14:textId="77777777" w:rsidR="00CA0B66" w:rsidRDefault="00CA0B66" w:rsidP="00CA0B66"/>
    <w:p w14:paraId="3DCFF1E2" w14:textId="041FCE49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Класс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, который мы рассматривали в связи с интерфейсом </w:t>
      </w:r>
      <w:r>
        <w:rPr>
          <w:b/>
          <w:bCs/>
          <w:noProof/>
          <w:color w:val="000000"/>
          <w:sz w:val="28"/>
          <w:szCs w:val="28"/>
        </w:rPr>
        <w:t>List</w:t>
      </w:r>
      <w:r>
        <w:rPr>
          <w:noProof/>
          <w:color w:val="000000"/>
          <w:sz w:val="28"/>
          <w:szCs w:val="28"/>
        </w:rPr>
        <w:t xml:space="preserve">, также реализует интерфейс </w:t>
      </w:r>
      <w:r>
        <w:rPr>
          <w:b/>
          <w:bCs/>
          <w:noProof/>
          <w:color w:val="000000"/>
          <w:sz w:val="28"/>
          <w:szCs w:val="28"/>
        </w:rPr>
        <w:t>Deque</w:t>
      </w:r>
      <w:r>
        <w:rPr>
          <w:noProof/>
          <w:color w:val="000000"/>
          <w:sz w:val="28"/>
          <w:szCs w:val="28"/>
        </w:rPr>
        <w:t xml:space="preserve"> и поддерживает поведение очередей. Восходящее преобразование </w:t>
      </w:r>
      <w:r>
        <w:rPr>
          <w:b/>
          <w:bCs/>
          <w:noProof/>
          <w:color w:val="000000"/>
          <w:sz w:val="28"/>
          <w:szCs w:val="28"/>
        </w:rPr>
        <w:t>LinkedList</w:t>
      </w:r>
      <w:r>
        <w:rPr>
          <w:noProof/>
          <w:color w:val="000000"/>
          <w:sz w:val="28"/>
          <w:szCs w:val="28"/>
        </w:rPr>
        <w:t xml:space="preserve"> в </w:t>
      </w:r>
      <w:r>
        <w:rPr>
          <w:b/>
          <w:bCs/>
          <w:noProof/>
          <w:color w:val="000000"/>
          <w:sz w:val="28"/>
          <w:szCs w:val="28"/>
        </w:rPr>
        <w:t>Queue</w:t>
      </w:r>
      <w:r>
        <w:rPr>
          <w:noProof/>
          <w:color w:val="000000"/>
          <w:sz w:val="28"/>
          <w:szCs w:val="28"/>
        </w:rPr>
        <w:t xml:space="preserve"> позволяет использовать объект как очередь</w:t>
      </w:r>
    </w:p>
    <w:p w14:paraId="67073902" w14:textId="20D72701" w:rsidR="00CA0B66" w:rsidRPr="00CA0B66" w:rsidRDefault="00CA0B66" w:rsidP="00CA0B66">
      <w:pPr>
        <w:pStyle w:val="a8"/>
        <w:spacing w:before="0" w:beforeAutospacing="0" w:after="0" w:afterAutospacing="0"/>
        <w:jc w:val="center"/>
        <w:rPr>
          <w:b/>
          <w:bCs/>
          <w:noProof/>
          <w:color w:val="000000"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451058F2" wp14:editId="6241EC7C">
            <wp:extent cx="6303010" cy="433387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>Класс PriorityQueue</w:t>
      </w:r>
    </w:p>
    <w:p w14:paraId="79001E89" w14:textId="77777777" w:rsidR="00CA0B66" w:rsidRPr="00CA0B66" w:rsidRDefault="00CA0B66" w:rsidP="00CA0B66">
      <w:pPr>
        <w:pStyle w:val="a8"/>
        <w:spacing w:before="0" w:beforeAutospacing="0" w:after="0" w:afterAutospacing="0"/>
        <w:jc w:val="center"/>
        <w:rPr>
          <w:noProof/>
          <w:lang w:val="ru-RU"/>
        </w:rPr>
      </w:pPr>
    </w:p>
    <w:p w14:paraId="1B2301DB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noProof/>
          <w:lang w:val="ru-RU"/>
        </w:rPr>
      </w:pPr>
      <w:r w:rsidRPr="00CA0B66">
        <w:rPr>
          <w:noProof/>
          <w:color w:val="000000"/>
          <w:sz w:val="28"/>
          <w:szCs w:val="28"/>
          <w:lang w:val="ru-RU"/>
        </w:rPr>
        <w:t>Класс PriorityQueue расширяет класс AbstractQueue и реализует интерфейс Queue. Он служит для создания очереди по приоритетам на основании компаратора очереди.</w:t>
      </w:r>
    </w:p>
    <w:p w14:paraId="290AF944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noProof/>
          <w:lang w:val="ru-RU"/>
        </w:rPr>
      </w:pPr>
      <w:r w:rsidRPr="00CA0B66">
        <w:rPr>
          <w:noProof/>
          <w:color w:val="000000"/>
          <w:sz w:val="28"/>
          <w:szCs w:val="28"/>
          <w:lang w:val="ru-RU"/>
        </w:rPr>
        <w:t xml:space="preserve">В приоритетной очереди следующим извлекается элемент, обладающий наивысшим </w:t>
      </w:r>
      <w:r w:rsidRPr="00CA0B66">
        <w:rPr>
          <w:i/>
          <w:iCs/>
          <w:noProof/>
          <w:color w:val="000000"/>
          <w:sz w:val="28"/>
          <w:szCs w:val="28"/>
          <w:lang w:val="ru-RU"/>
        </w:rPr>
        <w:t>приоритетом</w:t>
      </w:r>
      <w:r w:rsidRPr="00CA0B66">
        <w:rPr>
          <w:noProof/>
          <w:color w:val="000000"/>
          <w:sz w:val="28"/>
          <w:szCs w:val="28"/>
          <w:lang w:val="ru-RU"/>
        </w:rPr>
        <w:t>. Например, в аэропорту клиент может быть обслужен вне очереди, если его самолет готовится к вылету. В системе передачи сообщений некоторые сообщения могут содержать более важную информацию; они должны быть срочно обработаны независимо от времени поступления.</w:t>
      </w:r>
    </w:p>
    <w:p w14:paraId="25095CDA" w14:textId="77777777" w:rsidR="00CA0B66" w:rsidRPr="00CA0B66" w:rsidRDefault="00CA0B66" w:rsidP="00CA0B66">
      <w:pPr>
        <w:pStyle w:val="a8"/>
        <w:spacing w:before="0" w:beforeAutospacing="0" w:after="0" w:afterAutospacing="0"/>
        <w:jc w:val="both"/>
        <w:rPr>
          <w:noProof/>
          <w:lang w:val="ru-RU"/>
        </w:rPr>
      </w:pPr>
      <w:r w:rsidRPr="00CA0B66">
        <w:rPr>
          <w:noProof/>
          <w:color w:val="000000"/>
          <w:sz w:val="28"/>
          <w:szCs w:val="28"/>
          <w:lang w:val="ru-RU"/>
        </w:rPr>
        <w:t xml:space="preserve">Класс </w:t>
      </w:r>
      <w:r w:rsidRPr="00CA0B66">
        <w:rPr>
          <w:b/>
          <w:bCs/>
          <w:noProof/>
          <w:color w:val="000000"/>
          <w:sz w:val="28"/>
          <w:szCs w:val="28"/>
          <w:lang w:val="ru-RU"/>
        </w:rPr>
        <w:t>PriorityQueue</w:t>
      </w:r>
      <w:r w:rsidRPr="00CA0B66">
        <w:rPr>
          <w:noProof/>
          <w:color w:val="000000"/>
          <w:sz w:val="28"/>
          <w:szCs w:val="28"/>
          <w:lang w:val="ru-RU"/>
        </w:rPr>
        <w:t xml:space="preserve"> является обобщенным и объявляется следующим образом:</w:t>
      </w:r>
    </w:p>
    <w:p w14:paraId="733BE50B" w14:textId="77777777" w:rsidR="00CA0B66" w:rsidRDefault="00CA0B66" w:rsidP="00CA0B66"/>
    <w:p w14:paraId="5BCECCA2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class PriorityQueue&lt;E&gt;</w:t>
      </w:r>
    </w:p>
    <w:p w14:paraId="278D4396" w14:textId="77777777" w:rsidR="00CA0B66" w:rsidRDefault="00CA0B66" w:rsidP="00CA0B66">
      <w:pPr>
        <w:rPr>
          <w:noProof/>
        </w:rPr>
      </w:pPr>
    </w:p>
    <w:p w14:paraId="07E4EECB" w14:textId="6A2BF541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Если при построении очереди компаратор не указан, то применяется компаратор, выбираемый по умолчанию для того типа данных, который сохраняется в очереди. Таким образом, в начале (голове) очереди окажется элемент с наименьшим значением. Но, предоставляя свой компаратор, можно задать другую схему сортировки элементов в очереди. Например, когда в очереди сохраняются</w:t>
      </w:r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lastRenderedPageBreak/>
        <w:t>элементы, содержащие метку времени, для этой очереди можно задать приоритеты таким образом, чтобы самые давние элементы располагались в начале очереди.</w:t>
      </w:r>
    </w:p>
    <w:p w14:paraId="1CA423F2" w14:textId="6971BCAE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1F31147B" wp14:editId="125897D1">
            <wp:extent cx="6303010" cy="20066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t xml:space="preserve">ВНИМАНИЕ! </w:t>
      </w:r>
      <w:r>
        <w:rPr>
          <w:noProof/>
          <w:color w:val="000000"/>
          <w:sz w:val="28"/>
          <w:szCs w:val="28"/>
        </w:rPr>
        <w:t xml:space="preserve">Класс </w:t>
      </w:r>
      <w:r>
        <w:rPr>
          <w:b/>
          <w:bCs/>
          <w:noProof/>
          <w:color w:val="000000"/>
          <w:sz w:val="28"/>
          <w:szCs w:val="28"/>
        </w:rPr>
        <w:t>PriorityQueue</w:t>
      </w:r>
      <w:r>
        <w:rPr>
          <w:noProof/>
          <w:color w:val="000000"/>
          <w:sz w:val="28"/>
          <w:szCs w:val="28"/>
        </w:rPr>
        <w:t xml:space="preserve"> имеет одну примечательную особенность. Так как очередь с приоритетами реализована с помощью кучи (бинарное дерево с определенными свойствами), то попытка вывести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 xml:space="preserve">элементы с помощью цикла </w:t>
      </w:r>
      <w:r>
        <w:rPr>
          <w:b/>
          <w:bCs/>
          <w:noProof/>
          <w:color w:val="000000"/>
          <w:sz w:val="28"/>
          <w:szCs w:val="28"/>
        </w:rPr>
        <w:t>foreach</w:t>
      </w:r>
      <w:r>
        <w:rPr>
          <w:noProof/>
          <w:color w:val="000000"/>
          <w:sz w:val="28"/>
          <w:szCs w:val="28"/>
        </w:rPr>
        <w:t>, скорее всего, приведет к неправильному выводу элементов.</w:t>
      </w:r>
    </w:p>
    <w:p w14:paraId="1614204F" w14:textId="4B604929" w:rsidR="00CA0B66" w:rsidRDefault="00CA0B66" w:rsidP="00CA0B66">
      <w:pPr>
        <w:pStyle w:val="a8"/>
        <w:spacing w:before="0" w:beforeAutospacing="0" w:after="0" w:afterAutospacing="0"/>
        <w:jc w:val="center"/>
        <w:rPr>
          <w:noProof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38EB80FC" wp14:editId="4121897D">
            <wp:extent cx="6303010" cy="18776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t>Интерфейс Set</w:t>
      </w:r>
    </w:p>
    <w:p w14:paraId="1D283D0F" w14:textId="77777777" w:rsidR="00CA0B66" w:rsidRPr="00CA0B66" w:rsidRDefault="00CA0B66" w:rsidP="00CA0B66">
      <w:pPr>
        <w:rPr>
          <w:noProof/>
          <w:lang w:val="en-US"/>
        </w:rPr>
      </w:pPr>
    </w:p>
    <w:p w14:paraId="2BBB316E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В интерфейсе </w:t>
      </w:r>
      <w:r>
        <w:rPr>
          <w:b/>
          <w:bCs/>
          <w:noProof/>
          <w:color w:val="000000"/>
          <w:sz w:val="28"/>
          <w:szCs w:val="28"/>
        </w:rPr>
        <w:t>Set</w:t>
      </w:r>
      <w:r>
        <w:rPr>
          <w:noProof/>
          <w:color w:val="000000"/>
          <w:sz w:val="28"/>
          <w:szCs w:val="28"/>
        </w:rPr>
        <w:t xml:space="preserve"> определяется множество. Он расширяет интерфейс </w:t>
      </w:r>
      <w:r>
        <w:rPr>
          <w:b/>
          <w:bCs/>
          <w:noProof/>
          <w:color w:val="000000"/>
          <w:sz w:val="28"/>
          <w:szCs w:val="28"/>
        </w:rPr>
        <w:t>Collection</w:t>
      </w:r>
      <w:r>
        <w:rPr>
          <w:noProof/>
          <w:color w:val="000000"/>
          <w:sz w:val="28"/>
          <w:szCs w:val="28"/>
        </w:rPr>
        <w:t xml:space="preserve"> и определяет поведение коллекций, не допускающих дублирования элементов. Таким образом, метод </w:t>
      </w:r>
      <w:r>
        <w:rPr>
          <w:b/>
          <w:bCs/>
          <w:noProof/>
          <w:color w:val="000000"/>
          <w:sz w:val="28"/>
          <w:szCs w:val="28"/>
        </w:rPr>
        <w:t>add()</w:t>
      </w:r>
      <w:r>
        <w:rPr>
          <w:noProof/>
          <w:color w:val="000000"/>
          <w:sz w:val="28"/>
          <w:szCs w:val="28"/>
        </w:rPr>
        <w:t xml:space="preserve"> возвращает логическое значение </w:t>
      </w:r>
      <w:r>
        <w:rPr>
          <w:b/>
          <w:bCs/>
          <w:noProof/>
          <w:color w:val="000000"/>
          <w:sz w:val="28"/>
          <w:szCs w:val="28"/>
        </w:rPr>
        <w:t>false</w:t>
      </w:r>
      <w:r>
        <w:rPr>
          <w:noProof/>
          <w:color w:val="000000"/>
          <w:sz w:val="28"/>
          <w:szCs w:val="28"/>
        </w:rPr>
        <w:t xml:space="preserve"> при попытке ввести в множество дублирующий элемент. В этом интерфейсе не определяется никаких дополнительных методов. Интерфейс Set является обобщенным и объявляется приведенным ниже образом, где E обозначает тип объектов, которые должно содержать множество </w:t>
      </w:r>
    </w:p>
    <w:p w14:paraId="47641FA7" w14:textId="77777777" w:rsidR="00CA0B66" w:rsidRDefault="00CA0B66" w:rsidP="00CA0B66">
      <w:pPr>
        <w:rPr>
          <w:noProof/>
        </w:rPr>
      </w:pPr>
    </w:p>
    <w:p w14:paraId="671F2993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interface Set&lt;E&gt;</w:t>
      </w:r>
    </w:p>
    <w:p w14:paraId="318AD96D" w14:textId="77777777" w:rsidR="00CA0B66" w:rsidRDefault="00CA0B66" w:rsidP="00CA0B66">
      <w:pPr>
        <w:rPr>
          <w:noProof/>
        </w:rPr>
      </w:pPr>
    </w:p>
    <w:p w14:paraId="36C3E91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Как уже было сказано, Set обладает таким же интерфейсом, как и Collection, поэтом в Set нет дополнительной функциональности. Вместо этого Set представляет собой разновидность Collection – просто обладает другим поведением.</w:t>
      </w:r>
    </w:p>
    <w:p w14:paraId="14D1DD91" w14:textId="77777777" w:rsidR="00CA0B66" w:rsidRDefault="00CA0B66" w:rsidP="00CA0B66">
      <w:pPr>
        <w:rPr>
          <w:noProof/>
        </w:rPr>
      </w:pPr>
    </w:p>
    <w:p w14:paraId="522DBEB8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Класс HashSet</w:t>
      </w:r>
    </w:p>
    <w:p w14:paraId="3FFA77C7" w14:textId="77777777" w:rsidR="00CA0B66" w:rsidRDefault="00CA0B66" w:rsidP="00CA0B66">
      <w:pPr>
        <w:rPr>
          <w:noProof/>
        </w:rPr>
      </w:pPr>
    </w:p>
    <w:p w14:paraId="06D1EC75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Хеш-таблица хранит информацию, используя так называемый механизм хеширования, в котором содержимое ключа используется для определения уникального значения, называемое хеш-кодом. Этот хеш-код затем применяется в</w:t>
      </w:r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lastRenderedPageBreak/>
        <w:t>качестве индекса, с которым ассоциируются данные, доступные по этому ключу. Преобразование ключа в хеш-код выполняется автоматически – вы никогда не узнаете самого хеш-кода. Также ваш код не может напрямую индексировать хеш-таблицу. </w:t>
      </w:r>
    </w:p>
    <w:p w14:paraId="3E68EBD7" w14:textId="77777777" w:rsidR="00CA0B66" w:rsidRDefault="00CA0B66" w:rsidP="00CA0B66">
      <w:pPr>
        <w:rPr>
          <w:noProof/>
        </w:rPr>
      </w:pPr>
    </w:p>
    <w:p w14:paraId="5A2C7ECE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Выгода от хеширования состоит в том, что оно обеспечивает константное время выполнения методов add(), contains(), remove() и size(), даже для больших объемов данных.</w:t>
      </w:r>
    </w:p>
    <w:p w14:paraId="78098DA8" w14:textId="77777777" w:rsidR="00CA0B66" w:rsidRDefault="00CA0B66" w:rsidP="00CA0B66">
      <w:pPr>
        <w:rPr>
          <w:noProof/>
        </w:rPr>
      </w:pPr>
    </w:p>
    <w:p w14:paraId="22E475FE" w14:textId="47E37D9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Если вы хотите использовать </w:t>
      </w:r>
      <w:r>
        <w:rPr>
          <w:b/>
          <w:bCs/>
          <w:noProof/>
          <w:color w:val="000000"/>
          <w:sz w:val="28"/>
          <w:szCs w:val="28"/>
        </w:rPr>
        <w:t>HashSet</w:t>
      </w:r>
      <w:r>
        <w:rPr>
          <w:noProof/>
          <w:color w:val="000000"/>
          <w:sz w:val="28"/>
          <w:szCs w:val="28"/>
        </w:rPr>
        <w:t xml:space="preserve"> для хранения объектов собственных пользовательских классов, то вы ДОЛЖНЫ переопределить методы </w:t>
      </w:r>
      <w:r>
        <w:rPr>
          <w:b/>
          <w:bCs/>
          <w:noProof/>
          <w:color w:val="000000"/>
          <w:sz w:val="28"/>
          <w:szCs w:val="28"/>
        </w:rPr>
        <w:t>hashCode()</w:t>
      </w:r>
      <w:r>
        <w:rPr>
          <w:noProof/>
          <w:color w:val="000000"/>
          <w:sz w:val="28"/>
          <w:szCs w:val="28"/>
        </w:rPr>
        <w:t xml:space="preserve"> и </w:t>
      </w:r>
      <w:r>
        <w:rPr>
          <w:b/>
          <w:bCs/>
          <w:noProof/>
          <w:color w:val="000000"/>
          <w:sz w:val="28"/>
          <w:szCs w:val="28"/>
        </w:rPr>
        <w:t>equals()</w:t>
      </w:r>
      <w:r>
        <w:rPr>
          <w:noProof/>
          <w:color w:val="000000"/>
          <w:sz w:val="28"/>
          <w:szCs w:val="28"/>
        </w:rPr>
        <w:t xml:space="preserve">, иначе два логически-одинаковых объекта будут считаться разными, так как при добавлении элемента в коллекцию будет вызываться метод </w:t>
      </w:r>
      <w:r>
        <w:rPr>
          <w:b/>
          <w:bCs/>
          <w:noProof/>
          <w:color w:val="000000"/>
          <w:sz w:val="28"/>
          <w:szCs w:val="28"/>
        </w:rPr>
        <w:t>hashCode()</w:t>
      </w:r>
      <w:r>
        <w:rPr>
          <w:noProof/>
          <w:color w:val="000000"/>
          <w:sz w:val="28"/>
          <w:szCs w:val="28"/>
        </w:rPr>
        <w:t xml:space="preserve"> класса </w:t>
      </w:r>
      <w:r>
        <w:rPr>
          <w:b/>
          <w:bCs/>
          <w:noProof/>
          <w:color w:val="000000"/>
          <w:sz w:val="28"/>
          <w:szCs w:val="28"/>
        </w:rPr>
        <w:t>Object</w:t>
      </w:r>
      <w:r>
        <w:rPr>
          <w:noProof/>
          <w:color w:val="000000"/>
          <w:sz w:val="28"/>
          <w:szCs w:val="28"/>
        </w:rPr>
        <w:t xml:space="preserve"> (который, скорее всего, вернет разный хеш-код для двух, логически одинаковых объектов).</w:t>
      </w:r>
    </w:p>
    <w:p w14:paraId="60616A84" w14:textId="7D55DF92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3DC01645" wp14:editId="7931D6DD">
            <wp:extent cx="6303010" cy="260731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2CDD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Важно отметить, что класс </w:t>
      </w:r>
      <w:r>
        <w:rPr>
          <w:b/>
          <w:bCs/>
          <w:noProof/>
          <w:color w:val="000000"/>
          <w:sz w:val="28"/>
          <w:szCs w:val="28"/>
        </w:rPr>
        <w:t>HashSet</w:t>
      </w:r>
      <w:r>
        <w:rPr>
          <w:noProof/>
          <w:color w:val="000000"/>
          <w:sz w:val="28"/>
          <w:szCs w:val="28"/>
        </w:rPr>
        <w:t xml:space="preserve"> не гарантирует упорядоченности элементов, поскольку процесс хеширования сам по себе обычно не порождает сортированных наборов. Если вам нужны сортированные наборы, то лучшим выбором может быть класс </w:t>
      </w:r>
      <w:r>
        <w:rPr>
          <w:b/>
          <w:bCs/>
          <w:noProof/>
          <w:color w:val="000000"/>
          <w:sz w:val="28"/>
          <w:szCs w:val="28"/>
        </w:rPr>
        <w:t>TreeSet</w:t>
      </w:r>
      <w:r>
        <w:rPr>
          <w:noProof/>
          <w:color w:val="000000"/>
          <w:sz w:val="28"/>
          <w:szCs w:val="28"/>
        </w:rPr>
        <w:t>.</w:t>
      </w:r>
    </w:p>
    <w:p w14:paraId="7D05C4C4" w14:textId="77777777" w:rsidR="00CA0B66" w:rsidRDefault="00CA0B66" w:rsidP="00CA0B66">
      <w:pPr>
        <w:rPr>
          <w:noProof/>
        </w:rPr>
      </w:pPr>
    </w:p>
    <w:p w14:paraId="615A930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Класс TreeSet</w:t>
      </w:r>
    </w:p>
    <w:p w14:paraId="6AC76F3F" w14:textId="77777777" w:rsidR="00CA0B66" w:rsidRDefault="00CA0B66" w:rsidP="00CA0B66">
      <w:pPr>
        <w:rPr>
          <w:noProof/>
        </w:rPr>
      </w:pPr>
    </w:p>
    <w:p w14:paraId="0003BFD3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TreeSet</w:t>
      </w:r>
      <w:r>
        <w:rPr>
          <w:noProof/>
          <w:color w:val="000000"/>
          <w:sz w:val="28"/>
          <w:szCs w:val="28"/>
        </w:rPr>
        <w:t xml:space="preserve"> – коллекция, которая хранит свои элементы в виде упорядоченного по значениям дерева. </w:t>
      </w:r>
      <w:r>
        <w:rPr>
          <w:b/>
          <w:bCs/>
          <w:noProof/>
          <w:color w:val="000000"/>
          <w:sz w:val="28"/>
          <w:szCs w:val="28"/>
        </w:rPr>
        <w:t>TreeSet</w:t>
      </w:r>
      <w:r>
        <w:rPr>
          <w:noProof/>
          <w:color w:val="000000"/>
          <w:sz w:val="28"/>
          <w:szCs w:val="28"/>
        </w:rPr>
        <w:t xml:space="preserve"> использует сбалансированное красно-черное дерево для хранения элементов. Эта коллекция хороша тем, что для операций </w:t>
      </w:r>
      <w:r>
        <w:rPr>
          <w:b/>
          <w:bCs/>
          <w:noProof/>
          <w:color w:val="000000"/>
          <w:sz w:val="28"/>
          <w:szCs w:val="28"/>
        </w:rPr>
        <w:t>add()</w:t>
      </w:r>
      <w:r>
        <w:rPr>
          <w:noProof/>
          <w:color w:val="000000"/>
          <w:sz w:val="28"/>
          <w:szCs w:val="28"/>
        </w:rPr>
        <w:t xml:space="preserve">, </w:t>
      </w:r>
      <w:r>
        <w:rPr>
          <w:b/>
          <w:bCs/>
          <w:noProof/>
          <w:color w:val="000000"/>
          <w:sz w:val="28"/>
          <w:szCs w:val="28"/>
        </w:rPr>
        <w:t>remove()</w:t>
      </w:r>
      <w:r>
        <w:rPr>
          <w:noProof/>
          <w:color w:val="000000"/>
          <w:sz w:val="28"/>
          <w:szCs w:val="28"/>
        </w:rPr>
        <w:t xml:space="preserve">, </w:t>
      </w:r>
      <w:r>
        <w:rPr>
          <w:b/>
          <w:bCs/>
          <w:noProof/>
          <w:color w:val="000000"/>
          <w:sz w:val="28"/>
          <w:szCs w:val="28"/>
        </w:rPr>
        <w:t>contains()</w:t>
      </w:r>
      <w:r>
        <w:rPr>
          <w:noProof/>
          <w:color w:val="000000"/>
          <w:sz w:val="28"/>
          <w:szCs w:val="28"/>
        </w:rPr>
        <w:t xml:space="preserve"> потребуется гарантированное время </w:t>
      </w:r>
      <w:r>
        <w:rPr>
          <w:b/>
          <w:bCs/>
          <w:noProof/>
          <w:color w:val="000000"/>
          <w:sz w:val="28"/>
          <w:szCs w:val="28"/>
        </w:rPr>
        <w:t>log(n)</w:t>
      </w:r>
      <w:r>
        <w:rPr>
          <w:noProof/>
          <w:color w:val="000000"/>
          <w:sz w:val="28"/>
          <w:szCs w:val="28"/>
        </w:rPr>
        <w:t>.</w:t>
      </w:r>
    </w:p>
    <w:p w14:paraId="2BB60C43" w14:textId="311162CC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lastRenderedPageBreak/>
        <w:drawing>
          <wp:inline distT="0" distB="0" distL="0" distR="0" wp14:anchorId="0D231CED" wp14:editId="4CA51234">
            <wp:extent cx="6303010" cy="276098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201340B" w14:textId="77777777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ИНТЕРФЕЙС MAP</w:t>
      </w:r>
    </w:p>
    <w:p w14:paraId="03364B56" w14:textId="77777777" w:rsidR="00CA0B66" w:rsidRDefault="00CA0B66" w:rsidP="00CA0B66"/>
    <w:p w14:paraId="54F4E4B4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Интерфейс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 xml:space="preserve"> описывает коллекцию, состоящую из пар «ключ – значение». У каждого ключа только одно значение, что соответствует математическому понятию однозначной функции или отображения. Такую коллекцию часто называют еще словарем (</w:t>
      </w:r>
      <w:r>
        <w:rPr>
          <w:b/>
          <w:bCs/>
          <w:noProof/>
          <w:color w:val="000000"/>
          <w:sz w:val="28"/>
          <w:szCs w:val="28"/>
        </w:rPr>
        <w:t>dictionary</w:t>
      </w:r>
      <w:r>
        <w:rPr>
          <w:noProof/>
          <w:color w:val="000000"/>
          <w:sz w:val="28"/>
          <w:szCs w:val="28"/>
        </w:rPr>
        <w:t>) или ассоциативным массивом (</w:t>
      </w:r>
      <w:r>
        <w:rPr>
          <w:b/>
          <w:bCs/>
          <w:noProof/>
          <w:color w:val="000000"/>
          <w:sz w:val="28"/>
          <w:szCs w:val="28"/>
        </w:rPr>
        <w:t>associative array</w:t>
      </w:r>
      <w:r>
        <w:rPr>
          <w:noProof/>
          <w:color w:val="000000"/>
          <w:sz w:val="28"/>
          <w:szCs w:val="28"/>
        </w:rPr>
        <w:t xml:space="preserve">). Несмотря на то, что интерфейс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 xml:space="preserve"> входит в список коллекций </w:t>
      </w:r>
      <w:r>
        <w:rPr>
          <w:b/>
          <w:bCs/>
          <w:noProof/>
          <w:color w:val="000000"/>
          <w:sz w:val="28"/>
          <w:szCs w:val="28"/>
        </w:rPr>
        <w:t>Java</w:t>
      </w:r>
      <w:r>
        <w:rPr>
          <w:noProof/>
          <w:color w:val="000000"/>
          <w:sz w:val="28"/>
          <w:szCs w:val="28"/>
        </w:rPr>
        <w:t xml:space="preserve">, он не расширяет интерфейс </w:t>
      </w:r>
      <w:r>
        <w:rPr>
          <w:b/>
          <w:bCs/>
          <w:noProof/>
          <w:color w:val="000000"/>
          <w:sz w:val="28"/>
          <w:szCs w:val="28"/>
        </w:rPr>
        <w:t>Collection</w:t>
      </w:r>
      <w:r>
        <w:rPr>
          <w:noProof/>
          <w:color w:val="000000"/>
          <w:sz w:val="28"/>
          <w:szCs w:val="28"/>
        </w:rPr>
        <w:t>.</w:t>
      </w:r>
    </w:p>
    <w:p w14:paraId="51F6C2A6" w14:textId="77777777" w:rsidR="00CA0B66" w:rsidRDefault="00CA0B66" w:rsidP="00CA0B66">
      <w:pPr>
        <w:rPr>
          <w:noProof/>
        </w:rPr>
      </w:pPr>
    </w:p>
    <w:p w14:paraId="029636C5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Интерфейс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 xml:space="preserve"> соотносит уникальные ключи со значениями. Ключ – это объект, который вы используете для последующего извлечения данных. Задавая ключ и значение, вы можете помещать значения в объект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>. После того как это значение сохранено, вы можете получить его по ключу. Интерфейс Map – это обобщенный интерфейс, объявленный так, как показано ниже:</w:t>
      </w:r>
    </w:p>
    <w:p w14:paraId="57BFDC96" w14:textId="77777777" w:rsidR="00CA0B66" w:rsidRDefault="00CA0B66" w:rsidP="00CA0B66">
      <w:pPr>
        <w:rPr>
          <w:noProof/>
        </w:rPr>
      </w:pPr>
    </w:p>
    <w:p w14:paraId="767E4919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interface Map&lt;K, V&gt;</w:t>
      </w:r>
    </w:p>
    <w:p w14:paraId="65C7366C" w14:textId="77777777" w:rsidR="00CA0B66" w:rsidRDefault="00CA0B66" w:rsidP="00CA0B66">
      <w:pPr>
        <w:rPr>
          <w:noProof/>
        </w:rPr>
      </w:pPr>
    </w:p>
    <w:p w14:paraId="267FAE45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Здесь </w:t>
      </w:r>
      <w:r>
        <w:rPr>
          <w:b/>
          <w:bCs/>
          <w:noProof/>
          <w:color w:val="000000"/>
          <w:sz w:val="28"/>
          <w:szCs w:val="28"/>
        </w:rPr>
        <w:t>K</w:t>
      </w:r>
      <w:r>
        <w:rPr>
          <w:noProof/>
          <w:color w:val="000000"/>
          <w:sz w:val="28"/>
          <w:szCs w:val="28"/>
        </w:rPr>
        <w:t xml:space="preserve"> указывается тип ключей, а </w:t>
      </w:r>
      <w:r>
        <w:rPr>
          <w:b/>
          <w:bCs/>
          <w:noProof/>
          <w:color w:val="000000"/>
          <w:sz w:val="28"/>
          <w:szCs w:val="28"/>
        </w:rPr>
        <w:t>V</w:t>
      </w:r>
      <w:r>
        <w:rPr>
          <w:noProof/>
          <w:color w:val="000000"/>
          <w:sz w:val="28"/>
          <w:szCs w:val="28"/>
        </w:rPr>
        <w:t xml:space="preserve"> – тип хранимых значений. Ниже перечислены основные методы, определенные в интерфейсе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>.</w:t>
      </w:r>
    </w:p>
    <w:p w14:paraId="2EFC774C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i/>
          <w:iCs/>
          <w:noProof/>
          <w:color w:val="000000"/>
        </w:rPr>
        <w:t xml:space="preserve">Некоторые основные методы, определенные в интерфейсе </w:t>
      </w:r>
      <w:r>
        <w:rPr>
          <w:b/>
          <w:bCs/>
          <w:i/>
          <w:iCs/>
          <w:noProof/>
          <w:color w:val="000000"/>
        </w:rPr>
        <w:t>Map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8"/>
        <w:gridCol w:w="7068"/>
      </w:tblGrid>
      <w:tr w:rsidR="00CA0B66" w14:paraId="487EAC9D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96A70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Метод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51DA3" w14:textId="77777777" w:rsidR="00CA0B66" w:rsidRDefault="00CA0B66">
            <w:pPr>
              <w:pStyle w:val="a8"/>
              <w:spacing w:before="0" w:beforeAutospacing="0" w:after="0" w:afterAutospacing="0"/>
              <w:jc w:val="center"/>
              <w:rPr>
                <w:noProof/>
              </w:rPr>
            </w:pPr>
            <w:r>
              <w:rPr>
                <w:noProof/>
                <w:color w:val="000000"/>
              </w:rPr>
              <w:t>Описание</w:t>
            </w:r>
          </w:p>
        </w:tc>
      </w:tr>
      <w:tr w:rsidR="00CA0B66" w14:paraId="5EBC0BF7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0D7EE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boolean containsValue(Object v)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89796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</w:t>
            </w:r>
            <w:r>
              <w:rPr>
                <w:b/>
                <w:bCs/>
                <w:noProof/>
                <w:color w:val="000000"/>
              </w:rPr>
              <w:t>true</w:t>
            </w:r>
            <w:r>
              <w:rPr>
                <w:noProof/>
                <w:color w:val="000000"/>
              </w:rPr>
              <w:t xml:space="preserve">, если коллекция содержит значение </w:t>
            </w:r>
            <w:r>
              <w:rPr>
                <w:b/>
                <w:bCs/>
                <w:noProof/>
                <w:color w:val="000000"/>
              </w:rPr>
              <w:t>v</w:t>
            </w:r>
          </w:p>
        </w:tc>
      </w:tr>
      <w:tr w:rsidR="00CA0B66" w14:paraId="1F2FB0A2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3DE97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boolean containsKey(Object k)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F3B38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</w:t>
            </w:r>
            <w:r>
              <w:rPr>
                <w:b/>
                <w:bCs/>
                <w:noProof/>
                <w:color w:val="000000"/>
              </w:rPr>
              <w:t>true</w:t>
            </w:r>
            <w:r>
              <w:rPr>
                <w:noProof/>
                <w:color w:val="000000"/>
              </w:rPr>
              <w:t xml:space="preserve">, если коллекция содержит ключ </w:t>
            </w:r>
            <w:r>
              <w:rPr>
                <w:b/>
                <w:bCs/>
                <w:noProof/>
                <w:color w:val="000000"/>
              </w:rPr>
              <w:t>k</w:t>
            </w:r>
          </w:p>
        </w:tc>
      </w:tr>
      <w:tr w:rsidR="00CA0B66" w14:paraId="3ADBBED9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7EFCD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V get(Object k)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740BE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значение объекта, ключ которого равен </w:t>
            </w:r>
            <w:r>
              <w:rPr>
                <w:b/>
                <w:bCs/>
                <w:noProof/>
                <w:color w:val="000000"/>
              </w:rPr>
              <w:t>k</w:t>
            </w:r>
            <w:r>
              <w:rPr>
                <w:noProof/>
                <w:color w:val="000000"/>
              </w:rPr>
              <w:t xml:space="preserve">. Если такого элемента не окажется, то возвращается значение </w:t>
            </w:r>
            <w:r>
              <w:rPr>
                <w:b/>
                <w:bCs/>
                <w:noProof/>
                <w:color w:val="000000"/>
              </w:rPr>
              <w:t>null</w:t>
            </w:r>
          </w:p>
        </w:tc>
      </w:tr>
      <w:tr w:rsidR="00CA0B66" w14:paraId="5BE37CB8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54E32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V put (K k, V v)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592F4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Помещает в коллекцию новый объект с ключом </w:t>
            </w:r>
            <w:r>
              <w:rPr>
                <w:b/>
                <w:bCs/>
                <w:noProof/>
                <w:color w:val="000000"/>
              </w:rPr>
              <w:t>k</w:t>
            </w:r>
            <w:r>
              <w:rPr>
                <w:noProof/>
                <w:color w:val="000000"/>
              </w:rPr>
              <w:t xml:space="preserve"> и значением </w:t>
            </w:r>
            <w:r>
              <w:rPr>
                <w:b/>
                <w:bCs/>
                <w:noProof/>
                <w:color w:val="000000"/>
              </w:rPr>
              <w:t>v</w:t>
            </w:r>
            <w:r>
              <w:rPr>
                <w:noProof/>
                <w:color w:val="000000"/>
              </w:rPr>
              <w:t xml:space="preserve">. Если в коллекции уже есть объект с подобным ключом, то он перезаписывается. После добавления возвращает предыдущее значение для ключа </w:t>
            </w:r>
            <w:r>
              <w:rPr>
                <w:b/>
                <w:bCs/>
                <w:noProof/>
                <w:color w:val="000000"/>
              </w:rPr>
              <w:t>k</w:t>
            </w:r>
            <w:r>
              <w:rPr>
                <w:noProof/>
                <w:color w:val="000000"/>
              </w:rPr>
              <w:t xml:space="preserve">, если он уже был в коллекции. Если же ключа еще не было в коллекции, то возвращается </w:t>
            </w:r>
            <w:r>
              <w:rPr>
                <w:b/>
                <w:bCs/>
                <w:noProof/>
                <w:color w:val="000000"/>
              </w:rPr>
              <w:t>null</w:t>
            </w:r>
          </w:p>
        </w:tc>
      </w:tr>
      <w:tr w:rsidR="00CA0B66" w14:paraId="04CA1050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49621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lastRenderedPageBreak/>
              <w:t>V remove(Object k)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0506C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Удаляет объект с ключом </w:t>
            </w:r>
            <w:r>
              <w:rPr>
                <w:b/>
                <w:bCs/>
                <w:noProof/>
                <w:color w:val="000000"/>
              </w:rPr>
              <w:t>k</w:t>
            </w:r>
          </w:p>
        </w:tc>
      </w:tr>
      <w:tr w:rsidR="00CA0B66" w14:paraId="5E7EE93F" w14:textId="77777777" w:rsidTr="00CA0B66"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06EB4" w14:textId="77777777" w:rsidR="00CA0B66" w:rsidRDefault="00CA0B66">
            <w:pPr>
              <w:pStyle w:val="a8"/>
              <w:spacing w:before="0" w:beforeAutospacing="0" w:after="0" w:afterAutospacing="0"/>
              <w:rPr>
                <w:noProof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</w:rPr>
              <w:t>Set&lt;Map.Entry&lt;K,V&gt;&gt; entrySet()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3DE95" w14:textId="77777777" w:rsidR="00CA0B66" w:rsidRDefault="00CA0B66">
            <w:pPr>
              <w:pStyle w:val="a8"/>
              <w:spacing w:before="0" w:beforeAutospacing="0" w:after="0" w:afterAutospacing="0"/>
              <w:jc w:val="both"/>
              <w:rPr>
                <w:noProof/>
              </w:rPr>
            </w:pPr>
            <w:r>
              <w:rPr>
                <w:noProof/>
                <w:color w:val="000000"/>
              </w:rPr>
              <w:t xml:space="preserve">Возвращает набор элементов коллекции. Все элементы представляют объект </w:t>
            </w:r>
            <w:r>
              <w:rPr>
                <w:b/>
                <w:bCs/>
                <w:noProof/>
                <w:color w:val="000000"/>
              </w:rPr>
              <w:t>Map.Entry</w:t>
            </w:r>
          </w:p>
        </w:tc>
      </w:tr>
    </w:tbl>
    <w:p w14:paraId="7E0F6B68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Обращение с отображениями опирается на две основные операции, выполняемые методами </w:t>
      </w:r>
      <w:r>
        <w:rPr>
          <w:b/>
          <w:bCs/>
          <w:noProof/>
          <w:color w:val="000000"/>
          <w:sz w:val="28"/>
          <w:szCs w:val="28"/>
        </w:rPr>
        <w:t>get()</w:t>
      </w:r>
      <w:r>
        <w:rPr>
          <w:noProof/>
          <w:color w:val="000000"/>
          <w:sz w:val="28"/>
          <w:szCs w:val="28"/>
        </w:rPr>
        <w:t xml:space="preserve"> и </w:t>
      </w:r>
      <w:r>
        <w:rPr>
          <w:b/>
          <w:bCs/>
          <w:noProof/>
          <w:color w:val="000000"/>
          <w:sz w:val="28"/>
          <w:szCs w:val="28"/>
        </w:rPr>
        <w:t>put()</w:t>
      </w:r>
      <w:r>
        <w:rPr>
          <w:noProof/>
          <w:color w:val="000000"/>
          <w:sz w:val="28"/>
          <w:szCs w:val="28"/>
        </w:rPr>
        <w:t xml:space="preserve">. Чтобы ввести значение в отображение, следует вызвать </w:t>
      </w:r>
      <w:r>
        <w:rPr>
          <w:b/>
          <w:bCs/>
          <w:noProof/>
          <w:color w:val="000000"/>
          <w:sz w:val="28"/>
          <w:szCs w:val="28"/>
        </w:rPr>
        <w:t>put()</w:t>
      </w:r>
      <w:r>
        <w:rPr>
          <w:noProof/>
          <w:color w:val="000000"/>
          <w:sz w:val="28"/>
          <w:szCs w:val="28"/>
        </w:rPr>
        <w:t xml:space="preserve">, указав ключ и значение, а для того чтобы получить значение из отображения – вызвать метод </w:t>
      </w:r>
      <w:r>
        <w:rPr>
          <w:b/>
          <w:bCs/>
          <w:noProof/>
          <w:color w:val="000000"/>
          <w:sz w:val="28"/>
          <w:szCs w:val="28"/>
        </w:rPr>
        <w:t>get()</w:t>
      </w:r>
      <w:r>
        <w:rPr>
          <w:noProof/>
          <w:color w:val="000000"/>
          <w:sz w:val="28"/>
          <w:szCs w:val="28"/>
        </w:rPr>
        <w:t>, передав ему ключ в качестве аргумента. По этому ключу будет возвращено связанное с ним значение.</w:t>
      </w:r>
    </w:p>
    <w:p w14:paraId="309882EC" w14:textId="77777777" w:rsidR="00CA0B66" w:rsidRDefault="00CA0B66" w:rsidP="00CA0B66">
      <w:pPr>
        <w:rPr>
          <w:noProof/>
        </w:rPr>
      </w:pPr>
    </w:p>
    <w:p w14:paraId="65E3613D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Как упоминалось ранее,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 xml:space="preserve"> не реализует интерфейс </w:t>
      </w:r>
      <w:r>
        <w:rPr>
          <w:b/>
          <w:bCs/>
          <w:noProof/>
          <w:color w:val="000000"/>
          <w:sz w:val="28"/>
          <w:szCs w:val="28"/>
        </w:rPr>
        <w:t>Collection</w:t>
      </w:r>
      <w:r>
        <w:rPr>
          <w:noProof/>
          <w:color w:val="000000"/>
          <w:sz w:val="28"/>
          <w:szCs w:val="28"/>
        </w:rPr>
        <w:t xml:space="preserve">, хотя являются частью каркаса коллекций. Тем не менее, можно получить представление отображения в виде коллекции. Для этого можно воспользоваться методом </w:t>
      </w:r>
      <w:r>
        <w:rPr>
          <w:b/>
          <w:bCs/>
          <w:noProof/>
          <w:color w:val="000000"/>
          <w:sz w:val="28"/>
          <w:szCs w:val="28"/>
        </w:rPr>
        <w:t>entrySet()</w:t>
      </w:r>
      <w:r>
        <w:rPr>
          <w:noProof/>
          <w:color w:val="000000"/>
          <w:sz w:val="28"/>
          <w:szCs w:val="28"/>
        </w:rPr>
        <w:t xml:space="preserve">, возвращающим множество, содержащее элементы отображения (для ключей используйте метод </w:t>
      </w:r>
      <w:r>
        <w:rPr>
          <w:b/>
          <w:bCs/>
          <w:noProof/>
          <w:color w:val="000000"/>
          <w:sz w:val="28"/>
          <w:szCs w:val="28"/>
        </w:rPr>
        <w:t>keySet()</w:t>
      </w:r>
      <w:r>
        <w:rPr>
          <w:noProof/>
          <w:color w:val="000000"/>
          <w:sz w:val="28"/>
          <w:szCs w:val="28"/>
        </w:rPr>
        <w:t xml:space="preserve">, а для значений – </w:t>
      </w:r>
      <w:r>
        <w:rPr>
          <w:b/>
          <w:bCs/>
          <w:noProof/>
          <w:color w:val="000000"/>
          <w:sz w:val="28"/>
          <w:szCs w:val="28"/>
        </w:rPr>
        <w:t>values()</w:t>
      </w:r>
      <w:r>
        <w:rPr>
          <w:noProof/>
          <w:color w:val="000000"/>
          <w:sz w:val="28"/>
          <w:szCs w:val="28"/>
        </w:rPr>
        <w:t>).</w:t>
      </w:r>
    </w:p>
    <w:p w14:paraId="5F164244" w14:textId="77777777" w:rsidR="00CA0B66" w:rsidRDefault="00CA0B66" w:rsidP="00CA0B66">
      <w:pPr>
        <w:rPr>
          <w:noProof/>
        </w:rPr>
      </w:pPr>
    </w:p>
    <w:p w14:paraId="73F91420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Интерфейс Map.Entry</w:t>
      </w:r>
    </w:p>
    <w:p w14:paraId="3585FF45" w14:textId="77777777" w:rsidR="00CA0B66" w:rsidRDefault="00CA0B66" w:rsidP="00CA0B66">
      <w:pPr>
        <w:rPr>
          <w:noProof/>
        </w:rPr>
      </w:pPr>
    </w:p>
    <w:p w14:paraId="709EC66A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Этот интерфейс позволяет обращаться с отдельными записями в отображении. Напомним, что метод entrySet(), объявляемый в интерфейсе Map, возвращает множество типа Set, содержащее записи из отображения. Каждый элемент этого множества представляет собой объект типа Map.Entry. Интерфейс Map.Entry является обобщенным и объявляется следующим образом:</w:t>
      </w:r>
    </w:p>
    <w:p w14:paraId="162ED43C" w14:textId="77777777" w:rsidR="00CA0B66" w:rsidRDefault="00CA0B66" w:rsidP="00CA0B66">
      <w:pPr>
        <w:rPr>
          <w:noProof/>
        </w:rPr>
      </w:pPr>
    </w:p>
    <w:p w14:paraId="1D90C1DD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interface Map.Entry&lt;K, V&gt;</w:t>
      </w:r>
    </w:p>
    <w:p w14:paraId="5569FA60" w14:textId="77777777" w:rsidR="00CA0B66" w:rsidRPr="00CA0B66" w:rsidRDefault="00CA0B66" w:rsidP="00CA0B66">
      <w:pPr>
        <w:rPr>
          <w:noProof/>
          <w:lang w:val="en-US"/>
        </w:rPr>
      </w:pPr>
    </w:p>
    <w:p w14:paraId="5DB70C7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где </w:t>
      </w:r>
      <w:r>
        <w:rPr>
          <w:b/>
          <w:bCs/>
          <w:noProof/>
          <w:color w:val="000000"/>
          <w:sz w:val="28"/>
          <w:szCs w:val="28"/>
        </w:rPr>
        <w:t>K</w:t>
      </w:r>
      <w:r>
        <w:rPr>
          <w:noProof/>
          <w:color w:val="000000"/>
          <w:sz w:val="28"/>
          <w:szCs w:val="28"/>
        </w:rPr>
        <w:t xml:space="preserve"> обозначает тип ключей, а </w:t>
      </w:r>
      <w:r>
        <w:rPr>
          <w:b/>
          <w:bCs/>
          <w:noProof/>
          <w:color w:val="000000"/>
          <w:sz w:val="28"/>
          <w:szCs w:val="28"/>
        </w:rPr>
        <w:t>V</w:t>
      </w:r>
      <w:r>
        <w:rPr>
          <w:noProof/>
          <w:color w:val="000000"/>
          <w:sz w:val="28"/>
          <w:szCs w:val="28"/>
        </w:rPr>
        <w:t xml:space="preserve"> – тип хранимых в отображении значений.</w:t>
      </w:r>
    </w:p>
    <w:p w14:paraId="52661808" w14:textId="77777777" w:rsidR="00CA0B66" w:rsidRDefault="00CA0B66" w:rsidP="00CA0B66">
      <w:pPr>
        <w:spacing w:after="240"/>
        <w:rPr>
          <w:noProof/>
        </w:rPr>
      </w:pPr>
    </w:p>
    <w:p w14:paraId="31B4CCD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Класс HashMap</w:t>
      </w:r>
    </w:p>
    <w:p w14:paraId="00231718" w14:textId="77777777" w:rsidR="00CA0B66" w:rsidRDefault="00CA0B66" w:rsidP="00CA0B66">
      <w:pPr>
        <w:rPr>
          <w:noProof/>
        </w:rPr>
      </w:pPr>
    </w:p>
    <w:p w14:paraId="5D39B60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Этот класс расширяет класс </w:t>
      </w:r>
      <w:r>
        <w:rPr>
          <w:b/>
          <w:bCs/>
          <w:noProof/>
          <w:color w:val="000000"/>
          <w:sz w:val="28"/>
          <w:szCs w:val="28"/>
        </w:rPr>
        <w:t>AbstractMap</w:t>
      </w:r>
      <w:r>
        <w:rPr>
          <w:noProof/>
          <w:color w:val="000000"/>
          <w:sz w:val="28"/>
          <w:szCs w:val="28"/>
        </w:rPr>
        <w:t xml:space="preserve"> и реализует интерфейс </w:t>
      </w:r>
      <w:r>
        <w:rPr>
          <w:b/>
          <w:bCs/>
          <w:noProof/>
          <w:color w:val="000000"/>
          <w:sz w:val="28"/>
          <w:szCs w:val="28"/>
        </w:rPr>
        <w:t>Map</w:t>
      </w:r>
      <w:r>
        <w:rPr>
          <w:noProof/>
          <w:color w:val="000000"/>
          <w:sz w:val="28"/>
          <w:szCs w:val="28"/>
        </w:rPr>
        <w:t xml:space="preserve">. В нем используется хеш-таблица для хранения отображения, и благодаря этому обеспечивается постоянное время выполнения методов </w:t>
      </w:r>
      <w:r>
        <w:rPr>
          <w:b/>
          <w:bCs/>
          <w:noProof/>
          <w:color w:val="000000"/>
          <w:sz w:val="28"/>
          <w:szCs w:val="28"/>
        </w:rPr>
        <w:t>get()</w:t>
      </w:r>
      <w:r>
        <w:rPr>
          <w:noProof/>
          <w:color w:val="000000"/>
          <w:sz w:val="28"/>
          <w:szCs w:val="28"/>
        </w:rPr>
        <w:t xml:space="preserve"> и </w:t>
      </w:r>
      <w:r>
        <w:rPr>
          <w:b/>
          <w:bCs/>
          <w:noProof/>
          <w:color w:val="000000"/>
          <w:sz w:val="28"/>
          <w:szCs w:val="28"/>
        </w:rPr>
        <w:t>put()</w:t>
      </w:r>
      <w:r>
        <w:rPr>
          <w:noProof/>
          <w:color w:val="000000"/>
          <w:sz w:val="28"/>
          <w:szCs w:val="28"/>
        </w:rPr>
        <w:t xml:space="preserve"> даже в обращении с крупными отображениями. Класс HashMap является обобщенным и объявляется приведенным ниже образом, где K обозначает тип ключей, а V – тип хранимых в отображении значений</w:t>
      </w:r>
    </w:p>
    <w:p w14:paraId="1B4CB1DF" w14:textId="6ADC7381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class HashMap&lt;K, V&gt;</w:t>
      </w:r>
    </w:p>
    <w:p w14:paraId="68507EE4" w14:textId="10965342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17196AFE" wp14:editId="00001358">
            <wp:extent cx="6303010" cy="17907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CB3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t>Класс TreeMap</w:t>
      </w:r>
    </w:p>
    <w:p w14:paraId="7DF5218E" w14:textId="77777777" w:rsidR="00CA0B66" w:rsidRDefault="00CA0B66" w:rsidP="00CA0B66">
      <w:pPr>
        <w:rPr>
          <w:noProof/>
        </w:rPr>
      </w:pPr>
    </w:p>
    <w:p w14:paraId="40153F52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Класс TreeMap расширяет класс AbstractMap и реализует интерфейс NavigableMap. В нем создается отображение, размещаемое в древовидной структуре. В классе TreeMap предоставляются эффективные средства для хранения пар «ключ-значение» в отсортированном порядке и обеспечивается их быстрое извлечение. Следует заметить, что в отличие от HashMap, древовидное отображение гарантирует, что его элементы будут отсортированы по порядку возрастания ключей. Класс TreeMap является обобщенным и объявляется следующим образом:</w:t>
      </w:r>
    </w:p>
    <w:p w14:paraId="0A2AF4A6" w14:textId="77777777" w:rsidR="00CA0B66" w:rsidRDefault="00CA0B66" w:rsidP="00CA0B66">
      <w:pPr>
        <w:rPr>
          <w:noProof/>
        </w:rPr>
      </w:pPr>
    </w:p>
    <w:p w14:paraId="2CF83F33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rFonts w:ascii="Courier New" w:hAnsi="Courier New" w:cs="Courier New"/>
          <w:noProof/>
          <w:color w:val="000000"/>
          <w:sz w:val="28"/>
          <w:szCs w:val="28"/>
        </w:rPr>
        <w:t>class TreeMap&lt;K, V&gt;</w:t>
      </w:r>
    </w:p>
    <w:p w14:paraId="4A9D5886" w14:textId="77777777" w:rsidR="00CA0B66" w:rsidRDefault="00CA0B66" w:rsidP="00CA0B66">
      <w:pPr>
        <w:rPr>
          <w:noProof/>
        </w:rPr>
      </w:pPr>
    </w:p>
    <w:p w14:paraId="1159F415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где </w:t>
      </w:r>
      <w:r>
        <w:rPr>
          <w:b/>
          <w:bCs/>
          <w:noProof/>
          <w:color w:val="000000"/>
          <w:sz w:val="28"/>
          <w:szCs w:val="28"/>
        </w:rPr>
        <w:t>K</w:t>
      </w:r>
      <w:r>
        <w:rPr>
          <w:noProof/>
          <w:color w:val="000000"/>
          <w:sz w:val="28"/>
          <w:szCs w:val="28"/>
        </w:rPr>
        <w:t xml:space="preserve"> обозначает тип ключей, а </w:t>
      </w:r>
      <w:r>
        <w:rPr>
          <w:b/>
          <w:bCs/>
          <w:noProof/>
          <w:color w:val="000000"/>
          <w:sz w:val="28"/>
          <w:szCs w:val="28"/>
        </w:rPr>
        <w:t>V</w:t>
      </w:r>
      <w:r>
        <w:rPr>
          <w:noProof/>
          <w:color w:val="000000"/>
          <w:sz w:val="28"/>
          <w:szCs w:val="28"/>
        </w:rPr>
        <w:t xml:space="preserve"> – тип хранимых в отображении значений. </w:t>
      </w:r>
    </w:p>
    <w:p w14:paraId="42F59695" w14:textId="77777777" w:rsidR="00CA0B66" w:rsidRDefault="00CA0B66" w:rsidP="00CA0B66">
      <w:pPr>
        <w:rPr>
          <w:noProof/>
        </w:rPr>
      </w:pPr>
    </w:p>
    <w:p w14:paraId="629E9A82" w14:textId="7E77D003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4F81BD" w:frame="1"/>
        </w:rPr>
        <w:drawing>
          <wp:inline distT="0" distB="0" distL="0" distR="0" wp14:anchorId="452A6345" wp14:editId="6522ADF0">
            <wp:extent cx="6303010" cy="29349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7731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b/>
          <w:bCs/>
          <w:noProof/>
          <w:color w:val="000000"/>
          <w:sz w:val="28"/>
          <w:szCs w:val="28"/>
        </w:rPr>
        <w:t>Алгоритмы коллекций</w:t>
      </w:r>
    </w:p>
    <w:p w14:paraId="26086466" w14:textId="77777777" w:rsidR="00CA0B66" w:rsidRDefault="00CA0B66" w:rsidP="00CA0B66">
      <w:pPr>
        <w:rPr>
          <w:noProof/>
        </w:rPr>
      </w:pPr>
    </w:p>
    <w:p w14:paraId="2B006F7A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В каркасе коллекций определяется ряд алгоритмов, которые можно применять к коллекциям и отображениям. Эти алгоритмы определены в виде статических методов из класса </w:t>
      </w:r>
      <w:r>
        <w:rPr>
          <w:b/>
          <w:bCs/>
          <w:noProof/>
          <w:color w:val="000000"/>
          <w:sz w:val="28"/>
          <w:szCs w:val="28"/>
        </w:rPr>
        <w:t>Collections</w:t>
      </w:r>
      <w:r>
        <w:rPr>
          <w:noProof/>
          <w:color w:val="000000"/>
          <w:sz w:val="28"/>
          <w:szCs w:val="28"/>
        </w:rPr>
        <w:t xml:space="preserve">. По сути, класс </w:t>
      </w:r>
      <w:r>
        <w:rPr>
          <w:b/>
          <w:bCs/>
          <w:noProof/>
          <w:color w:val="000000"/>
          <w:sz w:val="28"/>
          <w:szCs w:val="28"/>
        </w:rPr>
        <w:t>Collections</w:t>
      </w:r>
      <w:r>
        <w:rPr>
          <w:noProof/>
          <w:color w:val="000000"/>
          <w:sz w:val="28"/>
          <w:szCs w:val="28"/>
        </w:rPr>
        <w:t xml:space="preserve"> предоставляет огромный набор методов для различных операций с коллекциями. Полный список методов можно найти здесь – </w:t>
      </w:r>
      <w:hyperlink r:id="rId18" w:history="1">
        <w:r>
          <w:rPr>
            <w:rStyle w:val="a5"/>
            <w:noProof/>
            <w:sz w:val="28"/>
            <w:szCs w:val="28"/>
          </w:rPr>
          <w:t>https://goo.gl/sCfT9B</w:t>
        </w:r>
      </w:hyperlink>
      <w:r>
        <w:rPr>
          <w:noProof/>
          <w:color w:val="444444"/>
          <w:sz w:val="28"/>
          <w:szCs w:val="28"/>
        </w:rPr>
        <w:t xml:space="preserve"> либо в книге Шилдта, страницы 622 – 627.</w:t>
      </w:r>
    </w:p>
    <w:p w14:paraId="4AC16DAB" w14:textId="77777777" w:rsidR="00CA0B66" w:rsidRDefault="00CA0B66" w:rsidP="00CA0B66">
      <w:pPr>
        <w:rPr>
          <w:noProof/>
        </w:rPr>
      </w:pPr>
    </w:p>
    <w:p w14:paraId="7999047F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 xml:space="preserve">Также, в библиотеке </w:t>
      </w:r>
      <w:r>
        <w:rPr>
          <w:b/>
          <w:bCs/>
          <w:noProof/>
          <w:color w:val="000000"/>
          <w:sz w:val="28"/>
          <w:szCs w:val="28"/>
        </w:rPr>
        <w:t>java.util</w:t>
      </w:r>
      <w:r>
        <w:rPr>
          <w:noProof/>
          <w:color w:val="000000"/>
          <w:sz w:val="28"/>
          <w:szCs w:val="28"/>
        </w:rPr>
        <w:t xml:space="preserve"> присутствует класс </w:t>
      </w:r>
      <w:r>
        <w:rPr>
          <w:b/>
          <w:bCs/>
          <w:noProof/>
          <w:color w:val="000000"/>
          <w:sz w:val="28"/>
          <w:szCs w:val="28"/>
        </w:rPr>
        <w:t>Arrays</w:t>
      </w:r>
      <w:r>
        <w:rPr>
          <w:noProof/>
          <w:color w:val="000000"/>
          <w:sz w:val="28"/>
          <w:szCs w:val="28"/>
        </w:rPr>
        <w:t xml:space="preserve">. Класс </w:t>
      </w:r>
      <w:r>
        <w:rPr>
          <w:b/>
          <w:bCs/>
          <w:noProof/>
          <w:color w:val="000000"/>
          <w:sz w:val="28"/>
          <w:szCs w:val="28"/>
        </w:rPr>
        <w:t>Arrays</w:t>
      </w:r>
      <w:r>
        <w:rPr>
          <w:noProof/>
          <w:color w:val="000000"/>
          <w:sz w:val="28"/>
          <w:szCs w:val="28"/>
        </w:rPr>
        <w:t xml:space="preserve"> предоставляет различные методы, удобные для обращения с массивами. Эти методы помогают восполнить пробел между коллекциями и массивами. Например, метод </w:t>
      </w:r>
      <w:r>
        <w:rPr>
          <w:b/>
          <w:bCs/>
          <w:noProof/>
          <w:color w:val="000000"/>
          <w:sz w:val="28"/>
          <w:szCs w:val="28"/>
        </w:rPr>
        <w:t>asList()</w:t>
      </w:r>
      <w:r>
        <w:rPr>
          <w:noProof/>
          <w:color w:val="000000"/>
          <w:sz w:val="28"/>
          <w:szCs w:val="28"/>
        </w:rPr>
        <w:t xml:space="preserve"> возвращает список, исходя из указанного массива, а метод </w:t>
      </w:r>
      <w:r>
        <w:rPr>
          <w:b/>
          <w:bCs/>
          <w:noProof/>
          <w:color w:val="000000"/>
          <w:sz w:val="28"/>
          <w:szCs w:val="28"/>
        </w:rPr>
        <w:t>binarySearch()</w:t>
      </w:r>
      <w:r>
        <w:rPr>
          <w:noProof/>
          <w:color w:val="000000"/>
          <w:sz w:val="28"/>
          <w:szCs w:val="28"/>
        </w:rPr>
        <w:t xml:space="preserve"> используется алгоритм двоичного поиска для обнаружения заданного значения.</w:t>
      </w:r>
    </w:p>
    <w:p w14:paraId="7E4E71FF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lastRenderedPageBreak/>
        <w:t xml:space="preserve">Полный список методов можно найти здесь – </w:t>
      </w:r>
      <w:hyperlink r:id="rId19" w:history="1">
        <w:r>
          <w:rPr>
            <w:rStyle w:val="a5"/>
            <w:noProof/>
            <w:sz w:val="28"/>
            <w:szCs w:val="28"/>
          </w:rPr>
          <w:t>https://goo.gl/N36MYw</w:t>
        </w:r>
      </w:hyperlink>
      <w:r>
        <w:rPr>
          <w:noProof/>
          <w:color w:val="444444"/>
          <w:sz w:val="28"/>
          <w:szCs w:val="28"/>
        </w:rPr>
        <w:t xml:space="preserve"> либо в книге Шилдта, страницы 629 – 634. </w:t>
      </w:r>
    </w:p>
    <w:p w14:paraId="22783934" w14:textId="77777777" w:rsidR="00CA0B66" w:rsidRDefault="00CA0B66" w:rsidP="00CA0B66">
      <w:pPr>
        <w:rPr>
          <w:noProof/>
        </w:rPr>
      </w:pPr>
    </w:p>
    <w:p w14:paraId="79373337" w14:textId="77777777" w:rsidR="00CA0B66" w:rsidRDefault="00CA0B66" w:rsidP="00CA0B66">
      <w:pPr>
        <w:pStyle w:val="a8"/>
        <w:spacing w:before="0" w:beforeAutospacing="0" w:after="0" w:afterAutospacing="0"/>
        <w:jc w:val="both"/>
        <w:rPr>
          <w:noProof/>
        </w:rPr>
      </w:pPr>
      <w:r>
        <w:rPr>
          <w:noProof/>
          <w:color w:val="000000"/>
          <w:sz w:val="28"/>
          <w:szCs w:val="28"/>
        </w:rPr>
        <w:t>Ниже представлена сравнительная таблица некоторых часто используемых операций с коллекциями.</w:t>
      </w:r>
    </w:p>
    <w:p w14:paraId="0FAD73E7" w14:textId="77777777" w:rsidR="00CA0B66" w:rsidRDefault="00CA0B66" w:rsidP="00CA0B66">
      <w:pPr>
        <w:pStyle w:val="a8"/>
        <w:spacing w:before="0" w:beforeAutospacing="0" w:after="0" w:afterAutospacing="0"/>
        <w:jc w:val="center"/>
        <w:rPr>
          <w:noProof/>
        </w:rPr>
      </w:pPr>
      <w:r>
        <w:rPr>
          <w:i/>
          <w:iCs/>
          <w:noProof/>
          <w:color w:val="000000"/>
        </w:rPr>
        <w:t>Сравнительная таблица временной сложности операций с некоторыми классами коллекций</w:t>
      </w:r>
    </w:p>
    <w:p w14:paraId="0C440C09" w14:textId="1DB8036A" w:rsidR="00CA0B66" w:rsidRDefault="00CA0B66" w:rsidP="00CA0B66">
      <w:pPr>
        <w:pStyle w:val="a8"/>
        <w:spacing w:before="0" w:beforeAutospacing="0" w:after="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62F3579" wp14:editId="1F04FF04">
            <wp:extent cx="6303010" cy="27997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ED4C" w14:textId="108835C8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548403D6" w14:textId="6793FBD6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33312B71" w14:textId="005C5AB5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72107E42" w14:textId="7DC8A621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159A4DD5" w14:textId="5BA89202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6CF64851" w14:textId="3F41335A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35BDB23" w14:textId="35F2A695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38ED65F1" w14:textId="066C90CB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0DFB5EBE" w14:textId="7F6E4BD4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55FF5AF" w14:textId="0D61032F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5DC3D5EC" w14:textId="3CF2B340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5D36309" w14:textId="598B205E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96596A8" w14:textId="59518312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271E33CA" w14:textId="4CB59596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6D388716" w14:textId="2CA350E7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106375C7" w14:textId="52AA0E30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60EF186F" w14:textId="4F8941BA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5FAB4985" w14:textId="4930620F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602EC51F" w14:textId="7D4D10C6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108965F5" w14:textId="02191C62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18628DCE" w14:textId="17E6E624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1017B671" w14:textId="78BECBD6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A9ED930" w14:textId="4AFED76F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2D9BA4BA" w14:textId="2614212E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6D49976F" w14:textId="3B43773C" w:rsidR="008702E8" w:rsidRDefault="008702E8" w:rsidP="00CA0B66">
      <w:pPr>
        <w:pStyle w:val="a8"/>
        <w:spacing w:before="0" w:beforeAutospacing="0" w:after="0" w:afterAutospacing="0"/>
        <w:jc w:val="both"/>
      </w:pPr>
    </w:p>
    <w:p w14:paraId="264200A8" w14:textId="4D1FE7ED" w:rsidR="008702E8" w:rsidRDefault="008702E8" w:rsidP="00CA0B66">
      <w:pPr>
        <w:pStyle w:val="a8"/>
        <w:spacing w:before="0" w:beforeAutospacing="0" w:after="0" w:afterAutospacing="0"/>
        <w:jc w:val="both"/>
      </w:pPr>
    </w:p>
    <w:p w14:paraId="5C114018" w14:textId="77777777" w:rsidR="008702E8" w:rsidRDefault="008702E8" w:rsidP="00CA0B66">
      <w:pPr>
        <w:pStyle w:val="a8"/>
        <w:spacing w:before="0" w:beforeAutospacing="0" w:after="0" w:afterAutospacing="0"/>
        <w:jc w:val="both"/>
      </w:pPr>
    </w:p>
    <w:p w14:paraId="15B71D10" w14:textId="77777777" w:rsidR="00CA0B66" w:rsidRDefault="00CA0B66" w:rsidP="00CA0B66">
      <w:pPr>
        <w:pStyle w:val="a8"/>
        <w:spacing w:before="0" w:beforeAutospacing="0" w:after="0" w:afterAutospacing="0"/>
        <w:jc w:val="both"/>
      </w:pPr>
    </w:p>
    <w:p w14:paraId="45200633" w14:textId="730DCB38" w:rsidR="000E2AB4" w:rsidRDefault="006E1BE9" w:rsidP="00BB0681">
      <w:pPr>
        <w:pStyle w:val="1"/>
        <w:rPr>
          <w:lang w:val="uk-UA"/>
        </w:rPr>
      </w:pPr>
      <w:r w:rsidRPr="006545DB">
        <w:rPr>
          <w:lang w:val="uk-UA"/>
        </w:rPr>
        <w:lastRenderedPageBreak/>
        <w:t>ПРАКТИЧНА ЧАСТИНА</w:t>
      </w:r>
    </w:p>
    <w:p w14:paraId="3A9FBCF9" w14:textId="77777777" w:rsidR="009179C0" w:rsidRDefault="00FD0A5A" w:rsidP="009179C0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Завдання 1.</w:t>
      </w:r>
    </w:p>
    <w:p w14:paraId="21B9FAC5" w14:textId="77777777" w:rsidR="008702E8" w:rsidRDefault="008702E8" w:rsidP="00253CB2">
      <w:pPr>
        <w:pStyle w:val="a8"/>
        <w:spacing w:before="0" w:beforeAutospacing="0" w:after="0" w:afterAutospacing="0"/>
        <w:jc w:val="both"/>
        <w:rPr>
          <w:noProof/>
          <w:color w:val="000000"/>
          <w:sz w:val="28"/>
          <w:szCs w:val="28"/>
        </w:rPr>
      </w:pPr>
      <w:r w:rsidRPr="008702E8">
        <w:rPr>
          <w:noProof/>
          <w:color w:val="000000"/>
          <w:sz w:val="28"/>
          <w:szCs w:val="28"/>
        </w:rPr>
        <w:t>Дан список из 100 целочисленных значений от -1000 до 1000 (создайте и сгенерируйте список). Не используя вспомогательных объектов, переставьте отрицательные элементы данного списка в конец, а положительные – в начало списка. Не используйте методы сортировки.</w:t>
      </w:r>
    </w:p>
    <w:p w14:paraId="62A968C0" w14:textId="50DD4032" w:rsidR="00253CB2" w:rsidRDefault="00253CB2" w:rsidP="00253CB2">
      <w:pPr>
        <w:pStyle w:val="a8"/>
        <w:spacing w:before="0" w:beforeAutospacing="0" w:after="0" w:afterAutospacing="0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Код програми до завдання 1 (рис. 1)</w:t>
      </w:r>
    </w:p>
    <w:p w14:paraId="1DBB1163" w14:textId="77777777" w:rsidR="0088363F" w:rsidRDefault="0088363F" w:rsidP="0088363F">
      <w:pPr>
        <w:pStyle w:val="a8"/>
        <w:keepNext/>
        <w:spacing w:before="0" w:beforeAutospacing="0" w:after="0" w:afterAutospacing="0"/>
        <w:jc w:val="both"/>
      </w:pPr>
      <w:r w:rsidRPr="0088363F">
        <w:rPr>
          <w:noProof/>
          <w:color w:val="000000"/>
          <w:sz w:val="28"/>
          <w:szCs w:val="28"/>
        </w:rPr>
        <w:drawing>
          <wp:inline distT="0" distB="0" distL="0" distR="0" wp14:anchorId="468F1B77" wp14:editId="6CCCF024">
            <wp:extent cx="5566410" cy="735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73" t="4288" r="5788" b="4206"/>
                    <a:stretch/>
                  </pic:blipFill>
                  <pic:spPr bwMode="auto">
                    <a:xfrm>
                      <a:off x="0" y="0"/>
                      <a:ext cx="5620485" cy="742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A963" w14:textId="68B56B52" w:rsidR="0088363F" w:rsidRDefault="0088363F" w:rsidP="0088363F">
      <w:pPr>
        <w:pStyle w:val="a7"/>
        <w:jc w:val="center"/>
        <w:rPr>
          <w:noProof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rPr>
          <w:lang w:val="uk-UA"/>
        </w:rPr>
        <w:t>Код програми до завдання 1</w:t>
      </w:r>
    </w:p>
    <w:p w14:paraId="7341DAE7" w14:textId="6A6697EE" w:rsidR="00616275" w:rsidRDefault="00616275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Результат роботи програми наведено на рис. 2:</w:t>
      </w:r>
    </w:p>
    <w:p w14:paraId="4F77F525" w14:textId="77777777" w:rsidR="00616275" w:rsidRDefault="00616275" w:rsidP="00616275">
      <w:pPr>
        <w:pStyle w:val="a8"/>
        <w:keepNext/>
        <w:spacing w:before="0" w:beforeAutospacing="0" w:after="0" w:afterAutospacing="0"/>
        <w:jc w:val="center"/>
      </w:pPr>
      <w:r w:rsidRPr="00616275">
        <w:rPr>
          <w:noProof/>
          <w:sz w:val="28"/>
          <w:szCs w:val="28"/>
        </w:rPr>
        <w:drawing>
          <wp:inline distT="0" distB="0" distL="0" distR="0" wp14:anchorId="5D92AD30" wp14:editId="5F0AE313">
            <wp:extent cx="5311600" cy="41532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E77" w14:textId="62B5713E" w:rsidR="00616275" w:rsidRDefault="00616275" w:rsidP="00616275">
      <w:pPr>
        <w:pStyle w:val="a7"/>
        <w:jc w:val="center"/>
        <w:rPr>
          <w:noProof/>
          <w:sz w:val="28"/>
          <w:szCs w:val="28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2</w:t>
        </w:r>
      </w:fldSimple>
      <w:r>
        <w:rPr>
          <w:lang w:val="uk-UA"/>
        </w:rPr>
        <w:t>. Приклад роботи програми до завдання 1</w:t>
      </w:r>
    </w:p>
    <w:p w14:paraId="6BC39683" w14:textId="0D2583E7" w:rsidR="008702E8" w:rsidRPr="008702E8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Завдання 2.</w:t>
      </w:r>
    </w:p>
    <w:p w14:paraId="5F50645A" w14:textId="01AF6DC4" w:rsidR="008702E8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 w:rsidRPr="008702E8">
        <w:rPr>
          <w:noProof/>
          <w:sz w:val="28"/>
          <w:szCs w:val="28"/>
        </w:rPr>
        <w:t>Дан случайный текст – http://pastebin.com/JEwMJVbh. Выделить все различные слова. Слова, отличающиеся только регистром букв, считать одинаковыми (подумайте о том – какую коллекцию лучше использовать).</w:t>
      </w:r>
    </w:p>
    <w:p w14:paraId="4212BB31" w14:textId="0DA1E4BA" w:rsidR="007A4DB4" w:rsidRDefault="007A4DB4" w:rsidP="008702E8">
      <w:pPr>
        <w:pStyle w:val="a8"/>
        <w:spacing w:before="0" w:beforeAutospacing="0" w:after="0" w:afterAutospacing="0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Код програми до завдання </w:t>
      </w:r>
      <w:r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 xml:space="preserve"> (рис. </w:t>
      </w:r>
      <w:r>
        <w:rPr>
          <w:noProof/>
          <w:color w:val="000000"/>
          <w:sz w:val="28"/>
          <w:szCs w:val="28"/>
        </w:rPr>
        <w:t>3</w:t>
      </w:r>
      <w:r>
        <w:rPr>
          <w:noProof/>
          <w:color w:val="000000"/>
          <w:sz w:val="28"/>
          <w:szCs w:val="28"/>
        </w:rPr>
        <w:t>)</w:t>
      </w:r>
    </w:p>
    <w:p w14:paraId="5AD4A17E" w14:textId="77777777" w:rsidR="007A4DB4" w:rsidRDefault="007A4DB4" w:rsidP="007A4DB4">
      <w:pPr>
        <w:pStyle w:val="a8"/>
        <w:keepNext/>
        <w:spacing w:before="0" w:beforeAutospacing="0" w:after="0" w:afterAutospacing="0"/>
        <w:jc w:val="center"/>
      </w:pPr>
      <w:r w:rsidRPr="007A4DB4">
        <w:rPr>
          <w:noProof/>
          <w:color w:val="000000"/>
          <w:sz w:val="28"/>
          <w:szCs w:val="28"/>
        </w:rPr>
        <w:drawing>
          <wp:inline distT="0" distB="0" distL="0" distR="0" wp14:anchorId="181A2342" wp14:editId="431B7AE8">
            <wp:extent cx="5676900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57" t="5595" r="4977" b="5645"/>
                    <a:stretch/>
                  </pic:blipFill>
                  <pic:spPr bwMode="auto">
                    <a:xfrm>
                      <a:off x="0" y="0"/>
                      <a:ext cx="56769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5D3C" w14:textId="752E3E15" w:rsidR="007A4DB4" w:rsidRPr="007A4DB4" w:rsidRDefault="007A4DB4" w:rsidP="007A4DB4">
      <w:pPr>
        <w:pStyle w:val="a7"/>
        <w:jc w:val="center"/>
        <w:rPr>
          <w:noProof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3</w:t>
        </w:r>
      </w:fldSimple>
      <w:r>
        <w:rPr>
          <w:lang w:val="uk-UA"/>
        </w:rPr>
        <w:t>. Код програми до завдання 2</w:t>
      </w:r>
    </w:p>
    <w:p w14:paraId="480FADF4" w14:textId="487CF830" w:rsidR="007A4DB4" w:rsidRDefault="007A4DB4" w:rsidP="007A4DB4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Результат роботи програми наведено на рис. </w:t>
      </w:r>
      <w:r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:</w:t>
      </w:r>
    </w:p>
    <w:p w14:paraId="1A4932F3" w14:textId="77777777" w:rsidR="007A4DB4" w:rsidRDefault="007A4DB4" w:rsidP="007A4DB4">
      <w:pPr>
        <w:pStyle w:val="a8"/>
        <w:keepNext/>
        <w:spacing w:before="0" w:beforeAutospacing="0" w:after="0" w:afterAutospacing="0"/>
        <w:jc w:val="center"/>
      </w:pPr>
      <w:r w:rsidRPr="007A4DB4">
        <w:rPr>
          <w:noProof/>
          <w:sz w:val="28"/>
          <w:szCs w:val="28"/>
        </w:rPr>
        <w:drawing>
          <wp:inline distT="0" distB="0" distL="0" distR="0" wp14:anchorId="05FF6D28" wp14:editId="56A76715">
            <wp:extent cx="6303010" cy="31877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18BB" w14:textId="4E596BE5" w:rsidR="007A4DB4" w:rsidRDefault="007A4DB4" w:rsidP="007A4DB4">
      <w:pPr>
        <w:pStyle w:val="a7"/>
        <w:jc w:val="center"/>
        <w:rPr>
          <w:noProof/>
          <w:sz w:val="28"/>
          <w:szCs w:val="28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4</w:t>
        </w:r>
      </w:fldSimple>
      <w:r>
        <w:rPr>
          <w:lang w:val="uk-UA"/>
        </w:rPr>
        <w:t>. Приклад роботи програми до завдання 2</w:t>
      </w:r>
    </w:p>
    <w:p w14:paraId="49720F3C" w14:textId="5BB22E46" w:rsidR="008702E8" w:rsidRPr="00B64C85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Завдання 3.</w:t>
      </w:r>
    </w:p>
    <w:p w14:paraId="50EB052A" w14:textId="5254B754" w:rsidR="008702E8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 w:rsidRPr="008702E8">
        <w:rPr>
          <w:noProof/>
          <w:sz w:val="28"/>
          <w:szCs w:val="28"/>
        </w:rPr>
        <w:t>Дан случайный текст – http://pastebin.com/JEwMJVbh. Выделить все различные слова. Для каждого слова подсчитать частоту его встречаемости (сколько раз слово встречаетсяобщее количество слов). Слова, отличающиеся регистром букв, считать различными (подумайте о том – какую коллекцию лучше использовать).</w:t>
      </w:r>
    </w:p>
    <w:p w14:paraId="1709EBBB" w14:textId="727326D1" w:rsidR="00B64C85" w:rsidRDefault="00B64C85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Код програми до завдання 3</w:t>
      </w:r>
      <w:r w:rsidR="007B44B9">
        <w:rPr>
          <w:noProof/>
          <w:sz w:val="28"/>
          <w:szCs w:val="28"/>
        </w:rPr>
        <w:t xml:space="preserve"> (рис. 5)</w:t>
      </w:r>
      <w:r>
        <w:rPr>
          <w:noProof/>
          <w:sz w:val="28"/>
          <w:szCs w:val="28"/>
        </w:rPr>
        <w:t>:</w:t>
      </w:r>
    </w:p>
    <w:p w14:paraId="1CB5B051" w14:textId="77777777" w:rsidR="00B64C85" w:rsidRDefault="00B64C85" w:rsidP="00B64C85">
      <w:pPr>
        <w:pStyle w:val="a8"/>
        <w:keepNext/>
        <w:spacing w:before="0" w:beforeAutospacing="0" w:after="0" w:afterAutospacing="0"/>
        <w:jc w:val="center"/>
      </w:pPr>
      <w:r w:rsidRPr="00B64C85">
        <w:rPr>
          <w:noProof/>
          <w:sz w:val="28"/>
          <w:szCs w:val="28"/>
        </w:rPr>
        <w:drawing>
          <wp:inline distT="0" distB="0" distL="0" distR="0" wp14:anchorId="7E781C41" wp14:editId="29F97801">
            <wp:extent cx="5707380" cy="40005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15" t="5305" r="4735" b="5703"/>
                    <a:stretch/>
                  </pic:blipFill>
                  <pic:spPr bwMode="auto">
                    <a:xfrm>
                      <a:off x="0" y="0"/>
                      <a:ext cx="570738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9BF42" w14:textId="05E48FCE" w:rsidR="00B64C85" w:rsidRPr="00B64C85" w:rsidRDefault="00B64C85" w:rsidP="00B64C85">
      <w:pPr>
        <w:pStyle w:val="a7"/>
        <w:jc w:val="center"/>
        <w:rPr>
          <w:noProof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5</w:t>
        </w:r>
      </w:fldSimple>
      <w:r>
        <w:rPr>
          <w:lang w:val="uk-UA"/>
        </w:rPr>
        <w:t>. Код програми до завдання 3</w:t>
      </w:r>
    </w:p>
    <w:p w14:paraId="16102677" w14:textId="62FDBD42" w:rsidR="00B64C85" w:rsidRDefault="00B64C85" w:rsidP="00B64C85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Результат роботи програми наведено на рис. </w:t>
      </w:r>
      <w:r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:</w:t>
      </w:r>
    </w:p>
    <w:p w14:paraId="53F0B45D" w14:textId="77777777" w:rsidR="00B64C85" w:rsidRDefault="00B64C85" w:rsidP="00B64C85">
      <w:pPr>
        <w:pStyle w:val="a8"/>
        <w:keepNext/>
        <w:spacing w:before="0" w:beforeAutospacing="0" w:after="0" w:afterAutospacing="0"/>
        <w:jc w:val="center"/>
      </w:pPr>
      <w:r w:rsidRPr="00B64C85">
        <w:rPr>
          <w:noProof/>
          <w:sz w:val="28"/>
          <w:szCs w:val="28"/>
        </w:rPr>
        <w:drawing>
          <wp:inline distT="0" distB="0" distL="0" distR="0" wp14:anchorId="72F6E98F" wp14:editId="69B48214">
            <wp:extent cx="6303010" cy="216852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1874" w14:textId="730D9638" w:rsidR="00B64C85" w:rsidRDefault="00B64C85" w:rsidP="00B64C85">
      <w:pPr>
        <w:pStyle w:val="a7"/>
        <w:jc w:val="center"/>
        <w:rPr>
          <w:noProof/>
          <w:sz w:val="28"/>
          <w:szCs w:val="28"/>
        </w:rPr>
      </w:pPr>
      <w:r>
        <w:t xml:space="preserve">Рисунок </w:t>
      </w:r>
      <w:fldSimple w:instr=" SEQ Рисунок \* ARABIC ">
        <w:r w:rsidR="007B44B9">
          <w:rPr>
            <w:noProof/>
          </w:rPr>
          <w:t>6</w:t>
        </w:r>
      </w:fldSimple>
      <w:r>
        <w:rPr>
          <w:lang w:val="uk-UA"/>
        </w:rPr>
        <w:t>. Приклад роботи програми до завдання 3</w:t>
      </w:r>
    </w:p>
    <w:p w14:paraId="37BF3D26" w14:textId="700470B1" w:rsidR="008702E8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Завдання 4.</w:t>
      </w:r>
    </w:p>
    <w:p w14:paraId="0813AE18" w14:textId="3B526551" w:rsidR="008702E8" w:rsidRDefault="008702E8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 w:rsidRPr="008702E8">
        <w:rPr>
          <w:noProof/>
          <w:sz w:val="28"/>
          <w:szCs w:val="28"/>
        </w:rPr>
        <w:t>Дан случайный текст – http://pastebin.com/JEwMJVbh. Разбить текст на предложения, каждое предложение записать в список. Выполнить сортировку строк, используя метод sort() из класса Collections. Результат вывести на экран.</w:t>
      </w:r>
    </w:p>
    <w:p w14:paraId="6305B42F" w14:textId="0E45A4E0" w:rsidR="00B64C85" w:rsidRPr="007B44B9" w:rsidRDefault="007B44B9" w:rsidP="008702E8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Код програми до завдання 4 (рис. 7):</w:t>
      </w:r>
    </w:p>
    <w:p w14:paraId="68616D67" w14:textId="77777777" w:rsidR="007B44B9" w:rsidRDefault="007B44B9" w:rsidP="007B44B9">
      <w:pPr>
        <w:pStyle w:val="a8"/>
        <w:keepNext/>
        <w:spacing w:before="0" w:beforeAutospacing="0" w:after="0" w:afterAutospacing="0"/>
        <w:jc w:val="center"/>
      </w:pPr>
      <w:r w:rsidRPr="007B44B9">
        <w:rPr>
          <w:noProof/>
        </w:rPr>
        <w:drawing>
          <wp:inline distT="0" distB="0" distL="0" distR="0" wp14:anchorId="3F828749" wp14:editId="7565516B">
            <wp:extent cx="5684520" cy="3017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836" t="8193" r="4977" b="8613"/>
                    <a:stretch/>
                  </pic:blipFill>
                  <pic:spPr bwMode="auto">
                    <a:xfrm>
                      <a:off x="0" y="0"/>
                      <a:ext cx="56845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9B832" w14:textId="23605BC2" w:rsidR="008702E8" w:rsidRPr="00253CB2" w:rsidRDefault="007B44B9" w:rsidP="007B44B9">
      <w:pPr>
        <w:pStyle w:val="a7"/>
        <w:jc w:val="center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uk-UA"/>
        </w:rPr>
        <w:t>. Код програми до завдання 4</w:t>
      </w:r>
    </w:p>
    <w:p w14:paraId="454109FE" w14:textId="004FED3D" w:rsidR="007B44B9" w:rsidRDefault="007B44B9" w:rsidP="007B44B9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bookmarkStart w:id="4" w:name="_xlxs31hqwy0n" w:colFirst="0" w:colLast="0"/>
      <w:bookmarkEnd w:id="4"/>
      <w:r>
        <w:rPr>
          <w:noProof/>
          <w:sz w:val="28"/>
          <w:szCs w:val="28"/>
        </w:rPr>
        <w:t xml:space="preserve">Результат роботи програми наведено на рис. </w:t>
      </w:r>
      <w:r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>:</w:t>
      </w:r>
    </w:p>
    <w:p w14:paraId="2A261560" w14:textId="77777777" w:rsidR="007B44B9" w:rsidRDefault="007B44B9" w:rsidP="007B44B9">
      <w:pPr>
        <w:pStyle w:val="a8"/>
        <w:keepNext/>
        <w:spacing w:before="0" w:beforeAutospacing="0" w:after="0" w:afterAutospacing="0"/>
        <w:jc w:val="center"/>
      </w:pPr>
      <w:r w:rsidRPr="007B44B9">
        <w:rPr>
          <w:noProof/>
          <w:sz w:val="28"/>
          <w:szCs w:val="28"/>
        </w:rPr>
        <w:lastRenderedPageBreak/>
        <w:drawing>
          <wp:inline distT="0" distB="0" distL="0" distR="0" wp14:anchorId="3149D5CF" wp14:editId="75DCEB9C">
            <wp:extent cx="6303010" cy="36671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EBC5" w14:textId="05E5F2A3" w:rsidR="007B44B9" w:rsidRDefault="007B44B9" w:rsidP="007B44B9">
      <w:pPr>
        <w:pStyle w:val="a7"/>
        <w:jc w:val="center"/>
        <w:rPr>
          <w:noProof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uk-UA"/>
        </w:rPr>
        <w:t>. Результат роботи програми до завдання 4</w:t>
      </w:r>
    </w:p>
    <w:p w14:paraId="2981DC88" w14:textId="77777777" w:rsidR="00426BAA" w:rsidRPr="006545DB" w:rsidRDefault="006E1BE9">
      <w:pPr>
        <w:pStyle w:val="1"/>
        <w:rPr>
          <w:lang w:val="uk-UA"/>
        </w:rPr>
      </w:pPr>
      <w:r w:rsidRPr="006545DB">
        <w:rPr>
          <w:lang w:val="uk-UA"/>
        </w:rPr>
        <w:t>ВИСНОВОК</w:t>
      </w:r>
    </w:p>
    <w:p w14:paraId="7B9D97F9" w14:textId="7A140D23" w:rsidR="00426BAA" w:rsidRPr="007B44B9" w:rsidRDefault="006E1BE9" w:rsidP="007B44B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В ході роботи я</w:t>
      </w:r>
      <w:r w:rsidR="001F78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bookmarkStart w:id="5" w:name="_5m79jhxx931e" w:colFirst="0" w:colLast="0"/>
      <w:bookmarkEnd w:id="5"/>
      <w:r w:rsid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7B44B9" w:rsidRP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знайоми</w:t>
      </w:r>
      <w:r w:rsid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7B44B9" w:rsidRP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ся з поняттям колекції та відмінністю колекції від структур даних</w:t>
      </w:r>
      <w:r w:rsid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, в</w:t>
      </w:r>
      <w:r w:rsidR="007B44B9" w:rsidRP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ивчи</w:t>
      </w:r>
      <w:r w:rsid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7B44B9" w:rsidRPr="007B44B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різні типи колекцій</w:t>
      </w:r>
      <w:r w:rsid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, н</w:t>
      </w:r>
      <w:r w:rsidR="007B44B9" w:rsidRPr="007B44B9">
        <w:rPr>
          <w:rFonts w:ascii="Times New Roman" w:eastAsia="Times New Roman" w:hAnsi="Times New Roman" w:cs="Times New Roman"/>
          <w:sz w:val="28"/>
          <w:szCs w:val="28"/>
          <w:lang w:val="uk-UA"/>
        </w:rPr>
        <w:t>авчитися використовувати колекції для вирішення поставлених задач.</w:t>
      </w:r>
    </w:p>
    <w:p w14:paraId="67DC3459" w14:textId="66689B85" w:rsidR="00426BAA" w:rsidRPr="006545DB" w:rsidRDefault="006E1BE9">
      <w:pPr>
        <w:pStyle w:val="1"/>
        <w:rPr>
          <w:lang w:val="uk-UA"/>
        </w:rPr>
      </w:pPr>
      <w:r w:rsidRPr="006545DB">
        <w:rPr>
          <w:lang w:val="uk-UA"/>
        </w:rPr>
        <w:t>ЛІТЕРАТУРА</w:t>
      </w:r>
    </w:p>
    <w:p w14:paraId="05D13525" w14:textId="5367A3CF" w:rsidR="00426BAA" w:rsidRPr="00655FE2" w:rsidRDefault="00655FE2" w:rsidP="00655FE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Васильев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Н.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Самоучитель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примерами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программами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3-е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издание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—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СПб.: Наука и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Техника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2016. — 368 с.: </w:t>
      </w:r>
      <w:proofErr w:type="spellStart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ил</w:t>
      </w:r>
      <w:proofErr w:type="spellEnd"/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1F321CC" w14:textId="03964920" w:rsidR="0094437B" w:rsidRDefault="0094437B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hyperlink r:id="rId29" w:history="1">
        <w:r w:rsidR="00456354" w:rsidRPr="008F0B0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https://github.com/chuguystyr/University.OOP/tree/%D0%9F%D0%A0-1</w:t>
        </w:r>
      </w:hyperlink>
    </w:p>
    <w:p w14:paraId="10469A1B" w14:textId="77777777" w:rsidR="00616FA2" w:rsidRDefault="00616FA2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AF8F44" w14:textId="77777777" w:rsidR="00616FA2" w:rsidRPr="006545DB" w:rsidRDefault="00616FA2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66F093" w14:textId="77777777" w:rsidR="00426BAA" w:rsidRPr="006545DB" w:rsidRDefault="00426BA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280481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19F2D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848B24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426BAA" w:rsidRPr="006545DB">
      <w:footerReference w:type="default" r:id="rId30"/>
      <w:headerReference w:type="first" r:id="rId31"/>
      <w:footerReference w:type="first" r:id="rId32"/>
      <w:pgSz w:w="11909" w:h="16834"/>
      <w:pgMar w:top="1133" w:right="850" w:bottom="708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A017C" w14:textId="77777777" w:rsidR="0008055E" w:rsidRDefault="0008055E">
      <w:pPr>
        <w:spacing w:line="240" w:lineRule="auto"/>
      </w:pPr>
      <w:r>
        <w:separator/>
      </w:r>
    </w:p>
  </w:endnote>
  <w:endnote w:type="continuationSeparator" w:id="0">
    <w:p w14:paraId="7AC8D22D" w14:textId="77777777" w:rsidR="0008055E" w:rsidRDefault="000805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FDE17" w14:textId="77777777" w:rsidR="00426BAA" w:rsidRDefault="006E1BE9">
    <w:pPr>
      <w:jc w:val="right"/>
    </w:pPr>
    <w:r>
      <w:fldChar w:fldCharType="begin"/>
    </w:r>
    <w:r>
      <w:instrText>PAGE</w:instrText>
    </w:r>
    <w:r>
      <w:fldChar w:fldCharType="separate"/>
    </w:r>
    <w:r w:rsidR="00BF060B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E083C" w14:textId="77777777" w:rsidR="00426BAA" w:rsidRDefault="00426B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27577" w14:textId="77777777" w:rsidR="0008055E" w:rsidRDefault="0008055E">
      <w:pPr>
        <w:spacing w:line="240" w:lineRule="auto"/>
      </w:pPr>
      <w:r>
        <w:separator/>
      </w:r>
    </w:p>
  </w:footnote>
  <w:footnote w:type="continuationSeparator" w:id="0">
    <w:p w14:paraId="24E5C253" w14:textId="77777777" w:rsidR="0008055E" w:rsidRDefault="000805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0645E" w14:textId="77777777" w:rsidR="00426BAA" w:rsidRDefault="00426B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F08F1"/>
    <w:multiLevelType w:val="multilevel"/>
    <w:tmpl w:val="5D44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C130A9"/>
    <w:multiLevelType w:val="hybridMultilevel"/>
    <w:tmpl w:val="FA7899B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1900C2"/>
    <w:multiLevelType w:val="multilevel"/>
    <w:tmpl w:val="7E1A0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A37C0F"/>
    <w:multiLevelType w:val="hybridMultilevel"/>
    <w:tmpl w:val="53B24A3C"/>
    <w:lvl w:ilvl="0" w:tplc="99062B80">
      <w:numFmt w:val="bullet"/>
      <w:lvlText w:val="•"/>
      <w:lvlJc w:val="left"/>
      <w:pPr>
        <w:ind w:left="1440" w:hanging="732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2572777"/>
    <w:multiLevelType w:val="multilevel"/>
    <w:tmpl w:val="957AE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E72699"/>
    <w:multiLevelType w:val="multilevel"/>
    <w:tmpl w:val="FB1C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564410"/>
    <w:multiLevelType w:val="multilevel"/>
    <w:tmpl w:val="CA5C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12709F"/>
    <w:multiLevelType w:val="multilevel"/>
    <w:tmpl w:val="C220F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4E0E47"/>
    <w:multiLevelType w:val="hybridMultilevel"/>
    <w:tmpl w:val="DFA672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F2CBD"/>
    <w:multiLevelType w:val="hybridMultilevel"/>
    <w:tmpl w:val="935A570C"/>
    <w:lvl w:ilvl="0" w:tplc="A1248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8090620">
    <w:abstractNumId w:val="4"/>
  </w:num>
  <w:num w:numId="2" w16cid:durableId="1277520672">
    <w:abstractNumId w:val="2"/>
  </w:num>
  <w:num w:numId="3" w16cid:durableId="361901520">
    <w:abstractNumId w:val="9"/>
  </w:num>
  <w:num w:numId="4" w16cid:durableId="2105495960">
    <w:abstractNumId w:val="8"/>
  </w:num>
  <w:num w:numId="5" w16cid:durableId="459541070">
    <w:abstractNumId w:val="5"/>
  </w:num>
  <w:num w:numId="6" w16cid:durableId="2067877618">
    <w:abstractNumId w:val="0"/>
  </w:num>
  <w:num w:numId="7" w16cid:durableId="1595438409">
    <w:abstractNumId w:val="6"/>
  </w:num>
  <w:num w:numId="8" w16cid:durableId="816263128">
    <w:abstractNumId w:val="7"/>
  </w:num>
  <w:num w:numId="9" w16cid:durableId="376318105">
    <w:abstractNumId w:val="1"/>
  </w:num>
  <w:num w:numId="10" w16cid:durableId="1382052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BAA"/>
    <w:rsid w:val="00012941"/>
    <w:rsid w:val="00015B8B"/>
    <w:rsid w:val="0008055E"/>
    <w:rsid w:val="00095DDE"/>
    <w:rsid w:val="000A6AD2"/>
    <w:rsid w:val="000B31FB"/>
    <w:rsid w:val="000E2AB4"/>
    <w:rsid w:val="001C514F"/>
    <w:rsid w:val="001C6C53"/>
    <w:rsid w:val="001D56FD"/>
    <w:rsid w:val="001D573E"/>
    <w:rsid w:val="001F782F"/>
    <w:rsid w:val="00206CE8"/>
    <w:rsid w:val="002079C0"/>
    <w:rsid w:val="002253A6"/>
    <w:rsid w:val="00253CB2"/>
    <w:rsid w:val="00254AB7"/>
    <w:rsid w:val="002554CF"/>
    <w:rsid w:val="00274E94"/>
    <w:rsid w:val="0028580A"/>
    <w:rsid w:val="0029714B"/>
    <w:rsid w:val="003044A8"/>
    <w:rsid w:val="0034262E"/>
    <w:rsid w:val="00342898"/>
    <w:rsid w:val="003627C7"/>
    <w:rsid w:val="003C685A"/>
    <w:rsid w:val="003E522F"/>
    <w:rsid w:val="00421DAC"/>
    <w:rsid w:val="00426BAA"/>
    <w:rsid w:val="00454359"/>
    <w:rsid w:val="00456354"/>
    <w:rsid w:val="00465F92"/>
    <w:rsid w:val="004A2809"/>
    <w:rsid w:val="004A4271"/>
    <w:rsid w:val="004F40A1"/>
    <w:rsid w:val="00520DA1"/>
    <w:rsid w:val="00590FCC"/>
    <w:rsid w:val="0059101B"/>
    <w:rsid w:val="00597A44"/>
    <w:rsid w:val="005A6005"/>
    <w:rsid w:val="00616275"/>
    <w:rsid w:val="00616FA2"/>
    <w:rsid w:val="00621114"/>
    <w:rsid w:val="00621562"/>
    <w:rsid w:val="0063155A"/>
    <w:rsid w:val="006348E8"/>
    <w:rsid w:val="006545DB"/>
    <w:rsid w:val="00655FE2"/>
    <w:rsid w:val="0065639F"/>
    <w:rsid w:val="00671517"/>
    <w:rsid w:val="006A1335"/>
    <w:rsid w:val="006B33C5"/>
    <w:rsid w:val="006E1BE9"/>
    <w:rsid w:val="0071735A"/>
    <w:rsid w:val="00747D37"/>
    <w:rsid w:val="007A4DB4"/>
    <w:rsid w:val="007B44B9"/>
    <w:rsid w:val="007B6B22"/>
    <w:rsid w:val="007F7499"/>
    <w:rsid w:val="008702E8"/>
    <w:rsid w:val="0088363F"/>
    <w:rsid w:val="008A62C5"/>
    <w:rsid w:val="009179C0"/>
    <w:rsid w:val="0094437B"/>
    <w:rsid w:val="0096732E"/>
    <w:rsid w:val="00982920"/>
    <w:rsid w:val="00A67E05"/>
    <w:rsid w:val="00A748CC"/>
    <w:rsid w:val="00A83B25"/>
    <w:rsid w:val="00AB4EE2"/>
    <w:rsid w:val="00AD175F"/>
    <w:rsid w:val="00AD43DF"/>
    <w:rsid w:val="00B346F2"/>
    <w:rsid w:val="00B64C85"/>
    <w:rsid w:val="00B928B9"/>
    <w:rsid w:val="00BB0681"/>
    <w:rsid w:val="00BD1D16"/>
    <w:rsid w:val="00BF060B"/>
    <w:rsid w:val="00C0375C"/>
    <w:rsid w:val="00C37086"/>
    <w:rsid w:val="00C61C8C"/>
    <w:rsid w:val="00C82093"/>
    <w:rsid w:val="00CA0B66"/>
    <w:rsid w:val="00D20E8B"/>
    <w:rsid w:val="00D261BF"/>
    <w:rsid w:val="00D6648D"/>
    <w:rsid w:val="00D7566A"/>
    <w:rsid w:val="00D94879"/>
    <w:rsid w:val="00D951E0"/>
    <w:rsid w:val="00DD1D90"/>
    <w:rsid w:val="00DD79D2"/>
    <w:rsid w:val="00E06104"/>
    <w:rsid w:val="00ED2619"/>
    <w:rsid w:val="00EE3992"/>
    <w:rsid w:val="00F851A6"/>
    <w:rsid w:val="00FD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9ABE"/>
  <w15:docId w15:val="{73A9BBC3-4B61-40B0-9AE3-BF5177EB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94437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4437B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254AB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unhideWhenUsed/>
    <w:rsid w:val="00454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9">
    <w:name w:val="List Paragraph"/>
    <w:basedOn w:val="a"/>
    <w:uiPriority w:val="34"/>
    <w:qFormat/>
    <w:rsid w:val="000E2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60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6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54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36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397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44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oo.gl/sCfT9B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hyperlink" Target="https://github.com/chuguystyr/University.OOP/tree/%D0%9F%D0%A0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s://goo.gl/N36MYw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20</Pages>
  <Words>13305</Words>
  <Characters>7584</Characters>
  <Application>Microsoft Office Word</Application>
  <DocSecurity>0</DocSecurity>
  <Lines>63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Микола Корнійчук</cp:lastModifiedBy>
  <cp:revision>38</cp:revision>
  <dcterms:created xsi:type="dcterms:W3CDTF">2022-09-28T13:14:00Z</dcterms:created>
  <dcterms:modified xsi:type="dcterms:W3CDTF">2022-11-06T12:21:00Z</dcterms:modified>
</cp:coreProperties>
</file>