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143DB" w14:textId="4518A01B" w:rsidR="00016030" w:rsidRPr="00C671B3" w:rsidRDefault="00016030" w:rsidP="00016030">
      <w:pPr>
        <w:jc w:val="center"/>
        <w:rPr>
          <w:b/>
          <w:bCs/>
          <w:sz w:val="36"/>
          <w:szCs w:val="36"/>
        </w:rPr>
      </w:pPr>
      <w:r w:rsidRPr="00C671B3">
        <w:rPr>
          <w:b/>
          <w:bCs/>
          <w:sz w:val="36"/>
          <w:szCs w:val="36"/>
        </w:rPr>
        <w:t>Edison Chukwuemeka</w:t>
      </w:r>
    </w:p>
    <w:p w14:paraId="4794E83F" w14:textId="57FB4E7C" w:rsidR="00016030" w:rsidRPr="00C671B3" w:rsidRDefault="00016030" w:rsidP="00016030">
      <w:pPr>
        <w:jc w:val="center"/>
        <w:rPr>
          <w:noProof/>
          <w:sz w:val="22"/>
          <w:szCs w:val="22"/>
        </w:rPr>
      </w:pPr>
      <w:r w:rsidRPr="00C671B3">
        <w:rPr>
          <w:noProof/>
          <w:sz w:val="22"/>
          <w:szCs w:val="22"/>
        </w:rPr>
        <w:drawing>
          <wp:inline distT="0" distB="0" distL="0" distR="0" wp14:anchorId="388B48F6" wp14:editId="527ADCA8">
            <wp:extent cx="115570" cy="115570"/>
            <wp:effectExtent l="0" t="0" r="0" b="0"/>
            <wp:docPr id="2" name="Picture 1" descr="Smart Pho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Smart Phone"/>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V="1">
                      <a:off x="0" y="0"/>
                      <a:ext cx="115570" cy="115570"/>
                    </a:xfrm>
                    <a:prstGeom prst="rect">
                      <a:avLst/>
                    </a:prstGeom>
                    <a:noFill/>
                    <a:ln>
                      <a:noFill/>
                    </a:ln>
                  </pic:spPr>
                </pic:pic>
              </a:graphicData>
            </a:graphic>
          </wp:inline>
        </w:drawing>
      </w:r>
      <w:r w:rsidRPr="00C671B3">
        <w:rPr>
          <w:sz w:val="22"/>
          <w:szCs w:val="22"/>
        </w:rPr>
        <w:t xml:space="preserve">+12259168894 </w:t>
      </w:r>
      <w:r w:rsidRPr="00C671B3">
        <w:rPr>
          <w:noProof/>
          <w:sz w:val="22"/>
          <w:szCs w:val="22"/>
        </w:rPr>
        <w:t xml:space="preserve">| </w:t>
      </w:r>
      <w:r w:rsidRPr="00C671B3">
        <w:rPr>
          <w:noProof/>
          <w:sz w:val="22"/>
          <w:szCs w:val="22"/>
        </w:rPr>
        <w:drawing>
          <wp:inline distT="0" distB="0" distL="0" distR="0" wp14:anchorId="4E700A53" wp14:editId="3B48DE35">
            <wp:extent cx="122725" cy="122725"/>
            <wp:effectExtent l="0" t="0" r="0" b="0"/>
            <wp:docPr id="4" name="Graphic 4"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Emai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V="1">
                      <a:off x="0" y="0"/>
                      <a:ext cx="143979" cy="143979"/>
                    </a:xfrm>
                    <a:prstGeom prst="rect">
                      <a:avLst/>
                    </a:prstGeom>
                  </pic:spPr>
                </pic:pic>
              </a:graphicData>
            </a:graphic>
          </wp:inline>
        </w:drawing>
      </w:r>
      <w:r w:rsidRPr="00C671B3">
        <w:rPr>
          <w:noProof/>
          <w:sz w:val="22"/>
          <w:szCs w:val="22"/>
        </w:rPr>
        <w:t xml:space="preserve"> </w:t>
      </w:r>
      <w:hyperlink r:id="rId10" w:history="1">
        <w:r w:rsidR="00457158" w:rsidRPr="00A46D7A">
          <w:rPr>
            <w:rStyle w:val="Hyperlink"/>
            <w:noProof/>
            <w:sz w:val="22"/>
            <w:szCs w:val="22"/>
          </w:rPr>
          <w:t>edison.chukwuemeka@gmail.com</w:t>
        </w:r>
      </w:hyperlink>
    </w:p>
    <w:p w14:paraId="369EA1DD" w14:textId="77777777" w:rsidR="00016030" w:rsidRPr="00C671B3" w:rsidRDefault="00016030" w:rsidP="00016030">
      <w:pPr>
        <w:pBdr>
          <w:bottom w:val="single" w:sz="4" w:space="1" w:color="auto"/>
        </w:pBdr>
        <w:rPr>
          <w:b/>
          <w:bCs/>
        </w:rPr>
      </w:pPr>
      <w:r w:rsidRPr="00C671B3">
        <w:rPr>
          <w:b/>
          <w:bCs/>
        </w:rPr>
        <w:t>Professional Summary</w:t>
      </w:r>
    </w:p>
    <w:p w14:paraId="7EB4611D" w14:textId="653E8440" w:rsidR="00016030" w:rsidRPr="00C671B3" w:rsidRDefault="00016030" w:rsidP="006B5860">
      <w:pPr>
        <w:spacing w:after="240"/>
        <w:jc w:val="both"/>
        <w:rPr>
          <w:sz w:val="20"/>
          <w:szCs w:val="20"/>
        </w:rPr>
      </w:pPr>
      <w:bookmarkStart w:id="0" w:name="_Hlk82586860"/>
      <w:r w:rsidRPr="00C671B3">
        <w:rPr>
          <w:sz w:val="20"/>
          <w:szCs w:val="20"/>
        </w:rPr>
        <w:t xml:space="preserve">Dynamic engineer with expertise in computational fluid dynamics (CFD), heat transfer, and engineering simulation tools, particularly Ansys Fluent, </w:t>
      </w:r>
      <w:r w:rsidR="00A87F34">
        <w:rPr>
          <w:sz w:val="20"/>
          <w:szCs w:val="20"/>
        </w:rPr>
        <w:t>Ansys Workbench, Ansys Mechanical, Ansys Forte</w:t>
      </w:r>
      <w:r w:rsidRPr="00C671B3">
        <w:rPr>
          <w:sz w:val="20"/>
          <w:szCs w:val="20"/>
        </w:rPr>
        <w:t xml:space="preserve">, and </w:t>
      </w:r>
      <w:proofErr w:type="spellStart"/>
      <w:r w:rsidRPr="00C671B3">
        <w:rPr>
          <w:sz w:val="20"/>
          <w:szCs w:val="20"/>
        </w:rPr>
        <w:t>SpaceClaim</w:t>
      </w:r>
      <w:proofErr w:type="spellEnd"/>
      <w:r w:rsidRPr="00C671B3">
        <w:rPr>
          <w:sz w:val="20"/>
          <w:szCs w:val="20"/>
        </w:rPr>
        <w:t>. Skilled in solving complex engineering problems using numerical modeling, AI-based simulation platforms, and Python scripting. Proven track record in customer-facing roles, providing technical support, training, and innovative solutions to drive customer success. Published researcher with a deep commitment to continuous learning and leveraging simulation to solve real-world challenges.</w:t>
      </w:r>
    </w:p>
    <w:bookmarkEnd w:id="0"/>
    <w:p w14:paraId="68FEA0D3" w14:textId="77777777" w:rsidR="00016030" w:rsidRPr="00C671B3" w:rsidRDefault="00016030" w:rsidP="00016030">
      <w:pPr>
        <w:pBdr>
          <w:bottom w:val="single" w:sz="4" w:space="1" w:color="auto"/>
        </w:pBdr>
        <w:jc w:val="both"/>
        <w:rPr>
          <w:b/>
          <w:bCs/>
        </w:rPr>
      </w:pPr>
      <w:r w:rsidRPr="00C671B3">
        <w:rPr>
          <w:b/>
          <w:bCs/>
        </w:rPr>
        <w:t>Education</w:t>
      </w:r>
    </w:p>
    <w:p w14:paraId="0B6CB245" w14:textId="77777777" w:rsidR="00016030" w:rsidRPr="00C671B3" w:rsidRDefault="00016030" w:rsidP="00016030">
      <w:pPr>
        <w:jc w:val="both"/>
        <w:rPr>
          <w:b/>
          <w:bCs/>
          <w:sz w:val="8"/>
          <w:szCs w:val="8"/>
        </w:rPr>
      </w:pPr>
    </w:p>
    <w:p w14:paraId="63FFBEF5" w14:textId="77777777" w:rsidR="00016030" w:rsidRPr="00E668D8" w:rsidRDefault="00016030" w:rsidP="006939F1">
      <w:pPr>
        <w:spacing w:line="276" w:lineRule="auto"/>
        <w:ind w:left="400"/>
        <w:jc w:val="both"/>
        <w:rPr>
          <w:rFonts w:eastAsia="Times New Roman" w:cs="Times New Roman"/>
          <w:color w:val="0E0E0E"/>
          <w:sz w:val="20"/>
          <w:szCs w:val="20"/>
        </w:rPr>
      </w:pPr>
      <w:r w:rsidRPr="00E668D8">
        <w:rPr>
          <w:rFonts w:eastAsia="Times New Roman" w:cs="Times New Roman"/>
          <w:b/>
          <w:bCs/>
          <w:color w:val="0E0E0E"/>
          <w:sz w:val="20"/>
          <w:szCs w:val="20"/>
        </w:rPr>
        <w:t>Ph.D. in Mechanical Engineering</w:t>
      </w:r>
      <w:r w:rsidRPr="00E668D8">
        <w:rPr>
          <w:rFonts w:eastAsia="Times New Roman" w:cs="Times New Roman"/>
          <w:color w:val="0E0E0E"/>
          <w:sz w:val="20"/>
          <w:szCs w:val="20"/>
        </w:rPr>
        <w:t xml:space="preserve"> – Louisiana State University, Baton Rouge, LA </w:t>
      </w:r>
      <w:r w:rsidRPr="00E668D8">
        <w:rPr>
          <w:rFonts w:eastAsia="Times New Roman" w:cs="Times New Roman"/>
          <w:i/>
          <w:iCs/>
          <w:color w:val="0E0E0E"/>
          <w:sz w:val="20"/>
          <w:szCs w:val="20"/>
        </w:rPr>
        <w:t>(Aug 2021)</w:t>
      </w:r>
    </w:p>
    <w:p w14:paraId="654D9831" w14:textId="77777777" w:rsidR="00016030" w:rsidRPr="00E668D8" w:rsidRDefault="00016030" w:rsidP="006939F1">
      <w:pPr>
        <w:spacing w:line="276" w:lineRule="auto"/>
        <w:ind w:left="400"/>
        <w:jc w:val="both"/>
        <w:rPr>
          <w:rFonts w:eastAsia="Times New Roman" w:cs="Times New Roman"/>
          <w:color w:val="0E0E0E"/>
          <w:sz w:val="20"/>
          <w:szCs w:val="20"/>
        </w:rPr>
      </w:pPr>
      <w:r w:rsidRPr="00E668D8">
        <w:rPr>
          <w:rFonts w:eastAsia="Times New Roman" w:cs="Times New Roman"/>
          <w:b/>
          <w:bCs/>
          <w:color w:val="0E0E0E"/>
          <w:sz w:val="20"/>
          <w:szCs w:val="20"/>
        </w:rPr>
        <w:t>M.Sc. in Applied Mathematics</w:t>
      </w:r>
      <w:r w:rsidRPr="00E668D8">
        <w:rPr>
          <w:rFonts w:eastAsia="Times New Roman" w:cs="Times New Roman"/>
          <w:color w:val="0E0E0E"/>
          <w:sz w:val="20"/>
          <w:szCs w:val="20"/>
        </w:rPr>
        <w:t xml:space="preserve"> – Louisiana State University, Baton Rouge, LA </w:t>
      </w:r>
      <w:r w:rsidRPr="00E668D8">
        <w:rPr>
          <w:rFonts w:eastAsia="Times New Roman" w:cs="Times New Roman"/>
          <w:i/>
          <w:iCs/>
          <w:color w:val="0E0E0E"/>
          <w:sz w:val="20"/>
          <w:szCs w:val="20"/>
        </w:rPr>
        <w:t>(May 2021)</w:t>
      </w:r>
    </w:p>
    <w:p w14:paraId="6CD46BCF" w14:textId="77777777" w:rsidR="00016030" w:rsidRPr="00E668D8" w:rsidRDefault="00016030" w:rsidP="006939F1">
      <w:pPr>
        <w:spacing w:after="240" w:line="276" w:lineRule="auto"/>
        <w:ind w:left="400"/>
        <w:jc w:val="both"/>
        <w:rPr>
          <w:rFonts w:eastAsia="Times New Roman" w:cs="Times New Roman"/>
          <w:color w:val="0E0E0E"/>
          <w:sz w:val="20"/>
          <w:szCs w:val="20"/>
        </w:rPr>
      </w:pPr>
      <w:r w:rsidRPr="00E668D8">
        <w:rPr>
          <w:rFonts w:eastAsia="Times New Roman" w:cs="Times New Roman"/>
          <w:b/>
          <w:bCs/>
          <w:color w:val="0E0E0E"/>
          <w:sz w:val="20"/>
          <w:szCs w:val="20"/>
        </w:rPr>
        <w:t>B.Sc. in Mechanical Engineering</w:t>
      </w:r>
      <w:r w:rsidRPr="00E668D8">
        <w:rPr>
          <w:rFonts w:eastAsia="Times New Roman" w:cs="Times New Roman"/>
          <w:color w:val="0E0E0E"/>
          <w:sz w:val="20"/>
          <w:szCs w:val="20"/>
        </w:rPr>
        <w:t xml:space="preserve"> – University of Lagos, Lagos, Nigeria </w:t>
      </w:r>
      <w:r w:rsidRPr="00E668D8">
        <w:rPr>
          <w:rFonts w:eastAsia="Times New Roman" w:cs="Times New Roman"/>
          <w:i/>
          <w:iCs/>
          <w:color w:val="0E0E0E"/>
          <w:sz w:val="20"/>
          <w:szCs w:val="20"/>
        </w:rPr>
        <w:t>(Oct 2008)</w:t>
      </w:r>
    </w:p>
    <w:p w14:paraId="2C38E680" w14:textId="58C06140" w:rsidR="00016030" w:rsidRPr="00C671B3" w:rsidRDefault="001D2237" w:rsidP="00016030">
      <w:pPr>
        <w:pBdr>
          <w:bottom w:val="single" w:sz="4" w:space="1" w:color="auto"/>
        </w:pBdr>
        <w:jc w:val="both"/>
        <w:rPr>
          <w:b/>
          <w:bCs/>
        </w:rPr>
      </w:pPr>
      <w:r w:rsidRPr="00C671B3">
        <w:rPr>
          <w:b/>
          <w:bCs/>
        </w:rPr>
        <w:t>Skills</w:t>
      </w:r>
    </w:p>
    <w:p w14:paraId="1DEF918C" w14:textId="77777777" w:rsidR="00016030" w:rsidRPr="00C671B3" w:rsidRDefault="00016030" w:rsidP="00016030">
      <w:pPr>
        <w:jc w:val="both"/>
        <w:rPr>
          <w:sz w:val="8"/>
          <w:szCs w:val="8"/>
        </w:rPr>
      </w:pPr>
    </w:p>
    <w:p w14:paraId="3BE9E980" w14:textId="77777777" w:rsidR="00016030" w:rsidRPr="00AC28EB" w:rsidRDefault="00016030" w:rsidP="002F52D2">
      <w:pPr>
        <w:pStyle w:val="ListParagraph"/>
        <w:widowControl/>
        <w:numPr>
          <w:ilvl w:val="0"/>
          <w:numId w:val="15"/>
        </w:numPr>
        <w:spacing w:before="0"/>
        <w:jc w:val="both"/>
        <w:textboxTightWrap w:val="none"/>
        <w:rPr>
          <w:rFonts w:eastAsia="Times New Roman" w:cs="Times New Roman"/>
          <w:color w:val="0E0E0E"/>
          <w:sz w:val="20"/>
          <w:szCs w:val="20"/>
        </w:rPr>
      </w:pPr>
      <w:r w:rsidRPr="00AC28EB">
        <w:rPr>
          <w:rFonts w:eastAsia="Times New Roman" w:cs="Times New Roman"/>
          <w:color w:val="0E0E0E"/>
          <w:sz w:val="20"/>
          <w:szCs w:val="20"/>
        </w:rPr>
        <w:t>Computational Fluid Dynamics (CFD)</w:t>
      </w:r>
    </w:p>
    <w:p w14:paraId="17AFAF24" w14:textId="77777777" w:rsidR="00016030" w:rsidRPr="00AC28EB" w:rsidRDefault="00016030" w:rsidP="002F52D2">
      <w:pPr>
        <w:pStyle w:val="ListParagraph"/>
        <w:widowControl/>
        <w:numPr>
          <w:ilvl w:val="0"/>
          <w:numId w:val="15"/>
        </w:numPr>
        <w:spacing w:before="180"/>
        <w:jc w:val="both"/>
        <w:textboxTightWrap w:val="none"/>
        <w:rPr>
          <w:rFonts w:eastAsia="Times New Roman" w:cs="Times New Roman"/>
          <w:color w:val="0E0E0E"/>
          <w:sz w:val="20"/>
          <w:szCs w:val="20"/>
        </w:rPr>
      </w:pPr>
      <w:r w:rsidRPr="00AC28EB">
        <w:rPr>
          <w:rFonts w:eastAsia="Times New Roman" w:cs="Times New Roman"/>
          <w:color w:val="0E0E0E"/>
          <w:sz w:val="20"/>
          <w:szCs w:val="20"/>
        </w:rPr>
        <w:t>Heat Transfer &amp; Thermodynamics</w:t>
      </w:r>
    </w:p>
    <w:p w14:paraId="49DEB12C" w14:textId="033536BA" w:rsidR="00016030" w:rsidRPr="00AC28EB" w:rsidRDefault="00016030" w:rsidP="002F52D2">
      <w:pPr>
        <w:pStyle w:val="ListParagraph"/>
        <w:widowControl/>
        <w:numPr>
          <w:ilvl w:val="0"/>
          <w:numId w:val="15"/>
        </w:numPr>
        <w:spacing w:before="180"/>
        <w:jc w:val="both"/>
        <w:textboxTightWrap w:val="none"/>
        <w:rPr>
          <w:rFonts w:eastAsia="Times New Roman" w:cs="Times New Roman"/>
          <w:color w:val="0E0E0E"/>
          <w:sz w:val="20"/>
          <w:szCs w:val="20"/>
        </w:rPr>
      </w:pPr>
      <w:r w:rsidRPr="00AC28EB">
        <w:rPr>
          <w:rFonts w:eastAsia="Times New Roman" w:cs="Times New Roman"/>
          <w:color w:val="0E0E0E"/>
          <w:sz w:val="20"/>
          <w:szCs w:val="20"/>
        </w:rPr>
        <w:t>Ansys Software Suite</w:t>
      </w:r>
      <w:r w:rsidR="00603886" w:rsidRPr="00AC28EB">
        <w:rPr>
          <w:rFonts w:eastAsia="Times New Roman" w:cs="Times New Roman"/>
          <w:color w:val="0E0E0E"/>
          <w:sz w:val="20"/>
          <w:szCs w:val="20"/>
        </w:rPr>
        <w:t xml:space="preserve">: Fluent, </w:t>
      </w:r>
      <w:r w:rsidR="0047200C">
        <w:rPr>
          <w:rFonts w:eastAsia="Times New Roman" w:cs="Times New Roman"/>
          <w:color w:val="0E0E0E"/>
          <w:sz w:val="20"/>
          <w:szCs w:val="20"/>
        </w:rPr>
        <w:t>Mechanical, Forte</w:t>
      </w:r>
      <w:r w:rsidR="00603886" w:rsidRPr="00AC28EB">
        <w:rPr>
          <w:rFonts w:eastAsia="Times New Roman" w:cs="Times New Roman"/>
          <w:color w:val="0E0E0E"/>
          <w:sz w:val="20"/>
          <w:szCs w:val="20"/>
        </w:rPr>
        <w:t xml:space="preserve">, </w:t>
      </w:r>
      <w:proofErr w:type="spellStart"/>
      <w:r w:rsidR="00603886" w:rsidRPr="00AC28EB">
        <w:rPr>
          <w:rFonts w:eastAsia="Times New Roman" w:cs="Times New Roman"/>
          <w:color w:val="0E0E0E"/>
          <w:sz w:val="20"/>
          <w:szCs w:val="20"/>
        </w:rPr>
        <w:t>SpaceClaim</w:t>
      </w:r>
      <w:proofErr w:type="spellEnd"/>
      <w:r w:rsidR="00603886" w:rsidRPr="00AC28EB">
        <w:rPr>
          <w:rFonts w:eastAsia="Times New Roman" w:cs="Times New Roman"/>
          <w:color w:val="0E0E0E"/>
          <w:sz w:val="20"/>
          <w:szCs w:val="20"/>
        </w:rPr>
        <w:t>, Workbench</w:t>
      </w:r>
    </w:p>
    <w:p w14:paraId="7F3FCE8E" w14:textId="78116901" w:rsidR="00016030" w:rsidRPr="00AC28EB" w:rsidRDefault="00603886" w:rsidP="002F52D2">
      <w:pPr>
        <w:pStyle w:val="ListParagraph"/>
        <w:widowControl/>
        <w:numPr>
          <w:ilvl w:val="0"/>
          <w:numId w:val="15"/>
        </w:numPr>
        <w:spacing w:before="180"/>
        <w:jc w:val="both"/>
        <w:textboxTightWrap w:val="none"/>
        <w:rPr>
          <w:rFonts w:eastAsia="Times New Roman" w:cs="Times New Roman"/>
          <w:color w:val="0E0E0E"/>
          <w:sz w:val="20"/>
          <w:szCs w:val="20"/>
        </w:rPr>
      </w:pPr>
      <w:r w:rsidRPr="00AC28EB">
        <w:rPr>
          <w:rFonts w:eastAsia="Times New Roman" w:cs="Times New Roman"/>
          <w:color w:val="0E0E0E"/>
          <w:sz w:val="20"/>
          <w:szCs w:val="20"/>
        </w:rPr>
        <w:t xml:space="preserve">Python Programming and </w:t>
      </w:r>
      <w:r w:rsidR="00016030" w:rsidRPr="00AC28EB">
        <w:rPr>
          <w:rFonts w:eastAsia="Times New Roman" w:cs="Times New Roman"/>
          <w:color w:val="0E0E0E"/>
          <w:sz w:val="20"/>
          <w:szCs w:val="20"/>
        </w:rPr>
        <w:t>AI</w:t>
      </w:r>
      <w:r w:rsidR="009567CC" w:rsidRPr="00AC28EB">
        <w:rPr>
          <w:rFonts w:eastAsia="Times New Roman" w:cs="Times New Roman"/>
          <w:color w:val="0E0E0E"/>
          <w:sz w:val="20"/>
          <w:szCs w:val="20"/>
        </w:rPr>
        <w:t xml:space="preserve"> Integration</w:t>
      </w:r>
    </w:p>
    <w:p w14:paraId="4DE41B2A" w14:textId="047F5B12" w:rsidR="00016030" w:rsidRPr="00AC28EB" w:rsidRDefault="00016030" w:rsidP="002F52D2">
      <w:pPr>
        <w:pStyle w:val="ListParagraph"/>
        <w:widowControl/>
        <w:numPr>
          <w:ilvl w:val="0"/>
          <w:numId w:val="15"/>
        </w:numPr>
        <w:spacing w:before="180"/>
        <w:jc w:val="both"/>
        <w:textboxTightWrap w:val="none"/>
        <w:rPr>
          <w:rFonts w:eastAsia="Times New Roman" w:cs="Times New Roman"/>
          <w:color w:val="0E0E0E"/>
          <w:sz w:val="20"/>
          <w:szCs w:val="20"/>
        </w:rPr>
      </w:pPr>
      <w:r w:rsidRPr="00AC28EB">
        <w:rPr>
          <w:rFonts w:eastAsia="Times New Roman" w:cs="Times New Roman"/>
          <w:color w:val="0E0E0E"/>
          <w:sz w:val="20"/>
          <w:szCs w:val="20"/>
        </w:rPr>
        <w:t>Data Analysis &amp; Visualization</w:t>
      </w:r>
      <w:r w:rsidR="009567CC" w:rsidRPr="00AC28EB">
        <w:rPr>
          <w:rFonts w:eastAsia="Times New Roman" w:cs="Times New Roman"/>
          <w:color w:val="0E0E0E"/>
          <w:sz w:val="20"/>
          <w:szCs w:val="20"/>
        </w:rPr>
        <w:t xml:space="preserve">: </w:t>
      </w:r>
      <w:r w:rsidRPr="00AC28EB">
        <w:rPr>
          <w:rFonts w:eastAsia="Times New Roman" w:cs="Times New Roman"/>
          <w:color w:val="0E0E0E"/>
          <w:sz w:val="20"/>
          <w:szCs w:val="20"/>
        </w:rPr>
        <w:t>Python, MATLAB, SQL</w:t>
      </w:r>
    </w:p>
    <w:p w14:paraId="4033971A" w14:textId="7217A834" w:rsidR="002D5F91" w:rsidRDefault="002D5F91" w:rsidP="002F52D2">
      <w:pPr>
        <w:pStyle w:val="ListParagraph"/>
        <w:widowControl/>
        <w:numPr>
          <w:ilvl w:val="0"/>
          <w:numId w:val="15"/>
        </w:numPr>
        <w:spacing w:before="180"/>
        <w:jc w:val="both"/>
        <w:textboxTightWrap w:val="none"/>
        <w:rPr>
          <w:rFonts w:eastAsia="Times New Roman" w:cs="Times New Roman"/>
          <w:color w:val="0E0E0E"/>
          <w:sz w:val="20"/>
          <w:szCs w:val="20"/>
        </w:rPr>
      </w:pPr>
      <w:r w:rsidRPr="00AC28EB">
        <w:rPr>
          <w:rFonts w:eastAsia="Times New Roman" w:cs="Times New Roman"/>
          <w:color w:val="0E0E0E"/>
          <w:sz w:val="20"/>
          <w:szCs w:val="20"/>
        </w:rPr>
        <w:t>Cloud Computing: Azure Cloud, Google Cloud, IBM Watson</w:t>
      </w:r>
    </w:p>
    <w:p w14:paraId="6F328D4A" w14:textId="285FCE47" w:rsidR="00C9152E" w:rsidRPr="00AC28EB" w:rsidRDefault="00C9152E" w:rsidP="002F52D2">
      <w:pPr>
        <w:pStyle w:val="ListParagraph"/>
        <w:widowControl/>
        <w:numPr>
          <w:ilvl w:val="0"/>
          <w:numId w:val="15"/>
        </w:numPr>
        <w:spacing w:before="180"/>
        <w:jc w:val="both"/>
        <w:textboxTightWrap w:val="none"/>
        <w:rPr>
          <w:rFonts w:eastAsia="Times New Roman" w:cs="Times New Roman"/>
          <w:color w:val="0E0E0E"/>
          <w:sz w:val="20"/>
          <w:szCs w:val="20"/>
        </w:rPr>
      </w:pPr>
      <w:r>
        <w:rPr>
          <w:rFonts w:eastAsia="Times New Roman" w:cs="Times New Roman"/>
          <w:color w:val="0E0E0E"/>
          <w:sz w:val="20"/>
          <w:szCs w:val="20"/>
        </w:rPr>
        <w:t>AI &amp; Machine Learning</w:t>
      </w:r>
      <w:r w:rsidR="00544BCE">
        <w:rPr>
          <w:rFonts w:eastAsia="Times New Roman" w:cs="Times New Roman"/>
          <w:color w:val="0E0E0E"/>
          <w:sz w:val="20"/>
          <w:szCs w:val="20"/>
        </w:rPr>
        <w:t xml:space="preserve"> Programming</w:t>
      </w:r>
    </w:p>
    <w:p w14:paraId="42F30495" w14:textId="77777777" w:rsidR="00016030" w:rsidRPr="00AC28EB" w:rsidRDefault="00016030" w:rsidP="002F52D2">
      <w:pPr>
        <w:pStyle w:val="ListParagraph"/>
        <w:widowControl/>
        <w:numPr>
          <w:ilvl w:val="0"/>
          <w:numId w:val="15"/>
        </w:numPr>
        <w:spacing w:before="180"/>
        <w:jc w:val="both"/>
        <w:textboxTightWrap w:val="none"/>
        <w:rPr>
          <w:rFonts w:eastAsia="Times New Roman" w:cs="Times New Roman"/>
          <w:color w:val="0E0E0E"/>
          <w:sz w:val="20"/>
          <w:szCs w:val="20"/>
        </w:rPr>
      </w:pPr>
      <w:r w:rsidRPr="00AC28EB">
        <w:rPr>
          <w:rFonts w:eastAsia="Times New Roman" w:cs="Times New Roman"/>
          <w:color w:val="0E0E0E"/>
          <w:sz w:val="20"/>
          <w:szCs w:val="20"/>
        </w:rPr>
        <w:t>Fluid-Structure Interaction</w:t>
      </w:r>
    </w:p>
    <w:p w14:paraId="0003984E" w14:textId="77777777" w:rsidR="00016030" w:rsidRPr="00AC28EB" w:rsidRDefault="00016030" w:rsidP="002F52D2">
      <w:pPr>
        <w:pStyle w:val="ListParagraph"/>
        <w:widowControl/>
        <w:numPr>
          <w:ilvl w:val="0"/>
          <w:numId w:val="15"/>
        </w:numPr>
        <w:spacing w:before="180"/>
        <w:jc w:val="both"/>
        <w:textboxTightWrap w:val="none"/>
        <w:rPr>
          <w:rFonts w:eastAsia="Times New Roman" w:cs="Times New Roman"/>
          <w:color w:val="0E0E0E"/>
          <w:sz w:val="20"/>
          <w:szCs w:val="20"/>
        </w:rPr>
      </w:pPr>
      <w:r w:rsidRPr="00AC28EB">
        <w:rPr>
          <w:rFonts w:eastAsia="Times New Roman" w:cs="Times New Roman"/>
          <w:color w:val="0E0E0E"/>
          <w:sz w:val="20"/>
          <w:szCs w:val="20"/>
        </w:rPr>
        <w:t>2D/3D CAD &amp; Finite Element Analysis</w:t>
      </w:r>
    </w:p>
    <w:p w14:paraId="24F6A973" w14:textId="77777777" w:rsidR="00016030" w:rsidRPr="00AC28EB" w:rsidRDefault="00016030" w:rsidP="002F52D2">
      <w:pPr>
        <w:pStyle w:val="ListParagraph"/>
        <w:widowControl/>
        <w:numPr>
          <w:ilvl w:val="0"/>
          <w:numId w:val="15"/>
        </w:numPr>
        <w:spacing w:before="180"/>
        <w:jc w:val="both"/>
        <w:textboxTightWrap w:val="none"/>
        <w:rPr>
          <w:rFonts w:eastAsia="Times New Roman" w:cs="Times New Roman"/>
          <w:color w:val="0E0E0E"/>
          <w:sz w:val="20"/>
          <w:szCs w:val="20"/>
        </w:rPr>
      </w:pPr>
      <w:r w:rsidRPr="00AC28EB">
        <w:rPr>
          <w:rFonts w:eastAsia="Times New Roman" w:cs="Times New Roman"/>
          <w:color w:val="0E0E0E"/>
          <w:sz w:val="20"/>
          <w:szCs w:val="20"/>
        </w:rPr>
        <w:t>Problem-Solving &amp; Process Optimization</w:t>
      </w:r>
    </w:p>
    <w:p w14:paraId="25CF74B3" w14:textId="77777777" w:rsidR="00016030" w:rsidRPr="00AC28EB" w:rsidRDefault="00016030" w:rsidP="002F52D2">
      <w:pPr>
        <w:pStyle w:val="ListParagraph"/>
        <w:widowControl/>
        <w:numPr>
          <w:ilvl w:val="0"/>
          <w:numId w:val="15"/>
        </w:numPr>
        <w:spacing w:before="180"/>
        <w:jc w:val="both"/>
        <w:textboxTightWrap w:val="none"/>
        <w:rPr>
          <w:rFonts w:eastAsia="Times New Roman" w:cs="Times New Roman"/>
          <w:color w:val="0E0E0E"/>
          <w:sz w:val="20"/>
          <w:szCs w:val="20"/>
        </w:rPr>
      </w:pPr>
      <w:r w:rsidRPr="00AC28EB">
        <w:rPr>
          <w:rFonts w:eastAsia="Times New Roman" w:cs="Times New Roman"/>
          <w:color w:val="0E0E0E"/>
          <w:sz w:val="20"/>
          <w:szCs w:val="20"/>
        </w:rPr>
        <w:t>Customer Support &amp; Training</w:t>
      </w:r>
    </w:p>
    <w:p w14:paraId="691EF826" w14:textId="77777777" w:rsidR="002F52D2" w:rsidRPr="00AC28EB" w:rsidRDefault="007B0CE5" w:rsidP="002F52D2">
      <w:pPr>
        <w:pStyle w:val="ListParagraph"/>
        <w:widowControl/>
        <w:numPr>
          <w:ilvl w:val="0"/>
          <w:numId w:val="15"/>
        </w:numPr>
        <w:spacing w:before="180"/>
        <w:jc w:val="both"/>
        <w:textboxTightWrap w:val="none"/>
        <w:rPr>
          <w:rFonts w:eastAsia="Times New Roman" w:cs="Times New Roman"/>
          <w:color w:val="0E0E0E"/>
          <w:sz w:val="20"/>
          <w:szCs w:val="20"/>
        </w:rPr>
      </w:pPr>
      <w:r w:rsidRPr="00AC28EB">
        <w:rPr>
          <w:rFonts w:eastAsia="Times New Roman" w:cs="Times New Roman"/>
          <w:color w:val="0E0E0E"/>
          <w:sz w:val="20"/>
          <w:szCs w:val="20"/>
        </w:rPr>
        <w:t>Project Management &amp; Collaboration</w:t>
      </w:r>
    </w:p>
    <w:p w14:paraId="22BCC91D" w14:textId="68DC5E6A" w:rsidR="00016030" w:rsidRPr="00C671B3" w:rsidRDefault="007B0CE5" w:rsidP="002F52D2">
      <w:pPr>
        <w:pStyle w:val="ListParagraph"/>
        <w:widowControl/>
        <w:numPr>
          <w:ilvl w:val="0"/>
          <w:numId w:val="15"/>
        </w:numPr>
        <w:spacing w:before="0"/>
        <w:jc w:val="both"/>
        <w:textboxTightWrap w:val="none"/>
        <w:rPr>
          <w:rFonts w:eastAsia="Times New Roman" w:cs="Times New Roman"/>
          <w:color w:val="0E0E0E"/>
          <w:sz w:val="21"/>
          <w:szCs w:val="21"/>
        </w:rPr>
      </w:pPr>
      <w:r w:rsidRPr="00AC28EB">
        <w:rPr>
          <w:rFonts w:eastAsia="Times New Roman" w:cs="Times New Roman"/>
          <w:color w:val="0E0E0E"/>
          <w:sz w:val="20"/>
          <w:szCs w:val="20"/>
        </w:rPr>
        <w:t>Progra</w:t>
      </w:r>
      <w:r w:rsidR="003E3B3C" w:rsidRPr="00AC28EB">
        <w:rPr>
          <w:rFonts w:eastAsia="Times New Roman" w:cs="Times New Roman"/>
          <w:color w:val="0E0E0E"/>
          <w:sz w:val="20"/>
          <w:szCs w:val="20"/>
        </w:rPr>
        <w:t>mming</w:t>
      </w:r>
      <w:r w:rsidR="00993B97" w:rsidRPr="00AC28EB">
        <w:rPr>
          <w:rFonts w:eastAsia="Times New Roman" w:cs="Times New Roman"/>
          <w:color w:val="0E0E0E"/>
          <w:sz w:val="20"/>
          <w:szCs w:val="20"/>
        </w:rPr>
        <w:t xml:space="preserve"> and Version Control</w:t>
      </w:r>
      <w:r w:rsidR="003E3B3C" w:rsidRPr="00AC28EB">
        <w:rPr>
          <w:rFonts w:eastAsia="Times New Roman" w:cs="Times New Roman"/>
          <w:color w:val="0E0E0E"/>
          <w:sz w:val="20"/>
          <w:szCs w:val="20"/>
        </w:rPr>
        <w:t>: C++, Java, Git</w:t>
      </w:r>
      <w:r w:rsidR="00021506" w:rsidRPr="00AC28EB">
        <w:rPr>
          <w:rFonts w:eastAsia="Times New Roman" w:cs="Times New Roman"/>
          <w:color w:val="0E0E0E"/>
          <w:sz w:val="20"/>
          <w:szCs w:val="20"/>
        </w:rPr>
        <w:t>, Linux</w:t>
      </w:r>
    </w:p>
    <w:p w14:paraId="1872A17F" w14:textId="0FA0CC58" w:rsidR="00016030" w:rsidRPr="00C671B3" w:rsidRDefault="00CB7200" w:rsidP="00CB7200">
      <w:pPr>
        <w:pBdr>
          <w:bottom w:val="single" w:sz="4" w:space="1" w:color="auto"/>
        </w:pBdr>
        <w:rPr>
          <w:b/>
          <w:bCs/>
        </w:rPr>
      </w:pPr>
      <w:r w:rsidRPr="00CB7200">
        <w:rPr>
          <w:rFonts w:eastAsia="Times New Roman" w:cs="Times New Roman"/>
          <w:b/>
          <w:bCs/>
          <w:color w:val="0E0E0E"/>
        </w:rPr>
        <w:t>Professional Experience</w:t>
      </w:r>
    </w:p>
    <w:p w14:paraId="3A24D3F4" w14:textId="10979824" w:rsidR="002F52D2" w:rsidRPr="00AC28EB" w:rsidRDefault="002F52D2" w:rsidP="002F52D2">
      <w:pPr>
        <w:pStyle w:val="p1"/>
        <w:rPr>
          <w:rFonts w:asciiTheme="minorHAnsi" w:hAnsiTheme="minorHAnsi"/>
          <w:sz w:val="20"/>
          <w:szCs w:val="20"/>
        </w:rPr>
      </w:pPr>
      <w:r w:rsidRPr="00AC28EB">
        <w:rPr>
          <w:rFonts w:asciiTheme="minorHAnsi" w:hAnsiTheme="minorHAnsi"/>
          <w:b/>
          <w:bCs/>
          <w:sz w:val="20"/>
          <w:szCs w:val="20"/>
        </w:rPr>
        <w:t>Pr</w:t>
      </w:r>
      <w:r w:rsidR="00457158">
        <w:rPr>
          <w:rFonts w:asciiTheme="minorHAnsi" w:hAnsiTheme="minorHAnsi"/>
          <w:b/>
          <w:bCs/>
          <w:sz w:val="20"/>
          <w:szCs w:val="20"/>
        </w:rPr>
        <w:t>ocess</w:t>
      </w:r>
      <w:r w:rsidRPr="00AC28EB">
        <w:rPr>
          <w:rFonts w:asciiTheme="minorHAnsi" w:hAnsiTheme="minorHAnsi"/>
          <w:b/>
          <w:bCs/>
          <w:sz w:val="20"/>
          <w:szCs w:val="20"/>
        </w:rPr>
        <w:t xml:space="preserve"> Development Engineer</w:t>
      </w:r>
    </w:p>
    <w:p w14:paraId="31E41AC6" w14:textId="77777777" w:rsidR="002F52D2" w:rsidRPr="00AC28EB" w:rsidRDefault="002F52D2" w:rsidP="002F52D2">
      <w:pPr>
        <w:pStyle w:val="p1"/>
        <w:rPr>
          <w:rFonts w:asciiTheme="minorHAnsi" w:hAnsiTheme="minorHAnsi"/>
          <w:sz w:val="20"/>
          <w:szCs w:val="20"/>
        </w:rPr>
      </w:pPr>
      <w:r w:rsidRPr="00AC28EB">
        <w:rPr>
          <w:rFonts w:asciiTheme="minorHAnsi" w:hAnsiTheme="minorHAnsi"/>
          <w:i/>
          <w:iCs/>
          <w:sz w:val="20"/>
          <w:szCs w:val="20"/>
        </w:rPr>
        <w:t>Intel Corporation – Hillsboro, OR</w:t>
      </w:r>
      <w:r w:rsidRPr="00AC28EB">
        <w:rPr>
          <w:rFonts w:asciiTheme="minorHAnsi" w:hAnsiTheme="minorHAnsi"/>
          <w:sz w:val="20"/>
          <w:szCs w:val="20"/>
        </w:rPr>
        <w:t xml:space="preserve"> </w:t>
      </w:r>
      <w:r w:rsidRPr="00AC28EB">
        <w:rPr>
          <w:rFonts w:asciiTheme="minorHAnsi" w:hAnsiTheme="minorHAnsi"/>
          <w:i/>
          <w:iCs/>
          <w:sz w:val="20"/>
          <w:szCs w:val="20"/>
        </w:rPr>
        <w:t>(Jan 2022 – Present)</w:t>
      </w:r>
    </w:p>
    <w:p w14:paraId="16E3DD52" w14:textId="694D574B" w:rsidR="002F52D2" w:rsidRPr="00606EEC" w:rsidRDefault="002F52D2" w:rsidP="00606EEC">
      <w:pPr>
        <w:pStyle w:val="p2"/>
        <w:numPr>
          <w:ilvl w:val="0"/>
          <w:numId w:val="22"/>
        </w:numPr>
        <w:spacing w:before="0"/>
        <w:jc w:val="both"/>
        <w:rPr>
          <w:rFonts w:asciiTheme="minorHAnsi" w:hAnsiTheme="minorHAnsi"/>
          <w:sz w:val="20"/>
          <w:szCs w:val="20"/>
        </w:rPr>
      </w:pPr>
      <w:r w:rsidRPr="00606EEC">
        <w:rPr>
          <w:rFonts w:asciiTheme="minorHAnsi" w:hAnsiTheme="minorHAnsi"/>
          <w:sz w:val="20"/>
          <w:szCs w:val="20"/>
        </w:rPr>
        <w:t>Led defect reduction projects using simulation-driven insights, reducing process excursions by implementing innovative tool monitoring systems.</w:t>
      </w:r>
    </w:p>
    <w:p w14:paraId="3EAE5FE4" w14:textId="3828B0E7" w:rsidR="002F52D2" w:rsidRPr="00606EEC" w:rsidRDefault="002F52D2" w:rsidP="00606EEC">
      <w:pPr>
        <w:pStyle w:val="p2"/>
        <w:numPr>
          <w:ilvl w:val="0"/>
          <w:numId w:val="22"/>
        </w:numPr>
        <w:spacing w:before="0"/>
        <w:jc w:val="both"/>
        <w:rPr>
          <w:rFonts w:asciiTheme="minorHAnsi" w:hAnsiTheme="minorHAnsi"/>
          <w:sz w:val="20"/>
          <w:szCs w:val="20"/>
        </w:rPr>
      </w:pPr>
      <w:r w:rsidRPr="00606EEC">
        <w:rPr>
          <w:rFonts w:asciiTheme="minorHAnsi" w:hAnsiTheme="minorHAnsi"/>
          <w:sz w:val="20"/>
          <w:szCs w:val="20"/>
        </w:rPr>
        <w:t>Improved silicon surface topography by 10% through process optimization.</w:t>
      </w:r>
    </w:p>
    <w:p w14:paraId="495762DF" w14:textId="3BCE53AE" w:rsidR="002F52D2" w:rsidRPr="00AC28EB" w:rsidRDefault="002F52D2" w:rsidP="00606EEC">
      <w:pPr>
        <w:pStyle w:val="p2"/>
        <w:numPr>
          <w:ilvl w:val="0"/>
          <w:numId w:val="22"/>
        </w:numPr>
        <w:spacing w:before="0"/>
        <w:jc w:val="both"/>
        <w:rPr>
          <w:rFonts w:asciiTheme="minorHAnsi" w:hAnsiTheme="minorHAnsi"/>
          <w:sz w:val="20"/>
          <w:szCs w:val="20"/>
        </w:rPr>
      </w:pPr>
      <w:r w:rsidRPr="00606EEC">
        <w:rPr>
          <w:rFonts w:asciiTheme="minorHAnsi" w:hAnsiTheme="minorHAnsi"/>
          <w:sz w:val="20"/>
          <w:szCs w:val="20"/>
        </w:rPr>
        <w:t xml:space="preserve">Designed </w:t>
      </w:r>
      <w:r w:rsidR="006B3322">
        <w:rPr>
          <w:rFonts w:asciiTheme="minorHAnsi" w:hAnsiTheme="minorHAnsi"/>
          <w:sz w:val="20"/>
          <w:szCs w:val="20"/>
        </w:rPr>
        <w:t xml:space="preserve">and Implemented </w:t>
      </w:r>
      <w:r w:rsidRPr="00606EEC">
        <w:rPr>
          <w:rFonts w:asciiTheme="minorHAnsi" w:hAnsiTheme="minorHAnsi"/>
          <w:sz w:val="20"/>
          <w:szCs w:val="20"/>
        </w:rPr>
        <w:t xml:space="preserve">Python-based data visualization tools to enhance team responsiveness to </w:t>
      </w:r>
      <w:r w:rsidR="00DE5085">
        <w:rPr>
          <w:rFonts w:asciiTheme="minorHAnsi" w:hAnsiTheme="minorHAnsi"/>
          <w:sz w:val="20"/>
          <w:szCs w:val="20"/>
        </w:rPr>
        <w:t xml:space="preserve">statistical </w:t>
      </w:r>
      <w:r w:rsidR="003C5EB1">
        <w:rPr>
          <w:rFonts w:asciiTheme="minorHAnsi" w:hAnsiTheme="minorHAnsi"/>
          <w:sz w:val="20"/>
          <w:szCs w:val="20"/>
        </w:rPr>
        <w:t xml:space="preserve">process </w:t>
      </w:r>
      <w:r w:rsidRPr="00606EEC">
        <w:rPr>
          <w:rFonts w:asciiTheme="minorHAnsi" w:hAnsiTheme="minorHAnsi"/>
          <w:sz w:val="20"/>
          <w:szCs w:val="20"/>
        </w:rPr>
        <w:t>deviations.</w:t>
      </w:r>
    </w:p>
    <w:p w14:paraId="3878E046" w14:textId="4D44F3F1" w:rsidR="002F52D2" w:rsidRPr="00AC28EB" w:rsidRDefault="002F52D2" w:rsidP="002F52D2">
      <w:pPr>
        <w:pStyle w:val="p1"/>
        <w:rPr>
          <w:rFonts w:asciiTheme="minorHAnsi" w:hAnsiTheme="minorHAnsi"/>
          <w:sz w:val="20"/>
          <w:szCs w:val="20"/>
        </w:rPr>
      </w:pPr>
      <w:r w:rsidRPr="00AC28EB">
        <w:rPr>
          <w:rFonts w:asciiTheme="minorHAnsi" w:hAnsiTheme="minorHAnsi"/>
          <w:b/>
          <w:bCs/>
          <w:sz w:val="20"/>
          <w:szCs w:val="20"/>
        </w:rPr>
        <w:t xml:space="preserve">Software Development Engineer </w:t>
      </w:r>
      <w:r w:rsidR="00457158">
        <w:rPr>
          <w:rFonts w:asciiTheme="minorHAnsi" w:hAnsiTheme="minorHAnsi"/>
          <w:b/>
          <w:bCs/>
          <w:sz w:val="20"/>
          <w:szCs w:val="20"/>
        </w:rPr>
        <w:t xml:space="preserve">- </w:t>
      </w:r>
      <w:r w:rsidRPr="00AC28EB">
        <w:rPr>
          <w:rFonts w:asciiTheme="minorHAnsi" w:hAnsiTheme="minorHAnsi"/>
          <w:b/>
          <w:bCs/>
          <w:sz w:val="20"/>
          <w:szCs w:val="20"/>
        </w:rPr>
        <w:t>Intern</w:t>
      </w:r>
    </w:p>
    <w:p w14:paraId="1040C06A" w14:textId="77777777" w:rsidR="002F52D2" w:rsidRPr="00AC28EB" w:rsidRDefault="002F52D2" w:rsidP="002F52D2">
      <w:pPr>
        <w:pStyle w:val="p1"/>
        <w:rPr>
          <w:rFonts w:asciiTheme="minorHAnsi" w:hAnsiTheme="minorHAnsi"/>
          <w:sz w:val="20"/>
          <w:szCs w:val="20"/>
        </w:rPr>
      </w:pPr>
      <w:r w:rsidRPr="00AC28EB">
        <w:rPr>
          <w:rFonts w:asciiTheme="minorHAnsi" w:hAnsiTheme="minorHAnsi"/>
          <w:i/>
          <w:iCs/>
          <w:sz w:val="20"/>
          <w:szCs w:val="20"/>
        </w:rPr>
        <w:t>Ansys Inc. – San Diego, CA</w:t>
      </w:r>
      <w:r w:rsidRPr="00AC28EB">
        <w:rPr>
          <w:rFonts w:asciiTheme="minorHAnsi" w:hAnsiTheme="minorHAnsi"/>
          <w:sz w:val="20"/>
          <w:szCs w:val="20"/>
        </w:rPr>
        <w:t xml:space="preserve"> </w:t>
      </w:r>
      <w:r w:rsidRPr="00AC28EB">
        <w:rPr>
          <w:rFonts w:asciiTheme="minorHAnsi" w:hAnsiTheme="minorHAnsi"/>
          <w:i/>
          <w:iCs/>
          <w:sz w:val="20"/>
          <w:szCs w:val="20"/>
        </w:rPr>
        <w:t>(May 2020 – Aug 2020)</w:t>
      </w:r>
    </w:p>
    <w:p w14:paraId="1F2253F6" w14:textId="28B2CC41" w:rsidR="002F52D2" w:rsidRPr="00606EEC" w:rsidRDefault="002F52D2" w:rsidP="00C40EB9">
      <w:pPr>
        <w:pStyle w:val="p2"/>
        <w:numPr>
          <w:ilvl w:val="0"/>
          <w:numId w:val="22"/>
        </w:numPr>
        <w:spacing w:before="0"/>
        <w:jc w:val="both"/>
        <w:rPr>
          <w:rFonts w:asciiTheme="minorHAnsi" w:hAnsiTheme="minorHAnsi"/>
          <w:sz w:val="20"/>
          <w:szCs w:val="20"/>
        </w:rPr>
      </w:pPr>
      <w:r w:rsidRPr="00606EEC">
        <w:rPr>
          <w:rFonts w:asciiTheme="minorHAnsi" w:hAnsiTheme="minorHAnsi"/>
          <w:sz w:val="20"/>
          <w:szCs w:val="20"/>
        </w:rPr>
        <w:t>Improved fluid-structure interaction (FSI) models, achieving 10% accuracy compared to experimental data.</w:t>
      </w:r>
    </w:p>
    <w:p w14:paraId="02FBD9B7" w14:textId="7564FEB0" w:rsidR="002F52D2" w:rsidRPr="00606EEC" w:rsidRDefault="002F52D2" w:rsidP="00C40EB9">
      <w:pPr>
        <w:pStyle w:val="p2"/>
        <w:numPr>
          <w:ilvl w:val="0"/>
          <w:numId w:val="22"/>
        </w:numPr>
        <w:spacing w:before="0"/>
        <w:jc w:val="both"/>
        <w:rPr>
          <w:rFonts w:asciiTheme="minorHAnsi" w:hAnsiTheme="minorHAnsi"/>
          <w:sz w:val="20"/>
          <w:szCs w:val="20"/>
        </w:rPr>
      </w:pPr>
      <w:r w:rsidRPr="00606EEC">
        <w:rPr>
          <w:rFonts w:asciiTheme="minorHAnsi" w:hAnsiTheme="minorHAnsi"/>
          <w:sz w:val="20"/>
          <w:szCs w:val="20"/>
        </w:rPr>
        <w:t xml:space="preserve">Created scroll compressor designs in Ansys </w:t>
      </w:r>
      <w:proofErr w:type="spellStart"/>
      <w:r w:rsidRPr="00606EEC">
        <w:rPr>
          <w:rFonts w:asciiTheme="minorHAnsi" w:hAnsiTheme="minorHAnsi"/>
          <w:sz w:val="20"/>
          <w:szCs w:val="20"/>
        </w:rPr>
        <w:t>SpaceClaim</w:t>
      </w:r>
      <w:proofErr w:type="spellEnd"/>
      <w:r w:rsidRPr="00606EEC">
        <w:rPr>
          <w:rFonts w:asciiTheme="minorHAnsi" w:hAnsiTheme="minorHAnsi"/>
          <w:sz w:val="20"/>
          <w:szCs w:val="20"/>
        </w:rPr>
        <w:t xml:space="preserve"> for testing and validation of FSI models.</w:t>
      </w:r>
    </w:p>
    <w:p w14:paraId="1AAD540D" w14:textId="5144348D" w:rsidR="002F52D2" w:rsidRPr="00AC28EB" w:rsidRDefault="002F52D2" w:rsidP="002F52D2">
      <w:pPr>
        <w:pStyle w:val="p2"/>
        <w:numPr>
          <w:ilvl w:val="0"/>
          <w:numId w:val="22"/>
        </w:numPr>
        <w:spacing w:before="0"/>
        <w:jc w:val="both"/>
        <w:rPr>
          <w:rFonts w:asciiTheme="minorHAnsi" w:hAnsiTheme="minorHAnsi"/>
          <w:sz w:val="20"/>
          <w:szCs w:val="20"/>
        </w:rPr>
      </w:pPr>
      <w:r w:rsidRPr="00606EEC">
        <w:rPr>
          <w:rFonts w:asciiTheme="minorHAnsi" w:hAnsiTheme="minorHAnsi"/>
          <w:sz w:val="20"/>
          <w:szCs w:val="20"/>
        </w:rPr>
        <w:t>Developed multi-domain simulation workflows integrating heat transfer and fluid dynamics, presented at SAE WCX 2021.</w:t>
      </w:r>
    </w:p>
    <w:p w14:paraId="3400CF92" w14:textId="7BB3DB8C" w:rsidR="0028773D" w:rsidRPr="00745509" w:rsidRDefault="0028773D" w:rsidP="0028773D">
      <w:pPr>
        <w:jc w:val="both"/>
        <w:rPr>
          <w:sz w:val="22"/>
          <w:szCs w:val="22"/>
        </w:rPr>
      </w:pPr>
      <w:r w:rsidRPr="00745509">
        <w:rPr>
          <w:b/>
          <w:bCs/>
          <w:sz w:val="22"/>
          <w:szCs w:val="22"/>
        </w:rPr>
        <w:t xml:space="preserve">Software Development Engineer </w:t>
      </w:r>
      <w:r w:rsidR="00457158">
        <w:rPr>
          <w:b/>
          <w:bCs/>
          <w:sz w:val="22"/>
          <w:szCs w:val="22"/>
        </w:rPr>
        <w:t xml:space="preserve">- </w:t>
      </w:r>
      <w:r w:rsidRPr="00745509">
        <w:rPr>
          <w:b/>
          <w:bCs/>
          <w:sz w:val="22"/>
          <w:szCs w:val="22"/>
        </w:rPr>
        <w:t>Intern</w:t>
      </w:r>
      <w:r w:rsidRPr="00745509">
        <w:rPr>
          <w:sz w:val="22"/>
          <w:szCs w:val="22"/>
        </w:rPr>
        <w:t xml:space="preserve"> </w:t>
      </w:r>
    </w:p>
    <w:p w14:paraId="1E27EC62" w14:textId="1E9C4A51" w:rsidR="0028773D" w:rsidRPr="002D1D56" w:rsidRDefault="0028773D" w:rsidP="0028773D">
      <w:pPr>
        <w:jc w:val="both"/>
        <w:rPr>
          <w:i/>
          <w:iCs/>
          <w:sz w:val="20"/>
          <w:szCs w:val="20"/>
        </w:rPr>
      </w:pPr>
      <w:r w:rsidRPr="002D1D56">
        <w:rPr>
          <w:i/>
          <w:iCs/>
          <w:sz w:val="20"/>
          <w:szCs w:val="20"/>
        </w:rPr>
        <w:t>Ansys Inc, Fluid Dynamics, San-Diego, CA.</w:t>
      </w:r>
      <w:r w:rsidR="005A3A05" w:rsidRPr="002D1D56">
        <w:rPr>
          <w:i/>
          <w:iCs/>
          <w:sz w:val="20"/>
          <w:szCs w:val="20"/>
        </w:rPr>
        <w:t xml:space="preserve"> (May 2019 – Aug 2019)</w:t>
      </w:r>
    </w:p>
    <w:p w14:paraId="7CA424FE" w14:textId="77777777" w:rsidR="0028773D" w:rsidRPr="00745509" w:rsidRDefault="0028773D" w:rsidP="00285D58">
      <w:pPr>
        <w:pStyle w:val="ListParagraph"/>
        <w:widowControl/>
        <w:numPr>
          <w:ilvl w:val="0"/>
          <w:numId w:val="33"/>
        </w:numPr>
        <w:spacing w:before="0" w:after="0"/>
        <w:jc w:val="both"/>
        <w:textboxTightWrap w:val="none"/>
        <w:rPr>
          <w:sz w:val="20"/>
          <w:szCs w:val="20"/>
        </w:rPr>
      </w:pPr>
      <w:r w:rsidRPr="00745509">
        <w:rPr>
          <w:sz w:val="20"/>
          <w:szCs w:val="20"/>
        </w:rPr>
        <w:t>Carried out a detailed review of available literature on conjugate heat transfer models, thereby providing critical information needed to improve the coupling model used in the conjugate heat transfer analysis of an internal combustion engine in Ansys Forte.</w:t>
      </w:r>
    </w:p>
    <w:p w14:paraId="508C5E0C" w14:textId="402C29B9" w:rsidR="0028773D" w:rsidRDefault="0028773D" w:rsidP="00285D58">
      <w:pPr>
        <w:pStyle w:val="p1"/>
        <w:numPr>
          <w:ilvl w:val="0"/>
          <w:numId w:val="33"/>
        </w:numPr>
        <w:rPr>
          <w:rFonts w:asciiTheme="minorHAnsi" w:hAnsiTheme="minorHAnsi"/>
          <w:b/>
          <w:bCs/>
          <w:sz w:val="20"/>
          <w:szCs w:val="20"/>
        </w:rPr>
      </w:pPr>
      <w:r w:rsidRPr="00745509">
        <w:rPr>
          <w:rFonts w:asciiTheme="minorHAnsi" w:hAnsiTheme="minorHAnsi"/>
          <w:sz w:val="20"/>
          <w:szCs w:val="20"/>
        </w:rPr>
        <w:t>Validated the conjugate heat transfer model created by integrating Ansys Forte, Ansys Fluent, and Ansys System Coupling within 10% of experimental data of a spark-ignition internal combustion engine.</w:t>
      </w:r>
    </w:p>
    <w:p w14:paraId="067E457A" w14:textId="50FB377C" w:rsidR="002F52D2" w:rsidRPr="00AC28EB" w:rsidRDefault="002F52D2" w:rsidP="002F52D2">
      <w:pPr>
        <w:pStyle w:val="p1"/>
        <w:rPr>
          <w:rFonts w:asciiTheme="minorHAnsi" w:hAnsiTheme="minorHAnsi"/>
          <w:sz w:val="20"/>
          <w:szCs w:val="20"/>
        </w:rPr>
      </w:pPr>
      <w:r w:rsidRPr="00AC28EB">
        <w:rPr>
          <w:rFonts w:asciiTheme="minorHAnsi" w:hAnsiTheme="minorHAnsi"/>
          <w:b/>
          <w:bCs/>
          <w:sz w:val="20"/>
          <w:szCs w:val="20"/>
        </w:rPr>
        <w:t>Graduate Research Assistant</w:t>
      </w:r>
    </w:p>
    <w:p w14:paraId="353C0920" w14:textId="77777777" w:rsidR="002F52D2" w:rsidRPr="00AC28EB" w:rsidRDefault="002F52D2" w:rsidP="002F52D2">
      <w:pPr>
        <w:pStyle w:val="p1"/>
        <w:rPr>
          <w:rFonts w:asciiTheme="minorHAnsi" w:hAnsiTheme="minorHAnsi"/>
          <w:sz w:val="20"/>
          <w:szCs w:val="20"/>
        </w:rPr>
      </w:pPr>
      <w:r w:rsidRPr="00AC28EB">
        <w:rPr>
          <w:rFonts w:asciiTheme="minorHAnsi" w:hAnsiTheme="minorHAnsi"/>
          <w:i/>
          <w:iCs/>
          <w:sz w:val="20"/>
          <w:szCs w:val="20"/>
        </w:rPr>
        <w:t>Louisiana State University – Baton Rouge, LA</w:t>
      </w:r>
      <w:r w:rsidRPr="00AC28EB">
        <w:rPr>
          <w:rFonts w:asciiTheme="minorHAnsi" w:hAnsiTheme="minorHAnsi"/>
          <w:sz w:val="20"/>
          <w:szCs w:val="20"/>
        </w:rPr>
        <w:t xml:space="preserve"> </w:t>
      </w:r>
      <w:r w:rsidRPr="00AC28EB">
        <w:rPr>
          <w:rFonts w:asciiTheme="minorHAnsi" w:hAnsiTheme="minorHAnsi"/>
          <w:i/>
          <w:iCs/>
          <w:sz w:val="20"/>
          <w:szCs w:val="20"/>
        </w:rPr>
        <w:t>(Jan 2015 – May 2021)</w:t>
      </w:r>
    </w:p>
    <w:p w14:paraId="5B36E61E" w14:textId="298AE162" w:rsidR="002F52D2" w:rsidRPr="00AC28EB" w:rsidRDefault="002F52D2" w:rsidP="00595F6E">
      <w:pPr>
        <w:pStyle w:val="p2"/>
        <w:numPr>
          <w:ilvl w:val="0"/>
          <w:numId w:val="22"/>
        </w:numPr>
        <w:spacing w:before="0"/>
        <w:jc w:val="both"/>
        <w:rPr>
          <w:rFonts w:asciiTheme="minorHAnsi" w:hAnsiTheme="minorHAnsi"/>
          <w:sz w:val="20"/>
          <w:szCs w:val="20"/>
        </w:rPr>
      </w:pPr>
      <w:r w:rsidRPr="00AC28EB">
        <w:rPr>
          <w:rFonts w:asciiTheme="minorHAnsi" w:hAnsiTheme="minorHAnsi"/>
          <w:sz w:val="20"/>
          <w:szCs w:val="20"/>
        </w:rPr>
        <w:t xml:space="preserve">Conducted </w:t>
      </w:r>
      <w:r w:rsidRPr="00586C26">
        <w:rPr>
          <w:rFonts w:asciiTheme="minorHAnsi" w:hAnsiTheme="minorHAnsi"/>
          <w:sz w:val="20"/>
          <w:szCs w:val="20"/>
        </w:rPr>
        <w:t>CFD simulations</w:t>
      </w:r>
      <w:r w:rsidRPr="00AC28EB">
        <w:rPr>
          <w:rFonts w:asciiTheme="minorHAnsi" w:hAnsiTheme="minorHAnsi"/>
          <w:sz w:val="20"/>
          <w:szCs w:val="20"/>
        </w:rPr>
        <w:t xml:space="preserve"> in Ansys Fluent and Maxwell, reducing combustion pollutants by 10%.</w:t>
      </w:r>
    </w:p>
    <w:p w14:paraId="6426F067" w14:textId="0DE74262" w:rsidR="002F52D2" w:rsidRPr="00AC28EB" w:rsidRDefault="002F52D2" w:rsidP="00595F6E">
      <w:pPr>
        <w:pStyle w:val="p2"/>
        <w:numPr>
          <w:ilvl w:val="0"/>
          <w:numId w:val="22"/>
        </w:numPr>
        <w:spacing w:before="0"/>
        <w:jc w:val="both"/>
        <w:rPr>
          <w:rFonts w:asciiTheme="minorHAnsi" w:hAnsiTheme="minorHAnsi"/>
          <w:sz w:val="20"/>
          <w:szCs w:val="20"/>
        </w:rPr>
      </w:pPr>
      <w:r w:rsidRPr="00AC28EB">
        <w:rPr>
          <w:rFonts w:asciiTheme="minorHAnsi" w:hAnsiTheme="minorHAnsi"/>
          <w:sz w:val="20"/>
          <w:szCs w:val="20"/>
        </w:rPr>
        <w:t>Developed numerical models to analyze heat transfer phenomena in complex systems, publishing findings in peer-reviewed journals.</w:t>
      </w:r>
    </w:p>
    <w:p w14:paraId="1A379C2B" w14:textId="1A728403" w:rsidR="002F52D2" w:rsidRPr="00AC28EB" w:rsidRDefault="002F52D2" w:rsidP="00595F6E">
      <w:pPr>
        <w:pStyle w:val="p2"/>
        <w:numPr>
          <w:ilvl w:val="0"/>
          <w:numId w:val="22"/>
        </w:numPr>
        <w:spacing w:before="0"/>
        <w:jc w:val="both"/>
        <w:rPr>
          <w:rFonts w:asciiTheme="minorHAnsi" w:hAnsiTheme="minorHAnsi"/>
          <w:sz w:val="20"/>
          <w:szCs w:val="20"/>
        </w:rPr>
      </w:pPr>
      <w:r w:rsidRPr="00AC28EB">
        <w:rPr>
          <w:rFonts w:asciiTheme="minorHAnsi" w:hAnsiTheme="minorHAnsi"/>
          <w:sz w:val="20"/>
          <w:szCs w:val="20"/>
        </w:rPr>
        <w:t xml:space="preserve">Visualized experimental data with Python libraries, identifying actionable insights for fluid </w:t>
      </w:r>
      <w:r w:rsidR="00A0581E" w:rsidRPr="00AC28EB">
        <w:rPr>
          <w:rFonts w:asciiTheme="minorHAnsi" w:hAnsiTheme="minorHAnsi"/>
          <w:sz w:val="20"/>
          <w:szCs w:val="20"/>
        </w:rPr>
        <w:t>mechanics’</w:t>
      </w:r>
      <w:r w:rsidRPr="00AC28EB">
        <w:rPr>
          <w:rFonts w:asciiTheme="minorHAnsi" w:hAnsiTheme="minorHAnsi"/>
          <w:sz w:val="20"/>
          <w:szCs w:val="20"/>
        </w:rPr>
        <w:t xml:space="preserve"> research.</w:t>
      </w:r>
    </w:p>
    <w:p w14:paraId="626ECF72" w14:textId="77777777" w:rsidR="002F52D2" w:rsidRPr="00AC28EB" w:rsidRDefault="002F52D2" w:rsidP="002F52D2">
      <w:pPr>
        <w:pStyle w:val="p1"/>
        <w:rPr>
          <w:rFonts w:asciiTheme="minorHAnsi" w:hAnsiTheme="minorHAnsi"/>
          <w:sz w:val="20"/>
          <w:szCs w:val="20"/>
        </w:rPr>
      </w:pPr>
      <w:r w:rsidRPr="00AC28EB">
        <w:rPr>
          <w:rFonts w:asciiTheme="minorHAnsi" w:hAnsiTheme="minorHAnsi"/>
          <w:b/>
          <w:bCs/>
          <w:sz w:val="20"/>
          <w:szCs w:val="20"/>
        </w:rPr>
        <w:t>Wireline Field Engineer</w:t>
      </w:r>
    </w:p>
    <w:p w14:paraId="50194099" w14:textId="77777777" w:rsidR="002F52D2" w:rsidRPr="00AC28EB" w:rsidRDefault="002F52D2" w:rsidP="002F52D2">
      <w:pPr>
        <w:pStyle w:val="p1"/>
        <w:rPr>
          <w:rFonts w:asciiTheme="minorHAnsi" w:hAnsiTheme="minorHAnsi"/>
          <w:sz w:val="20"/>
          <w:szCs w:val="20"/>
        </w:rPr>
      </w:pPr>
      <w:r w:rsidRPr="00AC28EB">
        <w:rPr>
          <w:rFonts w:asciiTheme="minorHAnsi" w:hAnsiTheme="minorHAnsi"/>
          <w:i/>
          <w:iCs/>
          <w:sz w:val="20"/>
          <w:szCs w:val="20"/>
        </w:rPr>
        <w:t>Schlumberger – Nigeria</w:t>
      </w:r>
      <w:r w:rsidRPr="00AC28EB">
        <w:rPr>
          <w:rFonts w:asciiTheme="minorHAnsi" w:hAnsiTheme="minorHAnsi"/>
          <w:sz w:val="20"/>
          <w:szCs w:val="20"/>
        </w:rPr>
        <w:t xml:space="preserve"> </w:t>
      </w:r>
      <w:r w:rsidRPr="00AC28EB">
        <w:rPr>
          <w:rFonts w:asciiTheme="minorHAnsi" w:hAnsiTheme="minorHAnsi"/>
          <w:i/>
          <w:iCs/>
          <w:sz w:val="20"/>
          <w:szCs w:val="20"/>
        </w:rPr>
        <w:t>(Apr 2011 – Oct 2014)</w:t>
      </w:r>
    </w:p>
    <w:p w14:paraId="73D014E8" w14:textId="0CF71FE0" w:rsidR="002F52D2" w:rsidRPr="00AC28EB" w:rsidRDefault="002F52D2" w:rsidP="00595F6E">
      <w:pPr>
        <w:pStyle w:val="p2"/>
        <w:numPr>
          <w:ilvl w:val="0"/>
          <w:numId w:val="22"/>
        </w:numPr>
        <w:spacing w:before="0"/>
        <w:jc w:val="both"/>
        <w:rPr>
          <w:rFonts w:asciiTheme="minorHAnsi" w:hAnsiTheme="minorHAnsi"/>
          <w:sz w:val="20"/>
          <w:szCs w:val="20"/>
        </w:rPr>
      </w:pPr>
      <w:r w:rsidRPr="00AC28EB">
        <w:rPr>
          <w:rFonts w:asciiTheme="minorHAnsi" w:hAnsiTheme="minorHAnsi"/>
          <w:sz w:val="20"/>
          <w:szCs w:val="20"/>
        </w:rPr>
        <w:lastRenderedPageBreak/>
        <w:t>Delivered client-focused solutions during high-stakes operations, ensuring service quality and operational success.</w:t>
      </w:r>
    </w:p>
    <w:p w14:paraId="10BEF4A1" w14:textId="1985CD4D" w:rsidR="002F52D2" w:rsidRPr="00AC28EB" w:rsidRDefault="002F52D2" w:rsidP="00595F6E">
      <w:pPr>
        <w:pStyle w:val="p2"/>
        <w:numPr>
          <w:ilvl w:val="0"/>
          <w:numId w:val="22"/>
        </w:numPr>
        <w:spacing w:before="0"/>
        <w:jc w:val="both"/>
        <w:rPr>
          <w:rFonts w:asciiTheme="minorHAnsi" w:hAnsiTheme="minorHAnsi"/>
          <w:sz w:val="20"/>
          <w:szCs w:val="20"/>
        </w:rPr>
      </w:pPr>
      <w:r w:rsidRPr="00AC28EB">
        <w:rPr>
          <w:rFonts w:asciiTheme="minorHAnsi" w:hAnsiTheme="minorHAnsi"/>
          <w:sz w:val="20"/>
          <w:szCs w:val="20"/>
        </w:rPr>
        <w:t>Mentored a team of 5, improving technical skills and operational efficiency.</w:t>
      </w:r>
    </w:p>
    <w:p w14:paraId="2D995121" w14:textId="4746BFBB" w:rsidR="00016030" w:rsidRPr="00C671B3" w:rsidRDefault="002F52D2" w:rsidP="00595F6E">
      <w:pPr>
        <w:pStyle w:val="p2"/>
        <w:numPr>
          <w:ilvl w:val="0"/>
          <w:numId w:val="20"/>
        </w:numPr>
        <w:spacing w:before="0" w:after="240"/>
        <w:jc w:val="both"/>
        <w:rPr>
          <w:rFonts w:asciiTheme="minorHAnsi" w:hAnsiTheme="minorHAnsi"/>
        </w:rPr>
      </w:pPr>
      <w:r w:rsidRPr="00AC28EB">
        <w:rPr>
          <w:rFonts w:asciiTheme="minorHAnsi" w:hAnsiTheme="minorHAnsi"/>
          <w:sz w:val="20"/>
          <w:szCs w:val="20"/>
        </w:rPr>
        <w:t>Scheduled and performed preventative maintenance on critical equipment, minimizing downtime.</w:t>
      </w:r>
    </w:p>
    <w:p w14:paraId="6DCA2066" w14:textId="77777777" w:rsidR="00016030" w:rsidRPr="00C671B3" w:rsidRDefault="00016030" w:rsidP="00AC28EB">
      <w:pPr>
        <w:pStyle w:val="NormalWeb"/>
        <w:pBdr>
          <w:bottom w:val="single" w:sz="4" w:space="1" w:color="auto"/>
        </w:pBdr>
        <w:spacing w:before="0" w:beforeAutospacing="0" w:after="0" w:afterAutospacing="0"/>
        <w:rPr>
          <w:rFonts w:asciiTheme="minorHAnsi" w:hAnsiTheme="minorHAnsi"/>
        </w:rPr>
      </w:pPr>
      <w:r w:rsidRPr="00C671B3">
        <w:rPr>
          <w:rFonts w:asciiTheme="minorHAnsi" w:hAnsiTheme="minorHAnsi"/>
          <w:b/>
          <w:bCs/>
        </w:rPr>
        <w:t>Certifications</w:t>
      </w:r>
    </w:p>
    <w:p w14:paraId="70F5F908" w14:textId="673B9FF1" w:rsidR="008B35F3" w:rsidRPr="00AC28EB" w:rsidRDefault="008B35F3" w:rsidP="00AC28EB">
      <w:pPr>
        <w:pStyle w:val="ListParagraph"/>
        <w:numPr>
          <w:ilvl w:val="0"/>
          <w:numId w:val="31"/>
        </w:numPr>
        <w:spacing w:before="0" w:after="0"/>
        <w:jc w:val="both"/>
        <w:rPr>
          <w:rFonts w:eastAsia="Times New Roman" w:cs="Times New Roman"/>
          <w:color w:val="0E0E0E"/>
          <w:sz w:val="20"/>
          <w:szCs w:val="20"/>
        </w:rPr>
      </w:pPr>
      <w:r w:rsidRPr="00AC28EB">
        <w:rPr>
          <w:rFonts w:eastAsia="Times New Roman" w:cs="Times New Roman"/>
          <w:color w:val="0E0E0E"/>
          <w:sz w:val="20"/>
          <w:szCs w:val="20"/>
        </w:rPr>
        <w:t>Machine Learning – Coursera</w:t>
      </w:r>
    </w:p>
    <w:p w14:paraId="275FA4AA" w14:textId="54ED35B4" w:rsidR="008B35F3" w:rsidRPr="00AC28EB" w:rsidRDefault="008B35F3" w:rsidP="00AC28EB">
      <w:pPr>
        <w:pStyle w:val="ListParagraph"/>
        <w:numPr>
          <w:ilvl w:val="0"/>
          <w:numId w:val="31"/>
        </w:numPr>
        <w:spacing w:before="0" w:after="0"/>
        <w:jc w:val="both"/>
        <w:rPr>
          <w:rFonts w:eastAsia="Times New Roman" w:cs="Times New Roman"/>
          <w:color w:val="0E0E0E"/>
          <w:sz w:val="20"/>
          <w:szCs w:val="20"/>
        </w:rPr>
      </w:pPr>
      <w:r w:rsidRPr="00AC28EB">
        <w:rPr>
          <w:rFonts w:eastAsia="Times New Roman" w:cs="Times New Roman"/>
          <w:color w:val="0E0E0E"/>
          <w:sz w:val="20"/>
          <w:szCs w:val="20"/>
        </w:rPr>
        <w:t>Python for Data Science – Coursera</w:t>
      </w:r>
    </w:p>
    <w:p w14:paraId="12FA9D6F" w14:textId="3173E348" w:rsidR="00016030" w:rsidRPr="00AC28EB" w:rsidRDefault="008B35F3" w:rsidP="00AC28EB">
      <w:pPr>
        <w:pStyle w:val="ListParagraph"/>
        <w:numPr>
          <w:ilvl w:val="0"/>
          <w:numId w:val="31"/>
        </w:numPr>
        <w:spacing w:before="0" w:after="0"/>
        <w:jc w:val="both"/>
        <w:rPr>
          <w:rFonts w:eastAsia="Times New Roman" w:cs="Times New Roman"/>
          <w:color w:val="0E0E0E"/>
          <w:sz w:val="20"/>
          <w:szCs w:val="20"/>
        </w:rPr>
      </w:pPr>
      <w:r w:rsidRPr="00AC28EB">
        <w:rPr>
          <w:rFonts w:eastAsia="Times New Roman" w:cs="Times New Roman"/>
          <w:color w:val="0E0E0E"/>
          <w:sz w:val="20"/>
          <w:szCs w:val="20"/>
        </w:rPr>
        <w:t>Cloud Computing Fundamentals – Coursera</w:t>
      </w:r>
      <w:r w:rsidR="00016030" w:rsidRPr="00AC28EB">
        <w:rPr>
          <w:sz w:val="20"/>
          <w:szCs w:val="20"/>
        </w:rPr>
        <w:t xml:space="preserve"> </w:t>
      </w:r>
    </w:p>
    <w:p w14:paraId="5E08DCB0" w14:textId="74B6AEA6" w:rsidR="00016030" w:rsidRPr="00AC28EB" w:rsidRDefault="00016030" w:rsidP="0027180C">
      <w:pPr>
        <w:pStyle w:val="NormalWeb"/>
        <w:numPr>
          <w:ilvl w:val="0"/>
          <w:numId w:val="31"/>
        </w:numPr>
        <w:spacing w:before="0" w:beforeAutospacing="0" w:after="0" w:afterAutospacing="0"/>
        <w:jc w:val="both"/>
        <w:rPr>
          <w:rFonts w:asciiTheme="minorHAnsi" w:hAnsiTheme="minorHAnsi"/>
          <w:sz w:val="20"/>
          <w:szCs w:val="20"/>
        </w:rPr>
      </w:pPr>
      <w:r w:rsidRPr="00AC28EB">
        <w:rPr>
          <w:rFonts w:asciiTheme="minorHAnsi" w:hAnsiTheme="minorHAnsi"/>
          <w:sz w:val="20"/>
          <w:szCs w:val="20"/>
        </w:rPr>
        <w:t>Data Structure and Algorithm - Coursera</w:t>
      </w:r>
    </w:p>
    <w:p w14:paraId="62F7D044" w14:textId="102A9F70" w:rsidR="00B477A3" w:rsidRPr="00B477A3" w:rsidRDefault="00016030" w:rsidP="00B477A3">
      <w:pPr>
        <w:pStyle w:val="NormalWeb"/>
        <w:numPr>
          <w:ilvl w:val="0"/>
          <w:numId w:val="31"/>
        </w:numPr>
        <w:spacing w:before="0" w:beforeAutospacing="0" w:after="0" w:afterAutospacing="0"/>
        <w:jc w:val="both"/>
        <w:rPr>
          <w:rFonts w:asciiTheme="minorHAnsi" w:hAnsiTheme="minorHAnsi"/>
          <w:sz w:val="18"/>
          <w:szCs w:val="18"/>
        </w:rPr>
      </w:pPr>
      <w:r w:rsidRPr="00AC28EB">
        <w:rPr>
          <w:rFonts w:asciiTheme="minorHAnsi" w:hAnsiTheme="minorHAnsi"/>
          <w:sz w:val="20"/>
          <w:szCs w:val="20"/>
        </w:rPr>
        <w:t xml:space="preserve">C++ programming </w:t>
      </w:r>
      <w:r w:rsidR="00B477A3">
        <w:rPr>
          <w:rFonts w:asciiTheme="minorHAnsi" w:hAnsiTheme="minorHAnsi"/>
          <w:sz w:val="20"/>
          <w:szCs w:val="20"/>
        </w:rPr>
        <w:t>–</w:t>
      </w:r>
      <w:r w:rsidRPr="00AC28EB">
        <w:rPr>
          <w:rFonts w:asciiTheme="minorHAnsi" w:hAnsiTheme="minorHAnsi"/>
          <w:sz w:val="20"/>
          <w:szCs w:val="20"/>
        </w:rPr>
        <w:t xml:space="preserve"> </w:t>
      </w:r>
      <w:r w:rsidR="0027180C">
        <w:rPr>
          <w:rFonts w:asciiTheme="minorHAnsi" w:hAnsiTheme="minorHAnsi"/>
          <w:sz w:val="20"/>
          <w:szCs w:val="20"/>
        </w:rPr>
        <w:t>Courser</w:t>
      </w:r>
      <w:r w:rsidR="00B477A3">
        <w:rPr>
          <w:rFonts w:asciiTheme="minorHAnsi" w:hAnsiTheme="minorHAnsi"/>
          <w:sz w:val="20"/>
          <w:szCs w:val="20"/>
        </w:rPr>
        <w:t>a</w:t>
      </w:r>
    </w:p>
    <w:p w14:paraId="20A8ED4F" w14:textId="3A7A32B9" w:rsidR="00B477A3" w:rsidRPr="00B477A3" w:rsidRDefault="00B477A3" w:rsidP="00B477A3">
      <w:pPr>
        <w:pStyle w:val="NormalWeb"/>
        <w:numPr>
          <w:ilvl w:val="0"/>
          <w:numId w:val="31"/>
        </w:numPr>
        <w:spacing w:before="0" w:beforeAutospacing="0" w:after="240" w:afterAutospacing="0"/>
        <w:jc w:val="both"/>
        <w:rPr>
          <w:rFonts w:asciiTheme="minorHAnsi" w:hAnsiTheme="minorHAnsi"/>
          <w:sz w:val="18"/>
          <w:szCs w:val="18"/>
        </w:rPr>
      </w:pPr>
      <w:r>
        <w:rPr>
          <w:rFonts w:asciiTheme="minorHAnsi" w:hAnsiTheme="minorHAnsi"/>
          <w:sz w:val="18"/>
          <w:szCs w:val="18"/>
        </w:rPr>
        <w:t xml:space="preserve">Google Data </w:t>
      </w:r>
      <w:r w:rsidR="004E1AE0">
        <w:rPr>
          <w:rFonts w:asciiTheme="minorHAnsi" w:hAnsiTheme="minorHAnsi"/>
          <w:sz w:val="18"/>
          <w:szCs w:val="18"/>
        </w:rPr>
        <w:t>Analyst and Machine Learning - Coursera</w:t>
      </w:r>
    </w:p>
    <w:p w14:paraId="0036439A" w14:textId="3DA2959C" w:rsidR="003C084A" w:rsidRPr="00C671B3" w:rsidRDefault="003C084A" w:rsidP="003C084A">
      <w:pPr>
        <w:pBdr>
          <w:bottom w:val="single" w:sz="4" w:space="1" w:color="auto"/>
        </w:pBdr>
        <w:jc w:val="both"/>
        <w:rPr>
          <w:b/>
          <w:bCs/>
        </w:rPr>
      </w:pPr>
      <w:r w:rsidRPr="00C671B3">
        <w:rPr>
          <w:b/>
          <w:bCs/>
        </w:rPr>
        <w:t xml:space="preserve">Leadership and </w:t>
      </w:r>
      <w:r w:rsidR="00C8707D">
        <w:rPr>
          <w:b/>
          <w:bCs/>
        </w:rPr>
        <w:t xml:space="preserve">Extracurricular </w:t>
      </w:r>
      <w:r w:rsidRPr="00C671B3">
        <w:rPr>
          <w:b/>
          <w:bCs/>
        </w:rPr>
        <w:t>Activities</w:t>
      </w:r>
    </w:p>
    <w:p w14:paraId="3CCC162E" w14:textId="77777777" w:rsidR="003C084A" w:rsidRPr="00C671B3" w:rsidRDefault="003C084A" w:rsidP="003C084A">
      <w:pPr>
        <w:jc w:val="both"/>
        <w:rPr>
          <w:b/>
          <w:bCs/>
          <w:sz w:val="8"/>
          <w:szCs w:val="8"/>
        </w:rPr>
      </w:pPr>
    </w:p>
    <w:p w14:paraId="7C7BB521" w14:textId="77777777" w:rsidR="003C084A" w:rsidRPr="00C671B3" w:rsidRDefault="003C084A" w:rsidP="00CD2F0B">
      <w:pPr>
        <w:pStyle w:val="ListParagraph"/>
        <w:widowControl/>
        <w:numPr>
          <w:ilvl w:val="0"/>
          <w:numId w:val="20"/>
        </w:numPr>
        <w:spacing w:before="0" w:after="0"/>
        <w:jc w:val="both"/>
        <w:textboxTightWrap w:val="none"/>
        <w:rPr>
          <w:rFonts w:eastAsia="Times New Roman" w:cs="Times New Roman"/>
          <w:color w:val="0E0E0E"/>
          <w:sz w:val="20"/>
          <w:szCs w:val="20"/>
        </w:rPr>
      </w:pPr>
      <w:r w:rsidRPr="00C671B3">
        <w:rPr>
          <w:rFonts w:eastAsia="Times New Roman" w:cs="Times New Roman"/>
          <w:color w:val="0E0E0E"/>
          <w:sz w:val="20"/>
          <w:szCs w:val="20"/>
        </w:rPr>
        <w:t>President – LSU Mechanical Engineering Graduate Student Association (2018)</w:t>
      </w:r>
    </w:p>
    <w:p w14:paraId="5FE55BDA" w14:textId="77777777" w:rsidR="003C084A" w:rsidRPr="00C671B3" w:rsidRDefault="003C084A" w:rsidP="00CD2F0B">
      <w:pPr>
        <w:pStyle w:val="ListParagraph"/>
        <w:widowControl/>
        <w:numPr>
          <w:ilvl w:val="0"/>
          <w:numId w:val="20"/>
        </w:numPr>
        <w:spacing w:before="0" w:after="0"/>
        <w:jc w:val="both"/>
        <w:textboxTightWrap w:val="none"/>
        <w:rPr>
          <w:rFonts w:eastAsia="Times New Roman" w:cs="Times New Roman"/>
          <w:color w:val="0E0E0E"/>
          <w:sz w:val="20"/>
          <w:szCs w:val="20"/>
        </w:rPr>
      </w:pPr>
      <w:r w:rsidRPr="00C671B3">
        <w:rPr>
          <w:rFonts w:eastAsia="Times New Roman" w:cs="Times New Roman"/>
          <w:color w:val="0E0E0E"/>
          <w:sz w:val="20"/>
          <w:szCs w:val="20"/>
        </w:rPr>
        <w:t>Co-Chair – LSU Annual Mechanical Engineering Conference (2019, 2015)</w:t>
      </w:r>
    </w:p>
    <w:p w14:paraId="590D0B48" w14:textId="15E996BB" w:rsidR="00016030" w:rsidRPr="003766AF" w:rsidRDefault="003C084A" w:rsidP="003766AF">
      <w:pPr>
        <w:pStyle w:val="ListParagraph"/>
        <w:widowControl/>
        <w:numPr>
          <w:ilvl w:val="0"/>
          <w:numId w:val="20"/>
        </w:numPr>
        <w:spacing w:before="0"/>
        <w:jc w:val="both"/>
        <w:textboxTightWrap w:val="none"/>
        <w:rPr>
          <w:rFonts w:eastAsia="Times New Roman" w:cs="Times New Roman"/>
          <w:color w:val="0E0E0E"/>
          <w:sz w:val="20"/>
          <w:szCs w:val="20"/>
        </w:rPr>
      </w:pPr>
      <w:r w:rsidRPr="00C671B3">
        <w:rPr>
          <w:rFonts w:eastAsia="Times New Roman" w:cs="Times New Roman"/>
          <w:color w:val="0E0E0E"/>
          <w:sz w:val="20"/>
          <w:szCs w:val="20"/>
        </w:rPr>
        <w:t>Member – American Society of Mechanical Engineers (ASME), Society of Automotive Engineers (SAE), National Society of Black Engineers (NSBE)</w:t>
      </w:r>
    </w:p>
    <w:p w14:paraId="37AB4DC9" w14:textId="77777777" w:rsidR="00707AFF" w:rsidRPr="00B9766F" w:rsidRDefault="00707AFF" w:rsidP="00707AFF">
      <w:pPr>
        <w:pBdr>
          <w:bottom w:val="single" w:sz="4" w:space="1" w:color="auto"/>
        </w:pBdr>
        <w:jc w:val="both"/>
        <w:rPr>
          <w:rFonts w:ascii="Cambria" w:hAnsi="Cambria"/>
          <w:b/>
          <w:bCs/>
          <w:sz w:val="28"/>
          <w:szCs w:val="28"/>
        </w:rPr>
      </w:pPr>
      <w:r w:rsidRPr="00B9766F">
        <w:rPr>
          <w:rFonts w:ascii="Cambria" w:hAnsi="Cambria"/>
          <w:b/>
          <w:bCs/>
          <w:sz w:val="28"/>
          <w:szCs w:val="28"/>
        </w:rPr>
        <w:t>Publications</w:t>
      </w:r>
    </w:p>
    <w:p w14:paraId="77B39BF7" w14:textId="2A701261" w:rsidR="00707AFF" w:rsidRPr="00707AFF" w:rsidRDefault="00707AFF" w:rsidP="009F57B3">
      <w:pPr>
        <w:pStyle w:val="ListParagraph"/>
        <w:widowControl/>
        <w:numPr>
          <w:ilvl w:val="0"/>
          <w:numId w:val="32"/>
        </w:numPr>
        <w:jc w:val="both"/>
        <w:textboxTightWrap w:val="none"/>
        <w:rPr>
          <w:rFonts w:ascii="Cambria" w:eastAsiaTheme="minorEastAsia" w:hAnsi="Cambria" w:cs="Times New Roman"/>
          <w:sz w:val="22"/>
          <w:szCs w:val="22"/>
        </w:rPr>
      </w:pPr>
      <w:r w:rsidRPr="003D7337">
        <w:rPr>
          <w:rFonts w:ascii="Cambria" w:eastAsiaTheme="minorEastAsia" w:hAnsi="Cambria" w:cs="Times New Roman"/>
          <w:sz w:val="22"/>
          <w:szCs w:val="22"/>
        </w:rPr>
        <w:t xml:space="preserve">Chukwuemeka, E., </w:t>
      </w:r>
      <w:proofErr w:type="spellStart"/>
      <w:r w:rsidRPr="003D7337">
        <w:rPr>
          <w:rFonts w:ascii="Cambria" w:eastAsiaTheme="minorEastAsia" w:hAnsi="Cambria" w:cs="Times New Roman"/>
          <w:sz w:val="22"/>
          <w:szCs w:val="22"/>
        </w:rPr>
        <w:t>Litrico</w:t>
      </w:r>
      <w:proofErr w:type="spellEnd"/>
      <w:r w:rsidRPr="003D7337">
        <w:rPr>
          <w:rFonts w:ascii="Cambria" w:eastAsiaTheme="minorEastAsia" w:hAnsi="Cambria" w:cs="Times New Roman"/>
          <w:sz w:val="22"/>
          <w:szCs w:val="22"/>
        </w:rPr>
        <w:t xml:space="preserve">, G., </w:t>
      </w:r>
      <w:proofErr w:type="spellStart"/>
      <w:r w:rsidRPr="003D7337">
        <w:rPr>
          <w:rFonts w:ascii="Cambria" w:eastAsiaTheme="minorEastAsia" w:hAnsi="Cambria" w:cs="Times New Roman"/>
          <w:sz w:val="22"/>
          <w:szCs w:val="22"/>
        </w:rPr>
        <w:t>Puduppakkam</w:t>
      </w:r>
      <w:proofErr w:type="spellEnd"/>
      <w:r w:rsidRPr="003D7337">
        <w:rPr>
          <w:rFonts w:ascii="Cambria" w:eastAsiaTheme="minorEastAsia" w:hAnsi="Cambria" w:cs="Times New Roman"/>
          <w:sz w:val="22"/>
          <w:szCs w:val="22"/>
        </w:rPr>
        <w:t xml:space="preserve">, K., Garratt, T. et al., "An Automated Workflow for Efficient Conjugate Heat Transfer Analysis of a Diesel Engine," SAE Technical Paper 2021-01-0402, 2021, </w:t>
      </w:r>
      <w:hyperlink r:id="rId11" w:history="1">
        <w:r w:rsidRPr="003D7337">
          <w:rPr>
            <w:rFonts w:ascii="Cambria" w:eastAsiaTheme="minorEastAsia" w:hAnsi="Cambria" w:cs="Times New Roman"/>
            <w:color w:val="467886" w:themeColor="hyperlink"/>
            <w:sz w:val="22"/>
            <w:szCs w:val="22"/>
            <w:u w:val="single"/>
          </w:rPr>
          <w:t>https://doi.org/10.4271/2021-01-0402</w:t>
        </w:r>
      </w:hyperlink>
      <w:r w:rsidRPr="003D7337">
        <w:rPr>
          <w:rFonts w:ascii="Cambria" w:eastAsiaTheme="minorEastAsia" w:hAnsi="Cambria" w:cs="Times New Roman"/>
          <w:sz w:val="22"/>
          <w:szCs w:val="22"/>
        </w:rPr>
        <w:t>.</w:t>
      </w:r>
    </w:p>
    <w:p w14:paraId="0895EA1D" w14:textId="43D27B9E" w:rsidR="00707AFF" w:rsidRDefault="00707AFF" w:rsidP="009F57B3">
      <w:pPr>
        <w:pStyle w:val="ListParagraph"/>
        <w:widowControl/>
        <w:numPr>
          <w:ilvl w:val="0"/>
          <w:numId w:val="32"/>
        </w:numPr>
        <w:jc w:val="both"/>
        <w:textboxTightWrap w:val="none"/>
        <w:rPr>
          <w:rFonts w:ascii="Cambria" w:eastAsiaTheme="minorEastAsia" w:hAnsi="Cambria" w:cs="Times New Roman"/>
          <w:color w:val="000000"/>
          <w:sz w:val="22"/>
          <w:szCs w:val="22"/>
        </w:rPr>
      </w:pPr>
      <w:r w:rsidRPr="003D7337">
        <w:rPr>
          <w:rFonts w:ascii="Cambria" w:eastAsiaTheme="minorEastAsia" w:hAnsi="Cambria" w:cs="Times New Roman"/>
          <w:sz w:val="22"/>
          <w:szCs w:val="22"/>
        </w:rPr>
        <w:t xml:space="preserve">Edison E. Chukwuemeka, Ingmar M. </w:t>
      </w:r>
      <w:proofErr w:type="spellStart"/>
      <w:r w:rsidRPr="003D7337">
        <w:rPr>
          <w:rFonts w:ascii="Cambria" w:eastAsiaTheme="minorEastAsia" w:hAnsi="Cambria" w:cs="Times New Roman"/>
          <w:sz w:val="22"/>
          <w:szCs w:val="22"/>
        </w:rPr>
        <w:t>Schoegl</w:t>
      </w:r>
      <w:proofErr w:type="spellEnd"/>
      <w:r w:rsidRPr="003D7337">
        <w:rPr>
          <w:rFonts w:ascii="Cambria" w:eastAsiaTheme="minorEastAsia" w:hAnsi="Cambria" w:cs="Times New Roman"/>
          <w:sz w:val="22"/>
          <w:szCs w:val="22"/>
        </w:rPr>
        <w:t>, “</w:t>
      </w:r>
      <w:r w:rsidRPr="003D7337">
        <w:rPr>
          <w:rFonts w:ascii="Cambria" w:eastAsiaTheme="minorEastAsia" w:hAnsi="Cambria" w:cs="Times New Roman"/>
          <w:color w:val="000000"/>
          <w:sz w:val="22"/>
          <w:szCs w:val="22"/>
        </w:rPr>
        <w:t>Numerical Simulation of the Effect of Magnetic Fields on Soot Formation in Laminar Non-Premixed Flames,” Proceedings of ASME Power 2021 Conference</w:t>
      </w:r>
      <w:r w:rsidR="002A445C">
        <w:rPr>
          <w:rFonts w:ascii="Cambria" w:eastAsiaTheme="minorEastAsia" w:hAnsi="Cambria" w:cs="Times New Roman"/>
          <w:color w:val="000000"/>
          <w:sz w:val="22"/>
          <w:szCs w:val="22"/>
        </w:rPr>
        <w:t xml:space="preserve">, </w:t>
      </w:r>
      <w:hyperlink r:id="rId12" w:tgtFrame="_blank" w:history="1">
        <w:r w:rsidR="002A445C" w:rsidRPr="002A445C">
          <w:rPr>
            <w:rStyle w:val="Hyperlink"/>
            <w:rFonts w:ascii="Cambria" w:eastAsiaTheme="minorEastAsia" w:hAnsi="Cambria" w:cs="Times New Roman"/>
            <w:sz w:val="22"/>
            <w:szCs w:val="22"/>
          </w:rPr>
          <w:t>https://doi.org/10.1115/POWER2021-64859</w:t>
        </w:r>
      </w:hyperlink>
      <w:r>
        <w:rPr>
          <w:rFonts w:ascii="Cambria" w:eastAsiaTheme="minorEastAsia" w:hAnsi="Cambria" w:cs="Times New Roman"/>
          <w:color w:val="000000"/>
          <w:sz w:val="22"/>
          <w:szCs w:val="22"/>
        </w:rPr>
        <w:t>.</w:t>
      </w:r>
    </w:p>
    <w:p w14:paraId="6476B1AE" w14:textId="7CE7DBFB" w:rsidR="00016030" w:rsidRPr="00707AFF" w:rsidRDefault="00707AFF" w:rsidP="009F57B3">
      <w:pPr>
        <w:pStyle w:val="ListParagraph"/>
        <w:widowControl/>
        <w:numPr>
          <w:ilvl w:val="0"/>
          <w:numId w:val="32"/>
        </w:numPr>
        <w:jc w:val="both"/>
        <w:textboxTightWrap w:val="none"/>
        <w:rPr>
          <w:rFonts w:ascii="Cambria" w:eastAsiaTheme="minorEastAsia" w:hAnsi="Cambria" w:cs="Times New Roman"/>
          <w:color w:val="000000"/>
          <w:sz w:val="22"/>
          <w:szCs w:val="22"/>
        </w:rPr>
      </w:pPr>
      <w:r w:rsidRPr="00707AFF">
        <w:rPr>
          <w:rFonts w:ascii="Cambria" w:eastAsiaTheme="minorEastAsia" w:hAnsi="Cambria"/>
          <w:color w:val="000000"/>
          <w:sz w:val="22"/>
          <w:szCs w:val="22"/>
        </w:rPr>
        <w:t xml:space="preserve">Edison E. Chukwuemeka, Shawn Walker, “Accelerated Gradient Descent Methods for the Uniaxially Constrained Landau-de </w:t>
      </w:r>
      <w:proofErr w:type="spellStart"/>
      <w:r w:rsidRPr="00707AFF">
        <w:rPr>
          <w:rFonts w:ascii="Cambria" w:eastAsiaTheme="minorEastAsia" w:hAnsi="Cambria"/>
          <w:color w:val="000000"/>
          <w:sz w:val="22"/>
          <w:szCs w:val="22"/>
        </w:rPr>
        <w:t>Gennes</w:t>
      </w:r>
      <w:proofErr w:type="spellEnd"/>
      <w:r w:rsidRPr="00707AFF">
        <w:rPr>
          <w:rFonts w:ascii="Cambria" w:eastAsiaTheme="minorEastAsia" w:hAnsi="Cambria"/>
          <w:color w:val="000000"/>
          <w:sz w:val="22"/>
          <w:szCs w:val="22"/>
        </w:rPr>
        <w:t xml:space="preserve"> Model,” Advances in Applied Mathematics and Mechanics</w:t>
      </w:r>
      <w:r w:rsidR="00AC4259">
        <w:rPr>
          <w:rFonts w:ascii="Cambria" w:eastAsiaTheme="minorEastAsia" w:hAnsi="Cambria"/>
          <w:color w:val="000000"/>
          <w:sz w:val="22"/>
          <w:szCs w:val="22"/>
        </w:rPr>
        <w:t xml:space="preserve">, </w:t>
      </w:r>
      <w:r w:rsidR="00AC4259" w:rsidRPr="00AC4259">
        <w:rPr>
          <w:rFonts w:ascii="Cambria" w:eastAsiaTheme="minorEastAsia" w:hAnsi="Cambria"/>
          <w:color w:val="000000"/>
          <w:sz w:val="22"/>
          <w:szCs w:val="22"/>
        </w:rPr>
        <w:t>DOI: </w:t>
      </w:r>
      <w:hyperlink r:id="rId13" w:history="1">
        <w:r w:rsidR="00AC4259" w:rsidRPr="00AC4259">
          <w:rPr>
            <w:rStyle w:val="Hyperlink"/>
            <w:rFonts w:ascii="Cambria" w:eastAsiaTheme="minorEastAsia" w:hAnsi="Cambria"/>
            <w:sz w:val="22"/>
            <w:szCs w:val="22"/>
          </w:rPr>
          <w:t>10.4208/aamm.OA-2021-0075</w:t>
        </w:r>
      </w:hyperlink>
      <w:r w:rsidRPr="00707AFF">
        <w:rPr>
          <w:rFonts w:ascii="Cambria" w:eastAsiaTheme="minorEastAsia" w:hAnsi="Cambria"/>
          <w:color w:val="000000"/>
          <w:sz w:val="22"/>
          <w:szCs w:val="22"/>
        </w:rPr>
        <w:t>.</w:t>
      </w:r>
    </w:p>
    <w:p w14:paraId="03A86D2F" w14:textId="77777777" w:rsidR="00EF518A" w:rsidRPr="00016030" w:rsidRDefault="00EF518A" w:rsidP="00016030"/>
    <w:sectPr w:rsidR="00EF518A" w:rsidRPr="00016030" w:rsidSect="00016030">
      <w:headerReference w:type="defaul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2C3734" w14:textId="77777777" w:rsidR="00543FF9" w:rsidRDefault="00543FF9">
      <w:r>
        <w:separator/>
      </w:r>
    </w:p>
  </w:endnote>
  <w:endnote w:type="continuationSeparator" w:id="0">
    <w:p w14:paraId="22497877" w14:textId="77777777" w:rsidR="00543FF9" w:rsidRDefault="00543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mbria"/>
    <w:panose1 w:val="020B0604020202020204"/>
    <w:charset w:val="00"/>
    <w:family w:val="roman"/>
    <w:pitch w:val="default"/>
  </w:font>
  <w:font w:name="Times New Roman (Body C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CABA65" w14:textId="77777777" w:rsidR="00543FF9" w:rsidRDefault="00543FF9">
      <w:r>
        <w:separator/>
      </w:r>
    </w:p>
  </w:footnote>
  <w:footnote w:type="continuationSeparator" w:id="0">
    <w:p w14:paraId="14ED7A3A" w14:textId="77777777" w:rsidR="00543FF9" w:rsidRDefault="00543F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158BD" w14:textId="77777777" w:rsidR="00EC6C16" w:rsidRPr="006E42C1" w:rsidRDefault="00EC6C16">
    <w:pPr>
      <w:pStyle w:val="Header"/>
      <w:rPr>
        <w:rFonts w:ascii="Cambria" w:hAnsi="Cambria"/>
        <w:sz w:val="20"/>
        <w:szCs w:val="20"/>
      </w:rPr>
    </w:pPr>
    <w:r>
      <w:rPr>
        <w:rFonts w:ascii="Cambria" w:hAnsi="Cambria"/>
        <w:sz w:val="20"/>
        <w:szCs w:val="20"/>
      </w:rPr>
      <w:t>Edison E.</w:t>
    </w:r>
    <w:r w:rsidRPr="006E42C1">
      <w:rPr>
        <w:rFonts w:ascii="Cambria" w:hAnsi="Cambria"/>
        <w:sz w:val="20"/>
        <w:szCs w:val="20"/>
      </w:rPr>
      <w:t xml:space="preserve"> Chukwuemeka</w:t>
    </w:r>
  </w:p>
  <w:p w14:paraId="7E36416B" w14:textId="77777777" w:rsidR="00EC6C16" w:rsidRDefault="00EC6C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96AE3"/>
    <w:multiLevelType w:val="hybridMultilevel"/>
    <w:tmpl w:val="B5B0B564"/>
    <w:lvl w:ilvl="0" w:tplc="2F18154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45847"/>
    <w:multiLevelType w:val="hybridMultilevel"/>
    <w:tmpl w:val="D7E88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66284"/>
    <w:multiLevelType w:val="hybridMultilevel"/>
    <w:tmpl w:val="46F6A628"/>
    <w:lvl w:ilvl="0" w:tplc="2F18154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15E7B"/>
    <w:multiLevelType w:val="hybridMultilevel"/>
    <w:tmpl w:val="DE5CF5F2"/>
    <w:lvl w:ilvl="0" w:tplc="2F18154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E62AA"/>
    <w:multiLevelType w:val="hybridMultilevel"/>
    <w:tmpl w:val="B6A694F2"/>
    <w:lvl w:ilvl="0" w:tplc="2F18154E">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D56EBC"/>
    <w:multiLevelType w:val="hybridMultilevel"/>
    <w:tmpl w:val="A1DA9BB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2C6023F5"/>
    <w:multiLevelType w:val="hybridMultilevel"/>
    <w:tmpl w:val="A6105098"/>
    <w:lvl w:ilvl="0" w:tplc="2F18154E">
      <w:numFmt w:val="bullet"/>
      <w:lvlText w:val="•"/>
      <w:lvlJc w:val="left"/>
      <w:pPr>
        <w:ind w:left="720" w:hanging="360"/>
      </w:pPr>
      <w:rPr>
        <w:rFonts w:ascii="Cambria" w:eastAsiaTheme="minorHAnsi" w:hAnsi="Cambria" w:cstheme="minorBidi"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3A713930"/>
    <w:multiLevelType w:val="hybridMultilevel"/>
    <w:tmpl w:val="EA7AF592"/>
    <w:lvl w:ilvl="0" w:tplc="3D4AB32A">
      <w:numFmt w:val="bullet"/>
      <w:lvlText w:val="•"/>
      <w:lvlJc w:val="left"/>
      <w:pPr>
        <w:ind w:left="760" w:hanging="360"/>
      </w:pPr>
      <w:rPr>
        <w:rFonts w:ascii=".AppleSystemUIFont" w:eastAsia="Times New Roman" w:hAnsi=".AppleSystemUIFont" w:cs="Times New Roman"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3F294CD5"/>
    <w:multiLevelType w:val="hybridMultilevel"/>
    <w:tmpl w:val="BA6A13C0"/>
    <w:lvl w:ilvl="0" w:tplc="2F18154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481359"/>
    <w:multiLevelType w:val="hybridMultilevel"/>
    <w:tmpl w:val="CE948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C93C7F"/>
    <w:multiLevelType w:val="hybridMultilevel"/>
    <w:tmpl w:val="979825B6"/>
    <w:lvl w:ilvl="0" w:tplc="2F18154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C11045"/>
    <w:multiLevelType w:val="hybridMultilevel"/>
    <w:tmpl w:val="9440F712"/>
    <w:lvl w:ilvl="0" w:tplc="2F18154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2B4FE7"/>
    <w:multiLevelType w:val="hybridMultilevel"/>
    <w:tmpl w:val="176014FA"/>
    <w:lvl w:ilvl="0" w:tplc="2F18154E">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54F5522"/>
    <w:multiLevelType w:val="hybridMultilevel"/>
    <w:tmpl w:val="960A650E"/>
    <w:lvl w:ilvl="0" w:tplc="2F18154E">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9AE0D32"/>
    <w:multiLevelType w:val="hybridMultilevel"/>
    <w:tmpl w:val="F4027090"/>
    <w:lvl w:ilvl="0" w:tplc="2F18154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E9469E"/>
    <w:multiLevelType w:val="hybridMultilevel"/>
    <w:tmpl w:val="DDAC91A2"/>
    <w:lvl w:ilvl="0" w:tplc="2F18154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171388"/>
    <w:multiLevelType w:val="hybridMultilevel"/>
    <w:tmpl w:val="E19CD5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F5370A"/>
    <w:multiLevelType w:val="hybridMultilevel"/>
    <w:tmpl w:val="517C6692"/>
    <w:lvl w:ilvl="0" w:tplc="2F18154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870CEB"/>
    <w:multiLevelType w:val="multilevel"/>
    <w:tmpl w:val="3BC43D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9D11A66"/>
    <w:multiLevelType w:val="hybridMultilevel"/>
    <w:tmpl w:val="E716EAAC"/>
    <w:lvl w:ilvl="0" w:tplc="3D4AB32A">
      <w:numFmt w:val="bullet"/>
      <w:lvlText w:val="•"/>
      <w:lvlJc w:val="left"/>
      <w:pPr>
        <w:ind w:left="920" w:hanging="520"/>
      </w:pPr>
      <w:rPr>
        <w:rFonts w:ascii=".AppleSystemUIFont" w:eastAsia="Times New Roman" w:hAnsi=".AppleSystemUIFont" w:cs="Times New Roman" w:hint="default"/>
      </w:rPr>
    </w:lvl>
    <w:lvl w:ilvl="1" w:tplc="04090003" w:tentative="1">
      <w:start w:val="1"/>
      <w:numFmt w:val="bullet"/>
      <w:lvlText w:val="o"/>
      <w:lvlJc w:val="left"/>
      <w:pPr>
        <w:ind w:left="1640" w:hanging="360"/>
      </w:pPr>
      <w:rPr>
        <w:rFonts w:ascii="Courier New" w:hAnsi="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0" w15:restartNumberingAfterBreak="0">
    <w:nsid w:val="7C650391"/>
    <w:multiLevelType w:val="multilevel"/>
    <w:tmpl w:val="02A618A8"/>
    <w:lvl w:ilvl="0">
      <w:start w:val="1"/>
      <w:numFmt w:val="decimal"/>
      <w:pStyle w:val="Chapter"/>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1124036888">
    <w:abstractNumId w:val="20"/>
  </w:num>
  <w:num w:numId="2" w16cid:durableId="1672757096">
    <w:abstractNumId w:val="18"/>
  </w:num>
  <w:num w:numId="3" w16cid:durableId="530729851">
    <w:abstractNumId w:val="18"/>
  </w:num>
  <w:num w:numId="4" w16cid:durableId="1164971802">
    <w:abstractNumId w:val="18"/>
  </w:num>
  <w:num w:numId="5" w16cid:durableId="1438209356">
    <w:abstractNumId w:val="18"/>
  </w:num>
  <w:num w:numId="6" w16cid:durableId="383674920">
    <w:abstractNumId w:val="18"/>
  </w:num>
  <w:num w:numId="7" w16cid:durableId="974868009">
    <w:abstractNumId w:val="18"/>
  </w:num>
  <w:num w:numId="8" w16cid:durableId="1759398212">
    <w:abstractNumId w:val="18"/>
  </w:num>
  <w:num w:numId="9" w16cid:durableId="1670403379">
    <w:abstractNumId w:val="18"/>
  </w:num>
  <w:num w:numId="10" w16cid:durableId="194737652">
    <w:abstractNumId w:val="18"/>
  </w:num>
  <w:num w:numId="11" w16cid:durableId="996030274">
    <w:abstractNumId w:val="18"/>
  </w:num>
  <w:num w:numId="12" w16cid:durableId="539896268">
    <w:abstractNumId w:val="18"/>
  </w:num>
  <w:num w:numId="13" w16cid:durableId="1482431203">
    <w:abstractNumId w:val="18"/>
  </w:num>
  <w:num w:numId="14" w16cid:durableId="268006564">
    <w:abstractNumId w:val="18"/>
  </w:num>
  <w:num w:numId="15" w16cid:durableId="1703440804">
    <w:abstractNumId w:val="10"/>
  </w:num>
  <w:num w:numId="16" w16cid:durableId="1011831648">
    <w:abstractNumId w:val="9"/>
  </w:num>
  <w:num w:numId="17" w16cid:durableId="725907639">
    <w:abstractNumId w:val="6"/>
  </w:num>
  <w:num w:numId="18" w16cid:durableId="2077430597">
    <w:abstractNumId w:val="19"/>
  </w:num>
  <w:num w:numId="19" w16cid:durableId="1304119747">
    <w:abstractNumId w:val="17"/>
  </w:num>
  <w:num w:numId="20" w16cid:durableId="2113863739">
    <w:abstractNumId w:val="0"/>
  </w:num>
  <w:num w:numId="21" w16cid:durableId="1319767512">
    <w:abstractNumId w:val="8"/>
  </w:num>
  <w:num w:numId="22" w16cid:durableId="2146046702">
    <w:abstractNumId w:val="11"/>
  </w:num>
  <w:num w:numId="23" w16cid:durableId="1958022970">
    <w:abstractNumId w:val="14"/>
  </w:num>
  <w:num w:numId="24" w16cid:durableId="1833334782">
    <w:abstractNumId w:val="2"/>
  </w:num>
  <w:num w:numId="25" w16cid:durableId="1637098525">
    <w:abstractNumId w:val="3"/>
  </w:num>
  <w:num w:numId="26" w16cid:durableId="1204636803">
    <w:abstractNumId w:val="1"/>
  </w:num>
  <w:num w:numId="27" w16cid:durableId="1249924145">
    <w:abstractNumId w:val="4"/>
  </w:num>
  <w:num w:numId="28" w16cid:durableId="908155598">
    <w:abstractNumId w:val="12"/>
  </w:num>
  <w:num w:numId="29" w16cid:durableId="1855922143">
    <w:abstractNumId w:val="13"/>
  </w:num>
  <w:num w:numId="30" w16cid:durableId="1812793706">
    <w:abstractNumId w:val="5"/>
  </w:num>
  <w:num w:numId="31" w16cid:durableId="515386693">
    <w:abstractNumId w:val="7"/>
  </w:num>
  <w:num w:numId="32" w16cid:durableId="457845690">
    <w:abstractNumId w:val="16"/>
  </w:num>
  <w:num w:numId="33" w16cid:durableId="1450977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000"/>
    <w:rsid w:val="000046F8"/>
    <w:rsid w:val="00016030"/>
    <w:rsid w:val="00021506"/>
    <w:rsid w:val="00036C5D"/>
    <w:rsid w:val="00061932"/>
    <w:rsid w:val="000757D9"/>
    <w:rsid w:val="00076F2E"/>
    <w:rsid w:val="000A7FC3"/>
    <w:rsid w:val="000B2D67"/>
    <w:rsid w:val="000D63E2"/>
    <w:rsid w:val="000F21AB"/>
    <w:rsid w:val="00102407"/>
    <w:rsid w:val="001027A2"/>
    <w:rsid w:val="001109C4"/>
    <w:rsid w:val="00126A8E"/>
    <w:rsid w:val="001436A0"/>
    <w:rsid w:val="00145500"/>
    <w:rsid w:val="00156F86"/>
    <w:rsid w:val="00162324"/>
    <w:rsid w:val="0018157C"/>
    <w:rsid w:val="00181DD5"/>
    <w:rsid w:val="0018258E"/>
    <w:rsid w:val="00183338"/>
    <w:rsid w:val="00195680"/>
    <w:rsid w:val="001A2FCD"/>
    <w:rsid w:val="001B0DEE"/>
    <w:rsid w:val="001B1249"/>
    <w:rsid w:val="001B369B"/>
    <w:rsid w:val="001B5C32"/>
    <w:rsid w:val="001D2237"/>
    <w:rsid w:val="00230271"/>
    <w:rsid w:val="0027180C"/>
    <w:rsid w:val="00273838"/>
    <w:rsid w:val="00275C7E"/>
    <w:rsid w:val="002818BA"/>
    <w:rsid w:val="00285D58"/>
    <w:rsid w:val="0028773D"/>
    <w:rsid w:val="00287F6E"/>
    <w:rsid w:val="002A445C"/>
    <w:rsid w:val="002B09CF"/>
    <w:rsid w:val="002D1D56"/>
    <w:rsid w:val="002D5F91"/>
    <w:rsid w:val="002F52D2"/>
    <w:rsid w:val="003154B7"/>
    <w:rsid w:val="00321DD5"/>
    <w:rsid w:val="00341657"/>
    <w:rsid w:val="0036655F"/>
    <w:rsid w:val="00366CC6"/>
    <w:rsid w:val="0037657D"/>
    <w:rsid w:val="003766AF"/>
    <w:rsid w:val="00377EB4"/>
    <w:rsid w:val="00395E73"/>
    <w:rsid w:val="003C084A"/>
    <w:rsid w:val="003C5EB1"/>
    <w:rsid w:val="003C6900"/>
    <w:rsid w:val="003D3ACC"/>
    <w:rsid w:val="003E3B3C"/>
    <w:rsid w:val="00413D19"/>
    <w:rsid w:val="004248B6"/>
    <w:rsid w:val="00432CF5"/>
    <w:rsid w:val="00457158"/>
    <w:rsid w:val="00467B8F"/>
    <w:rsid w:val="0047200C"/>
    <w:rsid w:val="00475671"/>
    <w:rsid w:val="00486710"/>
    <w:rsid w:val="004C3296"/>
    <w:rsid w:val="004D49DD"/>
    <w:rsid w:val="004E1AE0"/>
    <w:rsid w:val="00516A1D"/>
    <w:rsid w:val="00543FF9"/>
    <w:rsid w:val="00544BCE"/>
    <w:rsid w:val="005468B5"/>
    <w:rsid w:val="00586C26"/>
    <w:rsid w:val="00595F6E"/>
    <w:rsid w:val="005A3A05"/>
    <w:rsid w:val="005B3429"/>
    <w:rsid w:val="005F0609"/>
    <w:rsid w:val="005F1311"/>
    <w:rsid w:val="00603886"/>
    <w:rsid w:val="00606EEC"/>
    <w:rsid w:val="00654C92"/>
    <w:rsid w:val="00663494"/>
    <w:rsid w:val="006646E4"/>
    <w:rsid w:val="00675F03"/>
    <w:rsid w:val="00681790"/>
    <w:rsid w:val="006939F1"/>
    <w:rsid w:val="00694BEA"/>
    <w:rsid w:val="00694DB1"/>
    <w:rsid w:val="006A3019"/>
    <w:rsid w:val="006B3322"/>
    <w:rsid w:val="006B5860"/>
    <w:rsid w:val="006C17CB"/>
    <w:rsid w:val="006D1BE8"/>
    <w:rsid w:val="006D4AC1"/>
    <w:rsid w:val="006F18A2"/>
    <w:rsid w:val="00707AFF"/>
    <w:rsid w:val="00724952"/>
    <w:rsid w:val="007406B2"/>
    <w:rsid w:val="00745509"/>
    <w:rsid w:val="007608CF"/>
    <w:rsid w:val="007B0CE5"/>
    <w:rsid w:val="007B381C"/>
    <w:rsid w:val="007E7DFF"/>
    <w:rsid w:val="008168C5"/>
    <w:rsid w:val="00834CB2"/>
    <w:rsid w:val="00843E05"/>
    <w:rsid w:val="00864ADF"/>
    <w:rsid w:val="00894EBB"/>
    <w:rsid w:val="008A1533"/>
    <w:rsid w:val="008B35F3"/>
    <w:rsid w:val="008C2BE3"/>
    <w:rsid w:val="008D59EE"/>
    <w:rsid w:val="008E0A5D"/>
    <w:rsid w:val="00901AAB"/>
    <w:rsid w:val="00917966"/>
    <w:rsid w:val="00932DBF"/>
    <w:rsid w:val="00935155"/>
    <w:rsid w:val="00941587"/>
    <w:rsid w:val="00942EE2"/>
    <w:rsid w:val="009567CC"/>
    <w:rsid w:val="00970D4E"/>
    <w:rsid w:val="00972C4B"/>
    <w:rsid w:val="00984292"/>
    <w:rsid w:val="00993B97"/>
    <w:rsid w:val="009B5125"/>
    <w:rsid w:val="009C5747"/>
    <w:rsid w:val="009F57B3"/>
    <w:rsid w:val="00A0581E"/>
    <w:rsid w:val="00A43B3F"/>
    <w:rsid w:val="00A476BD"/>
    <w:rsid w:val="00A5046B"/>
    <w:rsid w:val="00A545A8"/>
    <w:rsid w:val="00A57878"/>
    <w:rsid w:val="00A742F4"/>
    <w:rsid w:val="00A87F34"/>
    <w:rsid w:val="00A96000"/>
    <w:rsid w:val="00A9658A"/>
    <w:rsid w:val="00AB6BB7"/>
    <w:rsid w:val="00AB6EE4"/>
    <w:rsid w:val="00AC28EB"/>
    <w:rsid w:val="00AC4259"/>
    <w:rsid w:val="00AC6091"/>
    <w:rsid w:val="00AE58D3"/>
    <w:rsid w:val="00AF16BB"/>
    <w:rsid w:val="00AF55C7"/>
    <w:rsid w:val="00B2381D"/>
    <w:rsid w:val="00B42006"/>
    <w:rsid w:val="00B477A3"/>
    <w:rsid w:val="00B726A8"/>
    <w:rsid w:val="00B74180"/>
    <w:rsid w:val="00BB09F1"/>
    <w:rsid w:val="00BB2AF1"/>
    <w:rsid w:val="00BB5840"/>
    <w:rsid w:val="00BD3D29"/>
    <w:rsid w:val="00BF1DEA"/>
    <w:rsid w:val="00BF4350"/>
    <w:rsid w:val="00C237B6"/>
    <w:rsid w:val="00C40EB9"/>
    <w:rsid w:val="00C671B3"/>
    <w:rsid w:val="00C8707D"/>
    <w:rsid w:val="00C9152E"/>
    <w:rsid w:val="00C93B5A"/>
    <w:rsid w:val="00C93CDA"/>
    <w:rsid w:val="00CB7200"/>
    <w:rsid w:val="00CC2FD7"/>
    <w:rsid w:val="00CD2F0B"/>
    <w:rsid w:val="00CD4537"/>
    <w:rsid w:val="00D145A5"/>
    <w:rsid w:val="00D44AD1"/>
    <w:rsid w:val="00DA371A"/>
    <w:rsid w:val="00DC25C1"/>
    <w:rsid w:val="00DC40E8"/>
    <w:rsid w:val="00DE5085"/>
    <w:rsid w:val="00E067E0"/>
    <w:rsid w:val="00E24E96"/>
    <w:rsid w:val="00E26F4A"/>
    <w:rsid w:val="00E35FAA"/>
    <w:rsid w:val="00E371DE"/>
    <w:rsid w:val="00E472D1"/>
    <w:rsid w:val="00E668D8"/>
    <w:rsid w:val="00EC6C16"/>
    <w:rsid w:val="00EE63D2"/>
    <w:rsid w:val="00EE7D68"/>
    <w:rsid w:val="00EF518A"/>
    <w:rsid w:val="00F1569C"/>
    <w:rsid w:val="00F2231B"/>
    <w:rsid w:val="00F24CEA"/>
    <w:rsid w:val="00F27963"/>
    <w:rsid w:val="00F845FD"/>
    <w:rsid w:val="00F9286C"/>
    <w:rsid w:val="00FB0568"/>
    <w:rsid w:val="00FB6714"/>
    <w:rsid w:val="00FD4954"/>
    <w:rsid w:val="00FD5DAA"/>
    <w:rsid w:val="00FD65FF"/>
    <w:rsid w:val="00FE4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1DEDE"/>
  <w15:chartTrackingRefBased/>
  <w15:docId w15:val="{3E35AE27-1FDD-F746-9C88-630AC0212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ind w:firstLine="28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030"/>
    <w:pPr>
      <w:spacing w:line="240" w:lineRule="auto"/>
      <w:ind w:firstLine="0"/>
      <w:jc w:val="left"/>
    </w:pPr>
    <w:rPr>
      <w:kern w:val="0"/>
      <w:sz w:val="24"/>
      <w:szCs w:val="24"/>
      <w14:ligatures w14:val="none"/>
    </w:rPr>
  </w:style>
  <w:style w:type="paragraph" w:styleId="Heading1">
    <w:name w:val="heading 1"/>
    <w:basedOn w:val="Normal"/>
    <w:next w:val="Normal"/>
    <w:link w:val="Heading1Char"/>
    <w:autoRedefine/>
    <w:uiPriority w:val="9"/>
    <w:qFormat/>
    <w:rsid w:val="00A9658A"/>
    <w:pPr>
      <w:keepNext/>
      <w:keepLines/>
      <w:numPr>
        <w:numId w:val="10"/>
      </w:numPr>
      <w:spacing w:before="24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autoRedefine/>
    <w:uiPriority w:val="9"/>
    <w:semiHidden/>
    <w:unhideWhenUsed/>
    <w:qFormat/>
    <w:rsid w:val="00A9658A"/>
    <w:pPr>
      <w:keepNext/>
      <w:keepLines/>
      <w:numPr>
        <w:ilvl w:val="1"/>
        <w:numId w:val="14"/>
      </w:numPr>
      <w:spacing w:before="4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semiHidden/>
    <w:unhideWhenUsed/>
    <w:qFormat/>
    <w:rsid w:val="00A9658A"/>
    <w:pPr>
      <w:keepNext/>
      <w:keepLines/>
      <w:numPr>
        <w:ilvl w:val="2"/>
        <w:numId w:val="14"/>
      </w:numPr>
      <w:spacing w:before="4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semiHidden/>
    <w:unhideWhenUsed/>
    <w:qFormat/>
    <w:rsid w:val="00A9658A"/>
    <w:pPr>
      <w:keepNext/>
      <w:keepLines/>
      <w:numPr>
        <w:ilvl w:val="3"/>
        <w:numId w:val="14"/>
      </w:numPr>
      <w:spacing w:before="4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9658A"/>
    <w:pPr>
      <w:keepNext/>
      <w:keepLines/>
      <w:numPr>
        <w:ilvl w:val="4"/>
        <w:numId w:val="14"/>
      </w:numPr>
      <w:spacing w:before="4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A9658A"/>
    <w:pPr>
      <w:keepNext/>
      <w:keepLines/>
      <w:numPr>
        <w:ilvl w:val="5"/>
        <w:numId w:val="14"/>
      </w:numPr>
      <w:spacing w:before="40"/>
      <w:outlineLvl w:val="5"/>
    </w:pPr>
    <w:rPr>
      <w:rFonts w:asciiTheme="majorHAnsi" w:eastAsiaTheme="majorEastAsia" w:hAnsiTheme="majorHAnsi" w:cstheme="majorBidi"/>
      <w:color w:val="0A2F40" w:themeColor="accent1" w:themeShade="7F"/>
    </w:rPr>
  </w:style>
  <w:style w:type="paragraph" w:styleId="Heading7">
    <w:name w:val="heading 7"/>
    <w:basedOn w:val="Normal"/>
    <w:next w:val="Normal"/>
    <w:link w:val="Heading7Char"/>
    <w:uiPriority w:val="9"/>
    <w:semiHidden/>
    <w:unhideWhenUsed/>
    <w:qFormat/>
    <w:rsid w:val="00A9658A"/>
    <w:pPr>
      <w:keepNext/>
      <w:keepLines/>
      <w:numPr>
        <w:ilvl w:val="6"/>
        <w:numId w:val="14"/>
      </w:numPr>
      <w:spacing w:before="40"/>
      <w:outlineLvl w:val="6"/>
    </w:pPr>
    <w:rPr>
      <w:rFonts w:asciiTheme="majorHAnsi" w:eastAsiaTheme="majorEastAsia" w:hAnsiTheme="majorHAnsi" w:cstheme="majorBidi"/>
      <w:i/>
      <w:iCs/>
      <w:color w:val="0A2F40" w:themeColor="accent1" w:themeShade="7F"/>
    </w:rPr>
  </w:style>
  <w:style w:type="paragraph" w:styleId="Heading8">
    <w:name w:val="heading 8"/>
    <w:basedOn w:val="Normal"/>
    <w:next w:val="Normal"/>
    <w:link w:val="Heading8Char"/>
    <w:uiPriority w:val="9"/>
    <w:semiHidden/>
    <w:unhideWhenUsed/>
    <w:qFormat/>
    <w:rsid w:val="00A9658A"/>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658A"/>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Heading1"/>
    <w:next w:val="Normal"/>
    <w:autoRedefine/>
    <w:rsid w:val="006D4AC1"/>
    <w:pPr>
      <w:jc w:val="center"/>
    </w:pPr>
    <w:rPr>
      <w:b w:val="0"/>
      <w:bCs/>
    </w:rPr>
  </w:style>
  <w:style w:type="character" w:customStyle="1" w:styleId="Heading1Char">
    <w:name w:val="Heading 1 Char"/>
    <w:basedOn w:val="DefaultParagraphFont"/>
    <w:link w:val="Heading1"/>
    <w:uiPriority w:val="9"/>
    <w:rsid w:val="00A9658A"/>
    <w:rPr>
      <w:rFonts w:ascii="Times New Roman" w:eastAsiaTheme="majorEastAsia" w:hAnsi="Times New Roman" w:cstheme="majorBidi"/>
      <w:b/>
      <w:sz w:val="28"/>
      <w:szCs w:val="32"/>
    </w:rPr>
  </w:style>
  <w:style w:type="paragraph" w:customStyle="1" w:styleId="Chapter">
    <w:name w:val="Chapter"/>
    <w:basedOn w:val="Heading1"/>
    <w:next w:val="Normal"/>
    <w:autoRedefine/>
    <w:rsid w:val="006D4AC1"/>
    <w:pPr>
      <w:numPr>
        <w:numId w:val="1"/>
      </w:numPr>
      <w:jc w:val="center"/>
    </w:pPr>
    <w:rPr>
      <w:b w:val="0"/>
      <w:bCs/>
    </w:rPr>
  </w:style>
  <w:style w:type="paragraph" w:styleId="Title">
    <w:name w:val="Title"/>
    <w:basedOn w:val="Normal"/>
    <w:next w:val="Normal"/>
    <w:link w:val="TitleChar"/>
    <w:autoRedefine/>
    <w:uiPriority w:val="10"/>
    <w:qFormat/>
    <w:rsid w:val="00A9658A"/>
    <w:pPr>
      <w:widowControl w:val="0"/>
      <w:ind w:firstLine="144"/>
      <w:contextualSpacing/>
      <w:jc w:val="center"/>
      <w:textboxTightWrap w:val="allLines"/>
    </w:pPr>
    <w:rPr>
      <w:rFonts w:ascii="Times New Roman" w:eastAsiaTheme="majorEastAsia" w:hAnsi="Times New Roman" w:cstheme="majorBidi"/>
      <w:b/>
      <w:bCs/>
      <w:spacing w:val="-10"/>
      <w:kern w:val="28"/>
      <w:sz w:val="32"/>
      <w:szCs w:val="32"/>
    </w:rPr>
  </w:style>
  <w:style w:type="character" w:customStyle="1" w:styleId="TitleChar">
    <w:name w:val="Title Char"/>
    <w:basedOn w:val="DefaultParagraphFont"/>
    <w:link w:val="Title"/>
    <w:uiPriority w:val="10"/>
    <w:rsid w:val="00A9658A"/>
    <w:rPr>
      <w:rFonts w:ascii="Times New Roman" w:eastAsiaTheme="majorEastAsia" w:hAnsi="Times New Roman" w:cstheme="majorBidi"/>
      <w:b/>
      <w:bCs/>
      <w:spacing w:val="-10"/>
      <w:kern w:val="28"/>
      <w:sz w:val="32"/>
      <w:szCs w:val="32"/>
    </w:rPr>
  </w:style>
  <w:style w:type="paragraph" w:styleId="Subtitle">
    <w:name w:val="Subtitle"/>
    <w:basedOn w:val="Normal"/>
    <w:next w:val="Normal"/>
    <w:link w:val="SubtitleChar"/>
    <w:autoRedefine/>
    <w:uiPriority w:val="11"/>
    <w:qFormat/>
    <w:rsid w:val="00A9658A"/>
    <w:pPr>
      <w:widowControl w:val="0"/>
      <w:spacing w:before="120"/>
      <w:jc w:val="center"/>
      <w:textboxTightWrap w:val="allLines"/>
    </w:pPr>
    <w:rPr>
      <w:rFonts w:ascii="Times New Roman" w:eastAsiaTheme="minorEastAsia" w:hAnsi="Times New Roman"/>
      <w:spacing w:val="15"/>
      <w:sz w:val="28"/>
    </w:rPr>
  </w:style>
  <w:style w:type="character" w:customStyle="1" w:styleId="SubtitleChar">
    <w:name w:val="Subtitle Char"/>
    <w:basedOn w:val="DefaultParagraphFont"/>
    <w:link w:val="Subtitle"/>
    <w:uiPriority w:val="11"/>
    <w:rsid w:val="00A9658A"/>
    <w:rPr>
      <w:rFonts w:ascii="Times New Roman" w:eastAsiaTheme="minorEastAsia" w:hAnsi="Times New Roman"/>
      <w:spacing w:val="15"/>
      <w:sz w:val="28"/>
    </w:rPr>
  </w:style>
  <w:style w:type="paragraph" w:styleId="NoSpacing">
    <w:name w:val="No Spacing"/>
    <w:link w:val="NoSpacingChar"/>
    <w:autoRedefine/>
    <w:uiPriority w:val="1"/>
    <w:qFormat/>
    <w:rsid w:val="00A9658A"/>
    <w:pPr>
      <w:spacing w:line="240" w:lineRule="auto"/>
      <w:ind w:firstLine="144"/>
    </w:pPr>
    <w:rPr>
      <w:rFonts w:ascii="Times New Roman" w:eastAsiaTheme="minorEastAsia" w:hAnsi="Times New Roman" w:cs="Times New Roman (Body CS)"/>
      <w:sz w:val="24"/>
    </w:rPr>
  </w:style>
  <w:style w:type="character" w:customStyle="1" w:styleId="NoSpacingChar">
    <w:name w:val="No Spacing Char"/>
    <w:basedOn w:val="DefaultParagraphFont"/>
    <w:link w:val="NoSpacing"/>
    <w:uiPriority w:val="1"/>
    <w:rsid w:val="00A9658A"/>
    <w:rPr>
      <w:rFonts w:ascii="Times New Roman" w:eastAsiaTheme="minorEastAsia" w:hAnsi="Times New Roman" w:cs="Times New Roman (Body CS)"/>
      <w:sz w:val="24"/>
    </w:rPr>
  </w:style>
  <w:style w:type="paragraph" w:customStyle="1" w:styleId="Introduction">
    <w:name w:val="Introduction"/>
    <w:basedOn w:val="Heading1"/>
    <w:next w:val="Normal"/>
    <w:autoRedefine/>
    <w:qFormat/>
    <w:rsid w:val="00341657"/>
    <w:pPr>
      <w:keepNext w:val="0"/>
      <w:keepLines w:val="0"/>
      <w:numPr>
        <w:numId w:val="0"/>
      </w:numPr>
      <w:spacing w:before="0"/>
    </w:pPr>
    <w:rPr>
      <w:rFonts w:cs="Times New Roman"/>
      <w:b w:val="0"/>
    </w:rPr>
  </w:style>
  <w:style w:type="paragraph" w:styleId="ListParagraph">
    <w:name w:val="List Paragraph"/>
    <w:basedOn w:val="Normal"/>
    <w:uiPriority w:val="34"/>
    <w:qFormat/>
    <w:rsid w:val="00341657"/>
    <w:pPr>
      <w:widowControl w:val="0"/>
      <w:spacing w:before="120" w:after="120"/>
      <w:ind w:left="720" w:firstLine="144"/>
      <w:contextualSpacing/>
      <w:textboxTightWrap w:val="allLines"/>
    </w:pPr>
    <w:rPr>
      <w:szCs w:val="28"/>
    </w:rPr>
  </w:style>
  <w:style w:type="character" w:customStyle="1" w:styleId="Heading2Char">
    <w:name w:val="Heading 2 Char"/>
    <w:basedOn w:val="DefaultParagraphFont"/>
    <w:link w:val="Heading2"/>
    <w:uiPriority w:val="9"/>
    <w:semiHidden/>
    <w:rsid w:val="00A9658A"/>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341657"/>
    <w:rPr>
      <w:rFonts w:asciiTheme="majorHAnsi" w:eastAsiaTheme="majorEastAsia" w:hAnsiTheme="majorHAnsi" w:cstheme="majorBidi"/>
      <w:color w:val="0A2F40" w:themeColor="accent1" w:themeShade="7F"/>
      <w:sz w:val="24"/>
      <w:szCs w:val="24"/>
    </w:rPr>
  </w:style>
  <w:style w:type="character" w:customStyle="1" w:styleId="Heading4Char">
    <w:name w:val="Heading 4 Char"/>
    <w:basedOn w:val="DefaultParagraphFont"/>
    <w:link w:val="Heading4"/>
    <w:uiPriority w:val="9"/>
    <w:semiHidden/>
    <w:rsid w:val="00341657"/>
    <w:rPr>
      <w:rFonts w:asciiTheme="majorHAnsi" w:eastAsiaTheme="majorEastAsia" w:hAnsiTheme="majorHAnsi" w:cstheme="majorBidi"/>
      <w:i/>
      <w:iCs/>
      <w:color w:val="0F4761" w:themeColor="accent1" w:themeShade="BF"/>
    </w:rPr>
  </w:style>
  <w:style w:type="character" w:customStyle="1" w:styleId="Heading5Char">
    <w:name w:val="Heading 5 Char"/>
    <w:basedOn w:val="DefaultParagraphFont"/>
    <w:link w:val="Heading5"/>
    <w:uiPriority w:val="9"/>
    <w:semiHidden/>
    <w:rsid w:val="00341657"/>
    <w:rPr>
      <w:rFonts w:asciiTheme="majorHAnsi" w:eastAsiaTheme="majorEastAsia" w:hAnsiTheme="majorHAnsi" w:cstheme="majorBidi"/>
      <w:color w:val="0F4761" w:themeColor="accent1" w:themeShade="BF"/>
    </w:rPr>
  </w:style>
  <w:style w:type="character" w:customStyle="1" w:styleId="Heading6Char">
    <w:name w:val="Heading 6 Char"/>
    <w:basedOn w:val="DefaultParagraphFont"/>
    <w:link w:val="Heading6"/>
    <w:uiPriority w:val="9"/>
    <w:semiHidden/>
    <w:rsid w:val="00341657"/>
    <w:rPr>
      <w:rFonts w:asciiTheme="majorHAnsi" w:eastAsiaTheme="majorEastAsia" w:hAnsiTheme="majorHAnsi" w:cstheme="majorBidi"/>
      <w:color w:val="0A2F40" w:themeColor="accent1" w:themeShade="7F"/>
    </w:rPr>
  </w:style>
  <w:style w:type="character" w:customStyle="1" w:styleId="Heading7Char">
    <w:name w:val="Heading 7 Char"/>
    <w:basedOn w:val="DefaultParagraphFont"/>
    <w:link w:val="Heading7"/>
    <w:uiPriority w:val="9"/>
    <w:semiHidden/>
    <w:rsid w:val="00341657"/>
    <w:rPr>
      <w:rFonts w:asciiTheme="majorHAnsi" w:eastAsiaTheme="majorEastAsia" w:hAnsiTheme="majorHAnsi" w:cstheme="majorBidi"/>
      <w:i/>
      <w:iCs/>
      <w:color w:val="0A2F40" w:themeColor="accent1" w:themeShade="7F"/>
    </w:rPr>
  </w:style>
  <w:style w:type="character" w:customStyle="1" w:styleId="Heading8Char">
    <w:name w:val="Heading 8 Char"/>
    <w:basedOn w:val="DefaultParagraphFont"/>
    <w:link w:val="Heading8"/>
    <w:uiPriority w:val="9"/>
    <w:semiHidden/>
    <w:rsid w:val="003416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1657"/>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qFormat/>
    <w:rsid w:val="00A9600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6000"/>
    <w:rPr>
      <w:i/>
      <w:iCs/>
      <w:color w:val="404040" w:themeColor="text1" w:themeTint="BF"/>
    </w:rPr>
  </w:style>
  <w:style w:type="character" w:styleId="IntenseEmphasis">
    <w:name w:val="Intense Emphasis"/>
    <w:basedOn w:val="DefaultParagraphFont"/>
    <w:uiPriority w:val="21"/>
    <w:qFormat/>
    <w:rsid w:val="00A96000"/>
    <w:rPr>
      <w:i/>
      <w:iCs/>
      <w:color w:val="0F4761" w:themeColor="accent1" w:themeShade="BF"/>
    </w:rPr>
  </w:style>
  <w:style w:type="paragraph" w:styleId="IntenseQuote">
    <w:name w:val="Intense Quote"/>
    <w:basedOn w:val="Normal"/>
    <w:next w:val="Normal"/>
    <w:link w:val="IntenseQuoteChar"/>
    <w:uiPriority w:val="30"/>
    <w:qFormat/>
    <w:rsid w:val="00A960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6000"/>
    <w:rPr>
      <w:i/>
      <w:iCs/>
      <w:color w:val="0F4761" w:themeColor="accent1" w:themeShade="BF"/>
    </w:rPr>
  </w:style>
  <w:style w:type="character" w:styleId="IntenseReference">
    <w:name w:val="Intense Reference"/>
    <w:basedOn w:val="DefaultParagraphFont"/>
    <w:uiPriority w:val="32"/>
    <w:qFormat/>
    <w:rsid w:val="00A96000"/>
    <w:rPr>
      <w:b/>
      <w:bCs/>
      <w:smallCaps/>
      <w:color w:val="0F4761" w:themeColor="accent1" w:themeShade="BF"/>
      <w:spacing w:val="5"/>
    </w:rPr>
  </w:style>
  <w:style w:type="character" w:styleId="Hyperlink">
    <w:name w:val="Hyperlink"/>
    <w:basedOn w:val="DefaultParagraphFont"/>
    <w:uiPriority w:val="99"/>
    <w:unhideWhenUsed/>
    <w:rsid w:val="00A96000"/>
    <w:rPr>
      <w:color w:val="467886" w:themeColor="hyperlink"/>
      <w:u w:val="single"/>
    </w:rPr>
  </w:style>
  <w:style w:type="character" w:styleId="UnresolvedMention">
    <w:name w:val="Unresolved Mention"/>
    <w:basedOn w:val="DefaultParagraphFont"/>
    <w:uiPriority w:val="99"/>
    <w:semiHidden/>
    <w:unhideWhenUsed/>
    <w:rsid w:val="00A96000"/>
    <w:rPr>
      <w:color w:val="605E5C"/>
      <w:shd w:val="clear" w:color="auto" w:fill="E1DFDD"/>
    </w:rPr>
  </w:style>
  <w:style w:type="table" w:styleId="TableGrid">
    <w:name w:val="Table Grid"/>
    <w:basedOn w:val="TableNormal"/>
    <w:uiPriority w:val="39"/>
    <w:rsid w:val="00016030"/>
    <w:pPr>
      <w:spacing w:line="240" w:lineRule="auto"/>
      <w:ind w:firstLine="0"/>
      <w:jc w:val="left"/>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16030"/>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016030"/>
    <w:pPr>
      <w:tabs>
        <w:tab w:val="center" w:pos="4680"/>
        <w:tab w:val="right" w:pos="9360"/>
      </w:tabs>
    </w:pPr>
  </w:style>
  <w:style w:type="character" w:customStyle="1" w:styleId="HeaderChar">
    <w:name w:val="Header Char"/>
    <w:basedOn w:val="DefaultParagraphFont"/>
    <w:link w:val="Header"/>
    <w:uiPriority w:val="99"/>
    <w:rsid w:val="00016030"/>
    <w:rPr>
      <w:kern w:val="0"/>
      <w:sz w:val="24"/>
      <w:szCs w:val="24"/>
      <w14:ligatures w14:val="none"/>
    </w:rPr>
  </w:style>
  <w:style w:type="paragraph" w:customStyle="1" w:styleId="p1">
    <w:name w:val="p1"/>
    <w:basedOn w:val="Normal"/>
    <w:rsid w:val="00016030"/>
    <w:rPr>
      <w:rFonts w:ascii=".AppleSystemUIFont" w:eastAsia="Times New Roman" w:hAnsi=".AppleSystemUIFont" w:cs="Times New Roman"/>
      <w:color w:val="0E0E0E"/>
      <w:sz w:val="21"/>
      <w:szCs w:val="21"/>
    </w:rPr>
  </w:style>
  <w:style w:type="paragraph" w:customStyle="1" w:styleId="p2">
    <w:name w:val="p2"/>
    <w:basedOn w:val="Normal"/>
    <w:rsid w:val="00016030"/>
    <w:pPr>
      <w:spacing w:before="180"/>
      <w:ind w:left="195" w:hanging="195"/>
    </w:pPr>
    <w:rPr>
      <w:rFonts w:ascii=".AppleSystemUIFont" w:eastAsia="Times New Roman" w:hAnsi=".AppleSystemUIFont" w:cs="Times New Roman"/>
      <w:color w:val="0E0E0E"/>
      <w:sz w:val="21"/>
      <w:szCs w:val="21"/>
    </w:rPr>
  </w:style>
  <w:style w:type="paragraph" w:customStyle="1" w:styleId="p3">
    <w:name w:val="p3"/>
    <w:basedOn w:val="Normal"/>
    <w:rsid w:val="00016030"/>
    <w:rPr>
      <w:rFonts w:ascii=".AppleSystemUIFont" w:eastAsia="Times New Roman" w:hAnsi=".AppleSystemUIFont" w:cs="Times New Roman"/>
      <w:color w:val="0E0E0E"/>
      <w:sz w:val="21"/>
      <w:szCs w:val="21"/>
    </w:rPr>
  </w:style>
  <w:style w:type="character" w:customStyle="1" w:styleId="apple-tab-span">
    <w:name w:val="apple-tab-span"/>
    <w:basedOn w:val="DefaultParagraphFont"/>
    <w:rsid w:val="00321DD5"/>
  </w:style>
  <w:style w:type="character" w:styleId="FollowedHyperlink">
    <w:name w:val="FollowedHyperlink"/>
    <w:basedOn w:val="DefaultParagraphFont"/>
    <w:uiPriority w:val="99"/>
    <w:semiHidden/>
    <w:unhideWhenUsed/>
    <w:rsid w:val="0010240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709522">
      <w:bodyDiv w:val="1"/>
      <w:marLeft w:val="0"/>
      <w:marRight w:val="0"/>
      <w:marTop w:val="0"/>
      <w:marBottom w:val="0"/>
      <w:divBdr>
        <w:top w:val="none" w:sz="0" w:space="0" w:color="auto"/>
        <w:left w:val="none" w:sz="0" w:space="0" w:color="auto"/>
        <w:bottom w:val="none" w:sz="0" w:space="0" w:color="auto"/>
        <w:right w:val="none" w:sz="0" w:space="0" w:color="auto"/>
      </w:divBdr>
    </w:div>
    <w:div w:id="263072461">
      <w:bodyDiv w:val="1"/>
      <w:marLeft w:val="0"/>
      <w:marRight w:val="0"/>
      <w:marTop w:val="0"/>
      <w:marBottom w:val="0"/>
      <w:divBdr>
        <w:top w:val="none" w:sz="0" w:space="0" w:color="auto"/>
        <w:left w:val="none" w:sz="0" w:space="0" w:color="auto"/>
        <w:bottom w:val="none" w:sz="0" w:space="0" w:color="auto"/>
        <w:right w:val="none" w:sz="0" w:space="0" w:color="auto"/>
      </w:divBdr>
    </w:div>
    <w:div w:id="267587496">
      <w:bodyDiv w:val="1"/>
      <w:marLeft w:val="0"/>
      <w:marRight w:val="0"/>
      <w:marTop w:val="0"/>
      <w:marBottom w:val="0"/>
      <w:divBdr>
        <w:top w:val="none" w:sz="0" w:space="0" w:color="auto"/>
        <w:left w:val="none" w:sz="0" w:space="0" w:color="auto"/>
        <w:bottom w:val="none" w:sz="0" w:space="0" w:color="auto"/>
        <w:right w:val="none" w:sz="0" w:space="0" w:color="auto"/>
      </w:divBdr>
    </w:div>
    <w:div w:id="562330725">
      <w:bodyDiv w:val="1"/>
      <w:marLeft w:val="0"/>
      <w:marRight w:val="0"/>
      <w:marTop w:val="0"/>
      <w:marBottom w:val="0"/>
      <w:divBdr>
        <w:top w:val="none" w:sz="0" w:space="0" w:color="auto"/>
        <w:left w:val="none" w:sz="0" w:space="0" w:color="auto"/>
        <w:bottom w:val="none" w:sz="0" w:space="0" w:color="auto"/>
        <w:right w:val="none" w:sz="0" w:space="0" w:color="auto"/>
      </w:divBdr>
    </w:div>
    <w:div w:id="625045561">
      <w:bodyDiv w:val="1"/>
      <w:marLeft w:val="0"/>
      <w:marRight w:val="0"/>
      <w:marTop w:val="0"/>
      <w:marBottom w:val="0"/>
      <w:divBdr>
        <w:top w:val="none" w:sz="0" w:space="0" w:color="auto"/>
        <w:left w:val="none" w:sz="0" w:space="0" w:color="auto"/>
        <w:bottom w:val="none" w:sz="0" w:space="0" w:color="auto"/>
        <w:right w:val="none" w:sz="0" w:space="0" w:color="auto"/>
      </w:divBdr>
    </w:div>
    <w:div w:id="670178322">
      <w:bodyDiv w:val="1"/>
      <w:marLeft w:val="0"/>
      <w:marRight w:val="0"/>
      <w:marTop w:val="0"/>
      <w:marBottom w:val="0"/>
      <w:divBdr>
        <w:top w:val="none" w:sz="0" w:space="0" w:color="auto"/>
        <w:left w:val="none" w:sz="0" w:space="0" w:color="auto"/>
        <w:bottom w:val="none" w:sz="0" w:space="0" w:color="auto"/>
        <w:right w:val="none" w:sz="0" w:space="0" w:color="auto"/>
      </w:divBdr>
    </w:div>
    <w:div w:id="724178370">
      <w:bodyDiv w:val="1"/>
      <w:marLeft w:val="0"/>
      <w:marRight w:val="0"/>
      <w:marTop w:val="0"/>
      <w:marBottom w:val="0"/>
      <w:divBdr>
        <w:top w:val="none" w:sz="0" w:space="0" w:color="auto"/>
        <w:left w:val="none" w:sz="0" w:space="0" w:color="auto"/>
        <w:bottom w:val="none" w:sz="0" w:space="0" w:color="auto"/>
        <w:right w:val="none" w:sz="0" w:space="0" w:color="auto"/>
      </w:divBdr>
    </w:div>
    <w:div w:id="914364416">
      <w:bodyDiv w:val="1"/>
      <w:marLeft w:val="0"/>
      <w:marRight w:val="0"/>
      <w:marTop w:val="0"/>
      <w:marBottom w:val="0"/>
      <w:divBdr>
        <w:top w:val="none" w:sz="0" w:space="0" w:color="auto"/>
        <w:left w:val="none" w:sz="0" w:space="0" w:color="auto"/>
        <w:bottom w:val="none" w:sz="0" w:space="0" w:color="auto"/>
        <w:right w:val="none" w:sz="0" w:space="0" w:color="auto"/>
      </w:divBdr>
    </w:div>
    <w:div w:id="1231189623">
      <w:bodyDiv w:val="1"/>
      <w:marLeft w:val="0"/>
      <w:marRight w:val="0"/>
      <w:marTop w:val="0"/>
      <w:marBottom w:val="0"/>
      <w:divBdr>
        <w:top w:val="none" w:sz="0" w:space="0" w:color="auto"/>
        <w:left w:val="none" w:sz="0" w:space="0" w:color="auto"/>
        <w:bottom w:val="none" w:sz="0" w:space="0" w:color="auto"/>
        <w:right w:val="none" w:sz="0" w:space="0" w:color="auto"/>
      </w:divBdr>
    </w:div>
    <w:div w:id="1334183182">
      <w:bodyDiv w:val="1"/>
      <w:marLeft w:val="0"/>
      <w:marRight w:val="0"/>
      <w:marTop w:val="0"/>
      <w:marBottom w:val="0"/>
      <w:divBdr>
        <w:top w:val="none" w:sz="0" w:space="0" w:color="auto"/>
        <w:left w:val="none" w:sz="0" w:space="0" w:color="auto"/>
        <w:bottom w:val="none" w:sz="0" w:space="0" w:color="auto"/>
        <w:right w:val="none" w:sz="0" w:space="0" w:color="auto"/>
      </w:divBdr>
    </w:div>
    <w:div w:id="1516381507">
      <w:bodyDiv w:val="1"/>
      <w:marLeft w:val="0"/>
      <w:marRight w:val="0"/>
      <w:marTop w:val="0"/>
      <w:marBottom w:val="0"/>
      <w:divBdr>
        <w:top w:val="none" w:sz="0" w:space="0" w:color="auto"/>
        <w:left w:val="none" w:sz="0" w:space="0" w:color="auto"/>
        <w:bottom w:val="none" w:sz="0" w:space="0" w:color="auto"/>
        <w:right w:val="none" w:sz="0" w:space="0" w:color="auto"/>
      </w:divBdr>
    </w:div>
    <w:div w:id="1535265660">
      <w:bodyDiv w:val="1"/>
      <w:marLeft w:val="0"/>
      <w:marRight w:val="0"/>
      <w:marTop w:val="0"/>
      <w:marBottom w:val="0"/>
      <w:divBdr>
        <w:top w:val="none" w:sz="0" w:space="0" w:color="auto"/>
        <w:left w:val="none" w:sz="0" w:space="0" w:color="auto"/>
        <w:bottom w:val="none" w:sz="0" w:space="0" w:color="auto"/>
        <w:right w:val="none" w:sz="0" w:space="0" w:color="auto"/>
      </w:divBdr>
    </w:div>
    <w:div w:id="1666278164">
      <w:bodyDiv w:val="1"/>
      <w:marLeft w:val="0"/>
      <w:marRight w:val="0"/>
      <w:marTop w:val="0"/>
      <w:marBottom w:val="0"/>
      <w:divBdr>
        <w:top w:val="none" w:sz="0" w:space="0" w:color="auto"/>
        <w:left w:val="none" w:sz="0" w:space="0" w:color="auto"/>
        <w:bottom w:val="none" w:sz="0" w:space="0" w:color="auto"/>
        <w:right w:val="none" w:sz="0" w:space="0" w:color="auto"/>
      </w:divBdr>
    </w:div>
    <w:div w:id="1919636142">
      <w:bodyDiv w:val="1"/>
      <w:marLeft w:val="0"/>
      <w:marRight w:val="0"/>
      <w:marTop w:val="0"/>
      <w:marBottom w:val="0"/>
      <w:divBdr>
        <w:top w:val="none" w:sz="0" w:space="0" w:color="auto"/>
        <w:left w:val="none" w:sz="0" w:space="0" w:color="auto"/>
        <w:bottom w:val="none" w:sz="0" w:space="0" w:color="auto"/>
        <w:right w:val="none" w:sz="0" w:space="0" w:color="auto"/>
      </w:divBdr>
    </w:div>
    <w:div w:id="199460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4208/aamm.OA-2021-0075"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115/POWER2021-6485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4271/2021-01-040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edison.chukwuemeka@gmail.com" TargetMode="Externa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chukwuemeka</dc:creator>
  <cp:keywords/>
  <dc:description/>
  <cp:lastModifiedBy>edison chukwuemeka</cp:lastModifiedBy>
  <cp:revision>101</cp:revision>
  <dcterms:created xsi:type="dcterms:W3CDTF">2024-11-24T02:03:00Z</dcterms:created>
  <dcterms:modified xsi:type="dcterms:W3CDTF">2024-12-19T19:04:00Z</dcterms:modified>
</cp:coreProperties>
</file>