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EDD4" w14:textId="724EE520" w:rsidR="001F7F43" w:rsidRPr="00F65967" w:rsidRDefault="001F7F43" w:rsidP="008C519F">
      <w:pPr>
        <w:pStyle w:val="Heading1"/>
        <w:spacing w:before="0" w:after="0" w:line="276" w:lineRule="auto"/>
        <w:jc w:val="center"/>
      </w:pPr>
      <w:r w:rsidRPr="00F65967">
        <w:t>Income Classification &amp; Customer Segmentation</w:t>
      </w:r>
    </w:p>
    <w:p w14:paraId="5F48F5C4" w14:textId="77777777" w:rsidR="001F7F43" w:rsidRPr="00287806" w:rsidRDefault="001F7F43" w:rsidP="00E96A05">
      <w:pPr>
        <w:pStyle w:val="Heading2"/>
      </w:pPr>
      <w:r w:rsidRPr="00287806">
        <w:t>1. Executive Summary</w:t>
      </w:r>
    </w:p>
    <w:p w14:paraId="0D094EBA" w14:textId="152917EE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F65967">
        <w:rPr>
          <w:rFonts w:ascii="Garamond" w:hAnsi="Garamond"/>
        </w:rPr>
        <w:t>The</w:t>
      </w:r>
      <w:r w:rsidRPr="001F7F43">
        <w:rPr>
          <w:rFonts w:ascii="Garamond" w:hAnsi="Garamond"/>
        </w:rPr>
        <w:t xml:space="preserve"> machine learning solution </w:t>
      </w:r>
      <w:r w:rsidRPr="00F65967">
        <w:rPr>
          <w:rFonts w:ascii="Garamond" w:hAnsi="Garamond"/>
        </w:rPr>
        <w:t xml:space="preserve">is </w:t>
      </w:r>
      <w:r w:rsidRPr="001F7F43">
        <w:rPr>
          <w:rFonts w:ascii="Garamond" w:hAnsi="Garamond"/>
        </w:rPr>
        <w:t xml:space="preserve">designed to </w:t>
      </w:r>
      <w:r w:rsidRPr="00F65967">
        <w:rPr>
          <w:rFonts w:ascii="Garamond" w:hAnsi="Garamond"/>
        </w:rPr>
        <w:t xml:space="preserve">help </w:t>
      </w:r>
      <w:r w:rsidRPr="001F7F43">
        <w:rPr>
          <w:rFonts w:ascii="Garamond" w:hAnsi="Garamond"/>
        </w:rPr>
        <w:t xml:space="preserve">improve </w:t>
      </w:r>
      <w:r w:rsidRPr="00F65967">
        <w:rPr>
          <w:rFonts w:ascii="Garamond" w:hAnsi="Garamond"/>
        </w:rPr>
        <w:t>the</w:t>
      </w:r>
      <w:r w:rsidRPr="001F7F43">
        <w:rPr>
          <w:rFonts w:ascii="Garamond" w:hAnsi="Garamond"/>
        </w:rPr>
        <w:t xml:space="preserve"> marketing efficiency and return on investment (ROI). </w:t>
      </w:r>
      <w:r w:rsidR="00F10882" w:rsidRPr="00F65967">
        <w:rPr>
          <w:rFonts w:ascii="Garamond" w:hAnsi="Garamond"/>
        </w:rPr>
        <w:t xml:space="preserve">The </w:t>
      </w:r>
      <w:r w:rsidR="00917B68" w:rsidRPr="00F65967">
        <w:rPr>
          <w:rFonts w:ascii="Garamond" w:hAnsi="Garamond"/>
        </w:rPr>
        <w:t>machine learning model was train</w:t>
      </w:r>
      <w:r w:rsidR="000D6237" w:rsidRPr="00F65967">
        <w:rPr>
          <w:rFonts w:ascii="Garamond" w:hAnsi="Garamond"/>
        </w:rPr>
        <w:t xml:space="preserve">ed and tested with </w:t>
      </w:r>
      <w:r w:rsidR="00912036" w:rsidRPr="00F65967">
        <w:rPr>
          <w:rFonts w:ascii="Garamond" w:hAnsi="Garamond"/>
        </w:rPr>
        <w:t xml:space="preserve">the </w:t>
      </w:r>
      <w:r w:rsidRPr="001F7F43">
        <w:rPr>
          <w:rFonts w:ascii="Garamond" w:hAnsi="Garamond"/>
        </w:rPr>
        <w:t>weighted census data from 199,523 individuals</w:t>
      </w:r>
      <w:r w:rsidR="00025259" w:rsidRPr="00F65967">
        <w:rPr>
          <w:rFonts w:ascii="Garamond" w:hAnsi="Garamond"/>
        </w:rPr>
        <w:t xml:space="preserve"> and </w:t>
      </w:r>
      <w:r w:rsidR="002E7FBE" w:rsidRPr="00F65967">
        <w:rPr>
          <w:rFonts w:ascii="Garamond" w:hAnsi="Garamond"/>
        </w:rPr>
        <w:t xml:space="preserve">40 demographic and </w:t>
      </w:r>
      <w:r w:rsidR="00BC4667" w:rsidRPr="00F65967">
        <w:rPr>
          <w:rFonts w:ascii="Garamond" w:hAnsi="Garamond"/>
        </w:rPr>
        <w:t>employment features</w:t>
      </w:r>
      <w:r w:rsidR="00386F2F" w:rsidRPr="00F65967">
        <w:rPr>
          <w:rFonts w:ascii="Garamond" w:hAnsi="Garamond"/>
        </w:rPr>
        <w:t>. The following models were developed:</w:t>
      </w:r>
    </w:p>
    <w:p w14:paraId="391DE5FA" w14:textId="77777777" w:rsidR="001F7F43" w:rsidRPr="001F7F43" w:rsidRDefault="001F7F43" w:rsidP="008C519F">
      <w:pPr>
        <w:numPr>
          <w:ilvl w:val="0"/>
          <w:numId w:val="1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A Classification Model</w:t>
      </w:r>
      <w:r w:rsidRPr="001F7F43">
        <w:rPr>
          <w:rFonts w:ascii="Garamond" w:hAnsi="Garamond"/>
        </w:rPr>
        <w:t> to predict whether an individual earns more or less than $50,000 annually.</w:t>
      </w:r>
    </w:p>
    <w:p w14:paraId="4B0C6855" w14:textId="77777777" w:rsidR="001F7F43" w:rsidRPr="001F7F43" w:rsidRDefault="001F7F43" w:rsidP="008C519F">
      <w:pPr>
        <w:numPr>
          <w:ilvl w:val="0"/>
          <w:numId w:val="1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A Segmentation Model</w:t>
      </w:r>
      <w:r w:rsidRPr="001F7F43">
        <w:rPr>
          <w:rFonts w:ascii="Garamond" w:hAnsi="Garamond"/>
        </w:rPr>
        <w:t> to group customers into distinct personas for targeted marketing strategies.</w:t>
      </w:r>
    </w:p>
    <w:p w14:paraId="360B6DC8" w14:textId="77777777" w:rsidR="001F7F43" w:rsidRPr="001F7F43" w:rsidRDefault="001F7F43" w:rsidP="00287806">
      <w:pPr>
        <w:pStyle w:val="Heading3"/>
      </w:pPr>
      <w:r w:rsidRPr="001F7F43">
        <w:t>Key Findings &amp; Business Takeaways:</w:t>
      </w:r>
    </w:p>
    <w:p w14:paraId="6F7F5085" w14:textId="38F152CF" w:rsidR="001F7F43" w:rsidRPr="001F7F43" w:rsidRDefault="001F7F43" w:rsidP="008C519F">
      <w:pPr>
        <w:numPr>
          <w:ilvl w:val="0"/>
          <w:numId w:val="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Classification Performance:</w:t>
      </w:r>
      <w:r w:rsidRPr="001F7F43">
        <w:rPr>
          <w:rFonts w:ascii="Garamond" w:hAnsi="Garamond"/>
        </w:rPr>
        <w:t> </w:t>
      </w:r>
      <w:r w:rsidR="006D1905" w:rsidRPr="00F65967">
        <w:rPr>
          <w:rFonts w:ascii="Garamond" w:hAnsi="Garamond"/>
        </w:rPr>
        <w:t>The</w:t>
      </w:r>
      <w:r w:rsidRPr="001F7F43">
        <w:rPr>
          <w:rFonts w:ascii="Garamond" w:hAnsi="Garamond"/>
        </w:rPr>
        <w:t xml:space="preserve"> top-performing model, an </w:t>
      </w:r>
      <w:proofErr w:type="spellStart"/>
      <w:r w:rsidRPr="001F7F43">
        <w:rPr>
          <w:rFonts w:ascii="Garamond" w:hAnsi="Garamond"/>
        </w:rPr>
        <w:t>XGBoost</w:t>
      </w:r>
      <w:proofErr w:type="spellEnd"/>
      <w:r w:rsidRPr="001F7F43">
        <w:rPr>
          <w:rFonts w:ascii="Garamond" w:hAnsi="Garamond"/>
        </w:rPr>
        <w:t xml:space="preserve"> classifier, achieves a high ROC-AUC score of </w:t>
      </w:r>
      <w:r w:rsidRPr="001F7F43">
        <w:rPr>
          <w:rFonts w:ascii="Garamond" w:hAnsi="Garamond"/>
          <w:b/>
          <w:bCs/>
        </w:rPr>
        <w:t>94.81%</w:t>
      </w:r>
      <w:r w:rsidRPr="001F7F43">
        <w:rPr>
          <w:rFonts w:ascii="Garamond" w:hAnsi="Garamond"/>
        </w:rPr>
        <w:t xml:space="preserve">, making it highly effective at identifying high-income prospects despite a severe class imbalance (only 6% of the data are high earners). Key predictors of high income are weeks worked in year, tax filer status, </w:t>
      </w:r>
      <w:r w:rsidR="00FD1599" w:rsidRPr="00F65967">
        <w:rPr>
          <w:rFonts w:ascii="Garamond" w:hAnsi="Garamond"/>
        </w:rPr>
        <w:t xml:space="preserve">education, </w:t>
      </w:r>
      <w:r w:rsidRPr="001F7F43">
        <w:rPr>
          <w:rFonts w:ascii="Garamond" w:hAnsi="Garamond"/>
        </w:rPr>
        <w:t>and sex.</w:t>
      </w:r>
    </w:p>
    <w:p w14:paraId="0240E75F" w14:textId="25DDB43A" w:rsidR="001F7F43" w:rsidRPr="001F7F43" w:rsidRDefault="001F7F43" w:rsidP="008C519F">
      <w:pPr>
        <w:numPr>
          <w:ilvl w:val="0"/>
          <w:numId w:val="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Customer Segments:</w:t>
      </w:r>
      <w:r w:rsidRPr="001F7F43">
        <w:rPr>
          <w:rFonts w:ascii="Garamond" w:hAnsi="Garamond"/>
        </w:rPr>
        <w:t> </w:t>
      </w:r>
      <w:r w:rsidR="00655FE8" w:rsidRPr="00F65967">
        <w:rPr>
          <w:rFonts w:ascii="Garamond" w:hAnsi="Garamond"/>
        </w:rPr>
        <w:t>The best clustering model selected</w:t>
      </w:r>
      <w:r w:rsidR="00C8430B" w:rsidRPr="00F65967">
        <w:rPr>
          <w:rFonts w:ascii="Garamond" w:hAnsi="Garamond"/>
        </w:rPr>
        <w:t xml:space="preserve"> based on the Silhouette score is KMEANS algorithm</w:t>
      </w:r>
      <w:r w:rsidR="00BB4EA7" w:rsidRPr="00F65967">
        <w:rPr>
          <w:rFonts w:ascii="Garamond" w:hAnsi="Garamond"/>
        </w:rPr>
        <w:t>.</w:t>
      </w:r>
      <w:r w:rsidR="00655FE8" w:rsidRPr="00F65967">
        <w:rPr>
          <w:rFonts w:ascii="Garamond" w:hAnsi="Garamond"/>
        </w:rPr>
        <w:t xml:space="preserve"> </w:t>
      </w:r>
      <w:r w:rsidR="008C103F" w:rsidRPr="00F65967">
        <w:rPr>
          <w:rFonts w:ascii="Garamond" w:hAnsi="Garamond"/>
        </w:rPr>
        <w:t>The machine learning model</w:t>
      </w:r>
      <w:r w:rsidRPr="001F7F43">
        <w:rPr>
          <w:rFonts w:ascii="Garamond" w:hAnsi="Garamond"/>
        </w:rPr>
        <w:t xml:space="preserve"> identified two distinct customer clusters using K-Means clustering. These segments, "Working Class/Mainstream" and "Young Professionals," exhibit significantly different behaviors and financial profiles.</w:t>
      </w:r>
    </w:p>
    <w:p w14:paraId="0EF8CDF4" w14:textId="77777777" w:rsidR="001F7F43" w:rsidRPr="001F7F43" w:rsidRDefault="001F7F43" w:rsidP="008C519F">
      <w:pPr>
        <w:numPr>
          <w:ilvl w:val="0"/>
          <w:numId w:val="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Business Impact:</w:t>
      </w:r>
      <w:r w:rsidRPr="001F7F43">
        <w:rPr>
          <w:rFonts w:ascii="Garamond" w:hAnsi="Garamond"/>
        </w:rPr>
        <w:t> This framework enables you to:</w:t>
      </w:r>
    </w:p>
    <w:p w14:paraId="7A01C415" w14:textId="77777777" w:rsidR="001F7F43" w:rsidRPr="001F7F43" w:rsidRDefault="001F7F43" w:rsidP="008C519F">
      <w:pPr>
        <w:numPr>
          <w:ilvl w:val="1"/>
          <w:numId w:val="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Prioritize marketing efforts on high-income prospects predicted by the model.</w:t>
      </w:r>
    </w:p>
    <w:p w14:paraId="30CC648C" w14:textId="77777777" w:rsidR="001F7F43" w:rsidRPr="001F7F43" w:rsidRDefault="001F7F43" w:rsidP="008C519F">
      <w:pPr>
        <w:numPr>
          <w:ilvl w:val="1"/>
          <w:numId w:val="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Tailor product offerings (premium vs. value-focused) to the distinct needs of each customer segment.</w:t>
      </w:r>
    </w:p>
    <w:p w14:paraId="2C3A1F8F" w14:textId="77777777" w:rsidR="001F7F43" w:rsidRPr="001F7F43" w:rsidRDefault="001F7F43" w:rsidP="008C519F">
      <w:pPr>
        <w:numPr>
          <w:ilvl w:val="1"/>
          <w:numId w:val="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Identify groups that would most benefit from financial impact and wealth-building programs.</w:t>
      </w:r>
    </w:p>
    <w:p w14:paraId="4CD97C7A" w14:textId="77777777" w:rsidR="001F7F43" w:rsidRPr="00F65967" w:rsidRDefault="001F7F43" w:rsidP="00E96A05">
      <w:pPr>
        <w:pStyle w:val="Heading2"/>
      </w:pPr>
      <w:r w:rsidRPr="00F65967">
        <w:t>2. Business Problem Overview</w:t>
      </w:r>
    </w:p>
    <w:p w14:paraId="02F7E3C7" w14:textId="4FDBF6DE" w:rsidR="00AC6B8E" w:rsidRPr="00F65967" w:rsidRDefault="001F7F43" w:rsidP="00A55289">
      <w:pPr>
        <w:pStyle w:val="Heading3"/>
      </w:pPr>
      <w:r w:rsidRPr="001F7F43">
        <w:t>Objective:</w:t>
      </w:r>
    </w:p>
    <w:p w14:paraId="4E8931C1" w14:textId="082EB58F" w:rsidR="001F7F43" w:rsidRPr="001F7F43" w:rsidRDefault="00443777" w:rsidP="008C519F">
      <w:pPr>
        <w:spacing w:after="0" w:line="276" w:lineRule="auto"/>
        <w:jc w:val="both"/>
        <w:rPr>
          <w:rFonts w:ascii="Garamond" w:hAnsi="Garamond"/>
        </w:rPr>
      </w:pPr>
      <w:r w:rsidRPr="00F65967">
        <w:rPr>
          <w:rFonts w:ascii="Garamond" w:hAnsi="Garamond"/>
        </w:rPr>
        <w:t>To</w:t>
      </w:r>
      <w:r w:rsidR="001F7F43" w:rsidRPr="001F7F43">
        <w:rPr>
          <w:rFonts w:ascii="Garamond" w:hAnsi="Garamond"/>
        </w:rPr>
        <w:t xml:space="preserve"> improve marketing precision by understanding the customer base at a deeper level. This project addresses two core problems:</w:t>
      </w:r>
    </w:p>
    <w:p w14:paraId="0046A65D" w14:textId="5D24A0FB" w:rsidR="001F7F43" w:rsidRPr="001F7F43" w:rsidRDefault="001F7F43" w:rsidP="008C519F">
      <w:pPr>
        <w:numPr>
          <w:ilvl w:val="0"/>
          <w:numId w:val="3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Targeted Prediction (Classification):</w:t>
      </w:r>
      <w:r w:rsidRPr="001F7F43">
        <w:rPr>
          <w:rFonts w:ascii="Garamond" w:hAnsi="Garamond"/>
        </w:rPr>
        <w:t xml:space="preserve"> Develop a model to accurately classify individuals into two income brackets: &lt;=50K and &gt;50K. This </w:t>
      </w:r>
      <w:r w:rsidR="00F102B6" w:rsidRPr="00F65967">
        <w:rPr>
          <w:rFonts w:ascii="Garamond" w:hAnsi="Garamond"/>
        </w:rPr>
        <w:t>promotes</w:t>
      </w:r>
      <w:r w:rsidRPr="001F7F43">
        <w:rPr>
          <w:rFonts w:ascii="Garamond" w:hAnsi="Garamond"/>
        </w:rPr>
        <w:t xml:space="preserve"> efficient allocation of marketing resources toward prospects with higher potential value.</w:t>
      </w:r>
    </w:p>
    <w:p w14:paraId="3168EAD1" w14:textId="77777777" w:rsidR="001F7F43" w:rsidRPr="001F7F43" w:rsidRDefault="001F7F43" w:rsidP="008C519F">
      <w:pPr>
        <w:numPr>
          <w:ilvl w:val="0"/>
          <w:numId w:val="3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Customer Understanding (Segmentation):</w:t>
      </w:r>
      <w:r w:rsidRPr="001F7F43">
        <w:rPr>
          <w:rFonts w:ascii="Garamond" w:hAnsi="Garamond"/>
        </w:rPr>
        <w:t> Create an unsupervised model to segment the customer population into meaningful groups based on their demographic and employment characteristics. This provides a framework for tailoring marketing strategies and product development to specific customer personas.</w:t>
      </w:r>
    </w:p>
    <w:p w14:paraId="7C74E225" w14:textId="2B14966F" w:rsidR="00ED6DAB" w:rsidRPr="00F65967" w:rsidRDefault="001F7F43" w:rsidP="00A55289">
      <w:pPr>
        <w:pStyle w:val="Heading3"/>
      </w:pPr>
      <w:r w:rsidRPr="001F7F43">
        <w:lastRenderedPageBreak/>
        <w:t>Dataset:</w:t>
      </w:r>
    </w:p>
    <w:p w14:paraId="21053423" w14:textId="08C4AEDC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The analysis use</w:t>
      </w:r>
      <w:r w:rsidR="00353678" w:rsidRPr="00F65967">
        <w:rPr>
          <w:rFonts w:ascii="Garamond" w:hAnsi="Garamond"/>
        </w:rPr>
        <w:t xml:space="preserve">d </w:t>
      </w:r>
      <w:r w:rsidRPr="001F7F43">
        <w:rPr>
          <w:rFonts w:ascii="Garamond" w:hAnsi="Garamond"/>
        </w:rPr>
        <w:t>a weighted census dataset derived from the 1994-1995 Current Population Surveys. It contains 199,523 observations with 40 demographic and employment-related features. The dataset is highly imbalanced, with approximately 94% of individuals earning &lt;=50K and only 6% earning &gt;50K.</w:t>
      </w:r>
    </w:p>
    <w:p w14:paraId="5FADED44" w14:textId="77777777" w:rsidR="001F7F43" w:rsidRPr="00F65967" w:rsidRDefault="001F7F43" w:rsidP="00E96A05">
      <w:pPr>
        <w:pStyle w:val="Heading2"/>
      </w:pPr>
      <w:r w:rsidRPr="00F65967">
        <w:t>3. Data Exploration, Preprocessing &amp; Feature Analysis</w:t>
      </w:r>
    </w:p>
    <w:p w14:paraId="2E743FA4" w14:textId="77777777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Before modeling, a thorough exploratory data analysis (EDA) and preprocessing phase was conducted to ensure data quality and model reliability.</w:t>
      </w:r>
    </w:p>
    <w:p w14:paraId="3CBA4CAC" w14:textId="77777777" w:rsidR="001F7F43" w:rsidRPr="001F7F43" w:rsidRDefault="001F7F43" w:rsidP="00A55289">
      <w:pPr>
        <w:pStyle w:val="Heading3"/>
      </w:pPr>
      <w:r w:rsidRPr="001F7F43">
        <w:t>Key Findings from Exploratory Data Analysis (EDA):</w:t>
      </w:r>
    </w:p>
    <w:p w14:paraId="7F4DAE1A" w14:textId="77777777" w:rsidR="00963E6E" w:rsidRPr="00F65967" w:rsidRDefault="001F7F43" w:rsidP="008C519F">
      <w:pPr>
        <w:numPr>
          <w:ilvl w:val="0"/>
          <w:numId w:val="4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Class Imbalance:</w:t>
      </w:r>
      <w:r w:rsidRPr="001F7F43">
        <w:rPr>
          <w:rFonts w:ascii="Garamond" w:hAnsi="Garamond"/>
        </w:rPr>
        <w:t> </w:t>
      </w:r>
    </w:p>
    <w:p w14:paraId="521C3102" w14:textId="0FDC4D3A" w:rsidR="001F7F43" w:rsidRPr="00F65967" w:rsidRDefault="001F7F43" w:rsidP="008C519F">
      <w:pPr>
        <w:spacing w:after="0" w:line="276" w:lineRule="auto"/>
        <w:ind w:left="720"/>
        <w:jc w:val="both"/>
        <w:rPr>
          <w:rFonts w:ascii="Garamond" w:hAnsi="Garamond"/>
        </w:rPr>
      </w:pPr>
      <w:r w:rsidRPr="001F7F43">
        <w:rPr>
          <w:rFonts w:ascii="Garamond" w:hAnsi="Garamond"/>
        </w:rPr>
        <w:t xml:space="preserve">The dominance of the &lt;=50K class </w:t>
      </w:r>
      <w:r w:rsidR="009A17D8" w:rsidRPr="00F65967">
        <w:rPr>
          <w:rFonts w:ascii="Garamond" w:hAnsi="Garamond"/>
        </w:rPr>
        <w:t xml:space="preserve">as shown in </w:t>
      </w:r>
      <w:r w:rsidR="009A17D8" w:rsidRPr="00F65967">
        <w:rPr>
          <w:rFonts w:ascii="Garamond" w:hAnsi="Garamond"/>
        </w:rPr>
        <w:fldChar w:fldCharType="begin"/>
      </w:r>
      <w:r w:rsidR="009A17D8" w:rsidRPr="00F65967">
        <w:rPr>
          <w:rFonts w:ascii="Garamond" w:hAnsi="Garamond"/>
        </w:rPr>
        <w:instrText xml:space="preserve"> REF _Ref222410637 \h </w:instrText>
      </w:r>
      <w:r w:rsidR="009A17D8" w:rsidRPr="00F65967">
        <w:rPr>
          <w:rFonts w:ascii="Garamond" w:hAnsi="Garamond"/>
        </w:rPr>
      </w:r>
      <w:r w:rsidR="00F65967">
        <w:rPr>
          <w:rFonts w:ascii="Garamond" w:hAnsi="Garamond"/>
        </w:rPr>
        <w:instrText xml:space="preserve"> \* MERGEFORMAT </w:instrText>
      </w:r>
      <w:r w:rsidR="009A17D8" w:rsidRPr="00F65967">
        <w:rPr>
          <w:rFonts w:ascii="Garamond" w:hAnsi="Garamond"/>
        </w:rPr>
        <w:fldChar w:fldCharType="separate"/>
      </w:r>
      <w:r w:rsidR="009A17D8" w:rsidRPr="00F65967">
        <w:rPr>
          <w:rFonts w:ascii="Garamond" w:hAnsi="Garamond"/>
          <w:sz w:val="20"/>
          <w:szCs w:val="20"/>
        </w:rPr>
        <w:t xml:space="preserve">Figure </w:t>
      </w:r>
      <w:r w:rsidR="009A17D8" w:rsidRPr="00F65967">
        <w:rPr>
          <w:rFonts w:ascii="Garamond" w:hAnsi="Garamond"/>
          <w:noProof/>
          <w:sz w:val="20"/>
          <w:szCs w:val="20"/>
        </w:rPr>
        <w:t>1</w:t>
      </w:r>
      <w:r w:rsidR="009A17D8" w:rsidRPr="00F65967">
        <w:rPr>
          <w:rFonts w:ascii="Garamond" w:hAnsi="Garamond"/>
        </w:rPr>
        <w:fldChar w:fldCharType="end"/>
      </w:r>
      <w:r w:rsidR="009A17D8" w:rsidRPr="00F65967">
        <w:rPr>
          <w:rFonts w:ascii="Garamond" w:hAnsi="Garamond"/>
        </w:rPr>
        <w:t xml:space="preserve"> </w:t>
      </w:r>
      <w:r w:rsidRPr="001F7F43">
        <w:rPr>
          <w:rFonts w:ascii="Garamond" w:hAnsi="Garamond"/>
        </w:rPr>
        <w:t xml:space="preserve">is a critical challenge. </w:t>
      </w:r>
      <w:r w:rsidR="00915552" w:rsidRPr="00F65967">
        <w:rPr>
          <w:rFonts w:ascii="Garamond" w:hAnsi="Garamond"/>
        </w:rPr>
        <w:t>As a result</w:t>
      </w:r>
      <w:r w:rsidR="002102B5" w:rsidRPr="00F65967">
        <w:rPr>
          <w:rFonts w:ascii="Garamond" w:hAnsi="Garamond"/>
        </w:rPr>
        <w:t>, s</w:t>
      </w:r>
      <w:r w:rsidRPr="001F7F43">
        <w:rPr>
          <w:rFonts w:ascii="Garamond" w:hAnsi="Garamond"/>
        </w:rPr>
        <w:t xml:space="preserve">tandard accuracy would be a misleading metric. Therefore, </w:t>
      </w:r>
      <w:r w:rsidR="002102B5" w:rsidRPr="00F65967">
        <w:rPr>
          <w:rFonts w:ascii="Garamond" w:hAnsi="Garamond"/>
        </w:rPr>
        <w:t>I</w:t>
      </w:r>
      <w:r w:rsidRPr="001F7F43">
        <w:rPr>
          <w:rFonts w:ascii="Garamond" w:hAnsi="Garamond"/>
        </w:rPr>
        <w:t xml:space="preserve"> prioritized the ROC-AUC score for model evaluation</w:t>
      </w:r>
      <w:r w:rsidR="002102B5" w:rsidRPr="00F65967">
        <w:rPr>
          <w:rFonts w:ascii="Garamond" w:hAnsi="Garamond"/>
        </w:rPr>
        <w:t xml:space="preserve"> on test</w:t>
      </w:r>
      <w:r w:rsidR="00A14F67" w:rsidRPr="00F65967">
        <w:rPr>
          <w:rFonts w:ascii="Garamond" w:hAnsi="Garamond"/>
        </w:rPr>
        <w:t xml:space="preserve"> dataset</w:t>
      </w:r>
      <w:r w:rsidRPr="001F7F43">
        <w:rPr>
          <w:rFonts w:ascii="Garamond" w:hAnsi="Garamond"/>
        </w:rPr>
        <w:t xml:space="preserve"> and used the SMOTE (Synthetic Minority Over-sampling Technique) algorithm during </w:t>
      </w:r>
      <w:r w:rsidR="00A14F67" w:rsidRPr="00F65967">
        <w:rPr>
          <w:rFonts w:ascii="Garamond" w:hAnsi="Garamond"/>
        </w:rPr>
        <w:t xml:space="preserve">model </w:t>
      </w:r>
      <w:r w:rsidRPr="001F7F43">
        <w:rPr>
          <w:rFonts w:ascii="Garamond" w:hAnsi="Garamond"/>
        </w:rPr>
        <w:t>training to balance the classes.</w:t>
      </w:r>
    </w:p>
    <w:p w14:paraId="5F9D234B" w14:textId="77777777" w:rsidR="00A70F47" w:rsidRPr="00F65967" w:rsidRDefault="003D73F4" w:rsidP="008C519F">
      <w:pPr>
        <w:keepNext/>
        <w:spacing w:after="0" w:line="276" w:lineRule="auto"/>
        <w:jc w:val="center"/>
        <w:rPr>
          <w:rFonts w:ascii="Garamond" w:hAnsi="Garamond"/>
        </w:rPr>
      </w:pPr>
      <w:r w:rsidRPr="00F65967">
        <w:rPr>
          <w:rFonts w:ascii="Garamond" w:hAnsi="Garamond"/>
          <w:noProof/>
        </w:rPr>
        <w:drawing>
          <wp:inline distT="0" distB="0" distL="0" distR="0" wp14:anchorId="254529DB" wp14:editId="1A2C9EAB">
            <wp:extent cx="2250831" cy="1500554"/>
            <wp:effectExtent l="0" t="0" r="0" b="0"/>
            <wp:docPr id="1387378590" name="Picture 1" descr="A pie chart with a number of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78590" name="Picture 1" descr="A pie chart with a number of percentag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224" cy="158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23B6" w14:textId="68970316" w:rsidR="00EA52CD" w:rsidRPr="00F65967" w:rsidRDefault="00A70F47" w:rsidP="001A50F7">
      <w:pPr>
        <w:pStyle w:val="Caption"/>
      </w:pPr>
      <w:bookmarkStart w:id="0" w:name="_Ref222400699"/>
      <w:bookmarkStart w:id="1" w:name="_Ref222410637"/>
      <w:r w:rsidRPr="00F65967">
        <w:t xml:space="preserve">Figure </w:t>
      </w:r>
      <w:r w:rsidRPr="00F65967">
        <w:fldChar w:fldCharType="begin"/>
      </w:r>
      <w:r w:rsidRPr="00F65967">
        <w:instrText xml:space="preserve"> SEQ Figure \* ARABIC </w:instrText>
      </w:r>
      <w:r w:rsidRPr="00F65967">
        <w:fldChar w:fldCharType="separate"/>
      </w:r>
      <w:r w:rsidR="001A50F7">
        <w:rPr>
          <w:noProof/>
        </w:rPr>
        <w:t>1</w:t>
      </w:r>
      <w:r w:rsidRPr="00F65967">
        <w:fldChar w:fldCharType="end"/>
      </w:r>
      <w:bookmarkEnd w:id="1"/>
      <w:r w:rsidRPr="00F65967">
        <w:t>: Class Distribution (Class Imbalance)</w:t>
      </w:r>
      <w:bookmarkEnd w:id="0"/>
    </w:p>
    <w:p w14:paraId="686B0DCF" w14:textId="77777777" w:rsidR="00963E6E" w:rsidRPr="00F65967" w:rsidRDefault="001F7F43" w:rsidP="008C519F">
      <w:pPr>
        <w:numPr>
          <w:ilvl w:val="0"/>
          <w:numId w:val="4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Missing Data:</w:t>
      </w:r>
      <w:r w:rsidRPr="001F7F43">
        <w:rPr>
          <w:rFonts w:ascii="Garamond" w:hAnsi="Garamond"/>
        </w:rPr>
        <w:t> </w:t>
      </w:r>
    </w:p>
    <w:p w14:paraId="1E91015B" w14:textId="23A2AD67" w:rsidR="001F7F43" w:rsidRPr="001F7F43" w:rsidRDefault="001F7F43" w:rsidP="008C519F">
      <w:pPr>
        <w:spacing w:after="0" w:line="276" w:lineRule="auto"/>
        <w:ind w:left="720"/>
        <w:jc w:val="both"/>
        <w:rPr>
          <w:rFonts w:ascii="Garamond" w:hAnsi="Garamond"/>
        </w:rPr>
      </w:pPr>
      <w:r w:rsidRPr="001F7F43">
        <w:rPr>
          <w:rFonts w:ascii="Garamond" w:hAnsi="Garamond"/>
        </w:rPr>
        <w:t xml:space="preserve">Missing values were represented as '?' or 'Not in Universe'. </w:t>
      </w:r>
      <w:r w:rsidR="00F7304F" w:rsidRPr="00F65967">
        <w:rPr>
          <w:rFonts w:ascii="Garamond" w:hAnsi="Garamond"/>
        </w:rPr>
        <w:t>They were</w:t>
      </w:r>
      <w:r w:rsidRPr="001F7F43">
        <w:rPr>
          <w:rFonts w:ascii="Garamond" w:hAnsi="Garamond"/>
        </w:rPr>
        <w:t xml:space="preserve"> handled by:</w:t>
      </w:r>
    </w:p>
    <w:p w14:paraId="3BEDBB8D" w14:textId="77777777" w:rsidR="001F7F43" w:rsidRPr="001F7F43" w:rsidRDefault="001F7F43" w:rsidP="008C519F">
      <w:pPr>
        <w:numPr>
          <w:ilvl w:val="1"/>
          <w:numId w:val="4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Removing columns with &gt;70% missing data.</w:t>
      </w:r>
    </w:p>
    <w:p w14:paraId="2A40F29B" w14:textId="6F47EE54" w:rsidR="001F7F43" w:rsidRPr="001F7F43" w:rsidRDefault="001F7F43" w:rsidP="008C519F">
      <w:pPr>
        <w:numPr>
          <w:ilvl w:val="1"/>
          <w:numId w:val="4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Imputing numerical features with the median</w:t>
      </w:r>
      <w:r w:rsidR="00D65608" w:rsidRPr="00F65967">
        <w:rPr>
          <w:rFonts w:ascii="Garamond" w:hAnsi="Garamond"/>
        </w:rPr>
        <w:t xml:space="preserve"> to reduce the impact of outliers</w:t>
      </w:r>
      <w:r w:rsidRPr="001F7F43">
        <w:rPr>
          <w:rFonts w:ascii="Garamond" w:hAnsi="Garamond"/>
        </w:rPr>
        <w:t>.</w:t>
      </w:r>
    </w:p>
    <w:p w14:paraId="70301E8D" w14:textId="035D398A" w:rsidR="00C75077" w:rsidRPr="00F65967" w:rsidRDefault="001F7F43" w:rsidP="008C519F">
      <w:pPr>
        <w:numPr>
          <w:ilvl w:val="1"/>
          <w:numId w:val="4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Imputing categorical features with the mode (most frequent value).</w:t>
      </w:r>
    </w:p>
    <w:p w14:paraId="61C6BCCA" w14:textId="118B565B" w:rsidR="006E0F62" w:rsidRPr="00F65967" w:rsidRDefault="006E0F62" w:rsidP="008C519F">
      <w:pPr>
        <w:numPr>
          <w:ilvl w:val="1"/>
          <w:numId w:val="4"/>
        </w:numPr>
        <w:spacing w:after="0" w:line="276" w:lineRule="auto"/>
        <w:jc w:val="both"/>
        <w:rPr>
          <w:rFonts w:ascii="Garamond" w:hAnsi="Garamond"/>
        </w:rPr>
      </w:pPr>
      <w:r w:rsidRPr="00F65967">
        <w:rPr>
          <w:rFonts w:ascii="Garamond" w:hAnsi="Garamond"/>
        </w:rPr>
        <w:t xml:space="preserve">Proportion of missing values for </w:t>
      </w:r>
      <w:r w:rsidR="009A47F0" w:rsidRPr="00F65967">
        <w:rPr>
          <w:rFonts w:ascii="Garamond" w:hAnsi="Garamond"/>
        </w:rPr>
        <w:t>top 20</w:t>
      </w:r>
      <w:r w:rsidRPr="00F65967">
        <w:rPr>
          <w:rFonts w:ascii="Garamond" w:hAnsi="Garamond"/>
        </w:rPr>
        <w:t xml:space="preserve"> </w:t>
      </w:r>
      <w:r w:rsidR="009A47F0" w:rsidRPr="00F65967">
        <w:rPr>
          <w:rFonts w:ascii="Garamond" w:hAnsi="Garamond"/>
        </w:rPr>
        <w:t>feature</w:t>
      </w:r>
      <w:r w:rsidRPr="00F65967">
        <w:rPr>
          <w:rFonts w:ascii="Garamond" w:hAnsi="Garamond"/>
        </w:rPr>
        <w:t xml:space="preserve"> are shown in </w:t>
      </w:r>
      <w:r w:rsidR="00844864" w:rsidRPr="00F65967">
        <w:rPr>
          <w:rFonts w:ascii="Garamond" w:hAnsi="Garamond"/>
        </w:rPr>
        <w:fldChar w:fldCharType="begin"/>
      </w:r>
      <w:r w:rsidR="00844864" w:rsidRPr="00F65967">
        <w:rPr>
          <w:rFonts w:ascii="Garamond" w:hAnsi="Garamond"/>
        </w:rPr>
        <w:instrText xml:space="preserve"> REF _Ref222410670 \h </w:instrText>
      </w:r>
      <w:r w:rsidR="00844864" w:rsidRPr="00F65967">
        <w:rPr>
          <w:rFonts w:ascii="Garamond" w:hAnsi="Garamond"/>
        </w:rPr>
      </w:r>
      <w:r w:rsidR="00F65967">
        <w:rPr>
          <w:rFonts w:ascii="Garamond" w:hAnsi="Garamond"/>
        </w:rPr>
        <w:instrText xml:space="preserve"> \* MERGEFORMAT </w:instrText>
      </w:r>
      <w:r w:rsidR="00844864" w:rsidRPr="00F65967">
        <w:rPr>
          <w:rFonts w:ascii="Garamond" w:hAnsi="Garamond"/>
        </w:rPr>
        <w:fldChar w:fldCharType="separate"/>
      </w:r>
      <w:r w:rsidR="00844864" w:rsidRPr="00F65967">
        <w:rPr>
          <w:rFonts w:ascii="Garamond" w:hAnsi="Garamond"/>
        </w:rPr>
        <w:t xml:space="preserve">Figure </w:t>
      </w:r>
      <w:r w:rsidR="00844864" w:rsidRPr="00F65967">
        <w:rPr>
          <w:rFonts w:ascii="Garamond" w:hAnsi="Garamond"/>
          <w:noProof/>
        </w:rPr>
        <w:t>2</w:t>
      </w:r>
      <w:r w:rsidR="00844864" w:rsidRPr="00F65967">
        <w:rPr>
          <w:rFonts w:ascii="Garamond" w:hAnsi="Garamond"/>
        </w:rPr>
        <w:fldChar w:fldCharType="end"/>
      </w:r>
    </w:p>
    <w:p w14:paraId="336A1247" w14:textId="77777777" w:rsidR="004874F4" w:rsidRPr="00F65967" w:rsidRDefault="004874F4" w:rsidP="008C519F">
      <w:pPr>
        <w:keepNext/>
        <w:spacing w:after="0" w:line="276" w:lineRule="auto"/>
        <w:jc w:val="center"/>
        <w:rPr>
          <w:rFonts w:ascii="Garamond" w:hAnsi="Garamond"/>
        </w:rPr>
      </w:pPr>
      <w:r w:rsidRPr="00F65967">
        <w:rPr>
          <w:rFonts w:ascii="Garamond" w:hAnsi="Garamond"/>
          <w:noProof/>
        </w:rPr>
        <w:lastRenderedPageBreak/>
        <w:drawing>
          <wp:inline distT="0" distB="0" distL="0" distR="0" wp14:anchorId="63976450" wp14:editId="4F7A1962">
            <wp:extent cx="3716215" cy="2229729"/>
            <wp:effectExtent l="0" t="0" r="5080" b="5715"/>
            <wp:docPr id="32549851" name="Picture 2" descr="A graph with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851" name="Picture 2" descr="A graph with green and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482" cy="237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1FBB" w14:textId="723D0FBD" w:rsidR="00DF2AC5" w:rsidRPr="00F65967" w:rsidRDefault="004874F4" w:rsidP="001A50F7">
      <w:pPr>
        <w:pStyle w:val="Caption"/>
      </w:pPr>
      <w:bookmarkStart w:id="2" w:name="_Ref222401407"/>
      <w:bookmarkStart w:id="3" w:name="_Ref222410670"/>
      <w:r w:rsidRPr="00F65967">
        <w:t xml:space="preserve">Figure </w:t>
      </w:r>
      <w:r w:rsidRPr="00F65967">
        <w:fldChar w:fldCharType="begin"/>
      </w:r>
      <w:r w:rsidRPr="00F65967">
        <w:instrText xml:space="preserve"> SEQ Figure \* ARABIC </w:instrText>
      </w:r>
      <w:r w:rsidRPr="00F65967">
        <w:fldChar w:fldCharType="separate"/>
      </w:r>
      <w:r w:rsidR="001A50F7">
        <w:rPr>
          <w:noProof/>
        </w:rPr>
        <w:t>2</w:t>
      </w:r>
      <w:r w:rsidRPr="00F65967">
        <w:fldChar w:fldCharType="end"/>
      </w:r>
      <w:bookmarkEnd w:id="3"/>
      <w:r w:rsidRPr="00F65967">
        <w:t>: Proportion of missing values by features</w:t>
      </w:r>
      <w:bookmarkEnd w:id="2"/>
    </w:p>
    <w:p w14:paraId="7CE54AF8" w14:textId="77777777" w:rsidR="001F7F43" w:rsidRPr="001F7F43" w:rsidRDefault="001F7F43" w:rsidP="008C519F">
      <w:pPr>
        <w:numPr>
          <w:ilvl w:val="0"/>
          <w:numId w:val="4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Feature Insights:</w:t>
      </w:r>
    </w:p>
    <w:p w14:paraId="7247D568" w14:textId="77777777" w:rsidR="00740D5B" w:rsidRDefault="001F7F43" w:rsidP="008C519F">
      <w:pPr>
        <w:numPr>
          <w:ilvl w:val="1"/>
          <w:numId w:val="4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Demographics:</w:t>
      </w:r>
      <w:r w:rsidRPr="001F7F43">
        <w:rPr>
          <w:rFonts w:ascii="Garamond" w:hAnsi="Garamond"/>
        </w:rPr>
        <w:t> </w:t>
      </w:r>
    </w:p>
    <w:p w14:paraId="037A0508" w14:textId="7667417A" w:rsidR="001F7F43" w:rsidRPr="00F65967" w:rsidRDefault="001F7F43" w:rsidP="00740D5B">
      <w:pPr>
        <w:spacing w:after="0" w:line="276" w:lineRule="auto"/>
        <w:ind w:left="1440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The</w:t>
      </w:r>
      <w:r w:rsidR="00B56C08" w:rsidRPr="00F65967">
        <w:rPr>
          <w:rFonts w:ascii="Garamond" w:hAnsi="Garamond"/>
        </w:rPr>
        <w:t xml:space="preserve"> </w:t>
      </w:r>
      <w:r w:rsidRPr="001F7F43">
        <w:rPr>
          <w:rFonts w:ascii="Garamond" w:hAnsi="Garamond"/>
        </w:rPr>
        <w:t xml:space="preserve">charts </w:t>
      </w:r>
      <w:r w:rsidR="00B56C08" w:rsidRPr="00F65967">
        <w:rPr>
          <w:rFonts w:ascii="Garamond" w:hAnsi="Garamond"/>
        </w:rPr>
        <w:t xml:space="preserve">in </w:t>
      </w:r>
      <w:r w:rsidR="00844864" w:rsidRPr="00F65967">
        <w:rPr>
          <w:rFonts w:ascii="Garamond" w:hAnsi="Garamond"/>
        </w:rPr>
        <w:fldChar w:fldCharType="begin"/>
      </w:r>
      <w:r w:rsidR="00844864" w:rsidRPr="00F65967">
        <w:rPr>
          <w:rFonts w:ascii="Garamond" w:hAnsi="Garamond"/>
        </w:rPr>
        <w:instrText xml:space="preserve"> REF _Ref222410704 \h </w:instrText>
      </w:r>
      <w:r w:rsidR="00844864" w:rsidRPr="00F65967">
        <w:rPr>
          <w:rFonts w:ascii="Garamond" w:hAnsi="Garamond"/>
        </w:rPr>
      </w:r>
      <w:r w:rsidR="00F65967">
        <w:rPr>
          <w:rFonts w:ascii="Garamond" w:hAnsi="Garamond"/>
        </w:rPr>
        <w:instrText xml:space="preserve"> \* MERGEFORMAT </w:instrText>
      </w:r>
      <w:r w:rsidR="00844864" w:rsidRPr="00F65967">
        <w:rPr>
          <w:rFonts w:ascii="Garamond" w:hAnsi="Garamond"/>
        </w:rPr>
        <w:fldChar w:fldCharType="separate"/>
      </w:r>
      <w:r w:rsidR="00844864" w:rsidRPr="00F65967">
        <w:rPr>
          <w:rFonts w:ascii="Garamond" w:hAnsi="Garamond"/>
        </w:rPr>
        <w:t xml:space="preserve">Figure </w:t>
      </w:r>
      <w:r w:rsidR="00844864" w:rsidRPr="00F65967">
        <w:rPr>
          <w:rFonts w:ascii="Garamond" w:hAnsi="Garamond"/>
          <w:noProof/>
        </w:rPr>
        <w:t>3</w:t>
      </w:r>
      <w:r w:rsidR="00844864" w:rsidRPr="00F65967">
        <w:rPr>
          <w:rFonts w:ascii="Garamond" w:hAnsi="Garamond"/>
        </w:rPr>
        <w:fldChar w:fldCharType="end"/>
      </w:r>
      <w:r w:rsidR="00A975F6" w:rsidRPr="00F65967">
        <w:rPr>
          <w:rFonts w:ascii="Garamond" w:hAnsi="Garamond"/>
        </w:rPr>
        <w:t xml:space="preserve"> and </w:t>
      </w:r>
      <w:r w:rsidR="00A975F6" w:rsidRPr="00F65967">
        <w:rPr>
          <w:rFonts w:ascii="Garamond" w:hAnsi="Garamond"/>
        </w:rPr>
        <w:fldChar w:fldCharType="begin"/>
      </w:r>
      <w:r w:rsidR="00A975F6" w:rsidRPr="00F65967">
        <w:rPr>
          <w:rFonts w:ascii="Garamond" w:hAnsi="Garamond"/>
        </w:rPr>
        <w:instrText xml:space="preserve"> REF _Ref222410713 \h </w:instrText>
      </w:r>
      <w:r w:rsidR="00A975F6" w:rsidRPr="00F65967">
        <w:rPr>
          <w:rFonts w:ascii="Garamond" w:hAnsi="Garamond"/>
        </w:rPr>
      </w:r>
      <w:r w:rsidR="00F65967">
        <w:rPr>
          <w:rFonts w:ascii="Garamond" w:hAnsi="Garamond"/>
        </w:rPr>
        <w:instrText xml:space="preserve"> \* MERGEFORMAT </w:instrText>
      </w:r>
      <w:r w:rsidR="00A975F6" w:rsidRPr="00F65967">
        <w:rPr>
          <w:rFonts w:ascii="Garamond" w:hAnsi="Garamond"/>
        </w:rPr>
        <w:fldChar w:fldCharType="separate"/>
      </w:r>
      <w:r w:rsidR="00A975F6" w:rsidRPr="00F65967">
        <w:rPr>
          <w:rFonts w:ascii="Garamond" w:hAnsi="Garamond"/>
        </w:rPr>
        <w:t xml:space="preserve">Figure </w:t>
      </w:r>
      <w:r w:rsidR="00A975F6" w:rsidRPr="00F65967">
        <w:rPr>
          <w:rFonts w:ascii="Garamond" w:hAnsi="Garamond"/>
          <w:noProof/>
        </w:rPr>
        <w:t>4</w:t>
      </w:r>
      <w:r w:rsidR="00A975F6" w:rsidRPr="00F65967">
        <w:rPr>
          <w:rFonts w:ascii="Garamond" w:hAnsi="Garamond"/>
        </w:rPr>
        <w:fldChar w:fldCharType="end"/>
      </w:r>
      <w:r w:rsidR="00A975F6" w:rsidRPr="00F65967">
        <w:rPr>
          <w:rFonts w:ascii="Garamond" w:hAnsi="Garamond"/>
        </w:rPr>
        <w:t xml:space="preserve"> </w:t>
      </w:r>
      <w:r w:rsidRPr="001F7F43">
        <w:rPr>
          <w:rFonts w:ascii="Garamond" w:hAnsi="Garamond"/>
        </w:rPr>
        <w:t xml:space="preserve">reveal clear demographic disparities. Income distribution varies by race and sex, with a noticeable gap between male and female </w:t>
      </w:r>
      <w:r w:rsidR="00F10CA9" w:rsidRPr="00F65967">
        <w:rPr>
          <w:rFonts w:ascii="Garamond" w:hAnsi="Garamond"/>
        </w:rPr>
        <w:t>high earners</w:t>
      </w:r>
      <w:r w:rsidRPr="001F7F43">
        <w:rPr>
          <w:rFonts w:ascii="Garamond" w:hAnsi="Garamond"/>
        </w:rPr>
        <w:t>. This underscores the importance of these features in the model but also highlights potential bias that must be monitored.</w:t>
      </w:r>
    </w:p>
    <w:p w14:paraId="1B7BED19" w14:textId="7E9F6935" w:rsidR="00B76095" w:rsidRPr="00F65967" w:rsidRDefault="00B76095" w:rsidP="008C519F">
      <w:pPr>
        <w:keepNext/>
        <w:spacing w:after="0" w:line="276" w:lineRule="auto"/>
        <w:ind w:left="270"/>
        <w:jc w:val="center"/>
        <w:rPr>
          <w:rFonts w:ascii="Garamond" w:hAnsi="Garamond"/>
        </w:rPr>
      </w:pPr>
      <w:r w:rsidRPr="00F65967">
        <w:rPr>
          <w:rFonts w:ascii="Garamond" w:hAnsi="Garamond"/>
          <w:noProof/>
        </w:rPr>
        <w:drawing>
          <wp:inline distT="0" distB="0" distL="0" distR="0" wp14:anchorId="60B466C9" wp14:editId="48ED3795">
            <wp:extent cx="2348484" cy="1477586"/>
            <wp:effectExtent l="0" t="0" r="1270" b="0"/>
            <wp:docPr id="1831771776" name="Picture 3" descr="A group of green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71776" name="Picture 3" descr="A group of green and orange bar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174" cy="168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516" w:rsidRPr="00F65967">
        <w:rPr>
          <w:rFonts w:ascii="Garamond" w:hAnsi="Garamond"/>
          <w:noProof/>
        </w:rPr>
        <w:drawing>
          <wp:inline distT="0" distB="0" distL="0" distR="0" wp14:anchorId="65078AB4" wp14:editId="7D6C906A">
            <wp:extent cx="1927274" cy="1625305"/>
            <wp:effectExtent l="0" t="0" r="3175" b="635"/>
            <wp:docPr id="1686141710" name="Picture 4" descr="A graph of ag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41710" name="Picture 4" descr="A graph of age distributio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509" cy="175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3DBD" w14:textId="706F3312" w:rsidR="00B64ECE" w:rsidRPr="00F65967" w:rsidRDefault="00B76095" w:rsidP="001A50F7">
      <w:pPr>
        <w:pStyle w:val="Caption"/>
      </w:pPr>
      <w:bookmarkStart w:id="4" w:name="_Ref222401829"/>
      <w:bookmarkStart w:id="5" w:name="_Ref222410704"/>
      <w:r w:rsidRPr="00F65967">
        <w:t xml:space="preserve">Figure </w:t>
      </w:r>
      <w:r w:rsidRPr="00F65967">
        <w:fldChar w:fldCharType="begin"/>
      </w:r>
      <w:r w:rsidRPr="00F65967">
        <w:instrText xml:space="preserve"> SEQ Figure \* ARABIC </w:instrText>
      </w:r>
      <w:r w:rsidRPr="00F65967">
        <w:fldChar w:fldCharType="separate"/>
      </w:r>
      <w:r w:rsidR="001A50F7">
        <w:rPr>
          <w:noProof/>
        </w:rPr>
        <w:t>3</w:t>
      </w:r>
      <w:r w:rsidRPr="00F65967">
        <w:fldChar w:fldCharType="end"/>
      </w:r>
      <w:bookmarkEnd w:id="5"/>
      <w:r w:rsidRPr="00F65967">
        <w:t>: Age Distribution by income class</w:t>
      </w:r>
      <w:r w:rsidR="00B64ECE" w:rsidRPr="00F65967">
        <w:t>, race</w:t>
      </w:r>
      <w:r w:rsidR="00F379AB" w:rsidRPr="00F65967">
        <w:t>,</w:t>
      </w:r>
      <w:r w:rsidRPr="00F65967">
        <w:t xml:space="preserve"> and sex</w:t>
      </w:r>
      <w:bookmarkEnd w:id="4"/>
      <w:r w:rsidR="00795E71" w:rsidRPr="00F65967">
        <w:t xml:space="preserve">.            </w:t>
      </w:r>
      <w:bookmarkStart w:id="6" w:name="_Ref222401825"/>
      <w:bookmarkStart w:id="7" w:name="_Ref222410713"/>
      <w:r w:rsidR="00795E71" w:rsidRPr="00F65967">
        <w:t xml:space="preserve">Figure </w:t>
      </w:r>
      <w:r w:rsidR="00795E71" w:rsidRPr="00F65967">
        <w:fldChar w:fldCharType="begin"/>
      </w:r>
      <w:r w:rsidR="00795E71" w:rsidRPr="00F65967">
        <w:instrText xml:space="preserve"> SEQ Figure \* ARABIC </w:instrText>
      </w:r>
      <w:r w:rsidR="00795E71" w:rsidRPr="00F65967">
        <w:fldChar w:fldCharType="separate"/>
      </w:r>
      <w:r w:rsidR="001A50F7">
        <w:rPr>
          <w:noProof/>
        </w:rPr>
        <w:t>4</w:t>
      </w:r>
      <w:r w:rsidR="00795E71" w:rsidRPr="00F65967">
        <w:fldChar w:fldCharType="end"/>
      </w:r>
      <w:bookmarkEnd w:id="7"/>
      <w:r w:rsidR="00795E71" w:rsidRPr="00F65967">
        <w:t>: Age Distribution by income class and sex</w:t>
      </w:r>
      <w:bookmarkEnd w:id="6"/>
    </w:p>
    <w:p w14:paraId="2B7DB592" w14:textId="77777777" w:rsidR="00A9798B" w:rsidRPr="00F65967" w:rsidRDefault="001F7F43" w:rsidP="008C519F">
      <w:pPr>
        <w:numPr>
          <w:ilvl w:val="1"/>
          <w:numId w:val="4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Financial Indicators:</w:t>
      </w:r>
      <w:r w:rsidRPr="001F7F43">
        <w:rPr>
          <w:rFonts w:ascii="Garamond" w:hAnsi="Garamond"/>
        </w:rPr>
        <w:t> </w:t>
      </w:r>
    </w:p>
    <w:p w14:paraId="480BB75D" w14:textId="7CC15BDE" w:rsidR="00A9798B" w:rsidRPr="00F65967" w:rsidRDefault="00A9798B" w:rsidP="008C519F">
      <w:pPr>
        <w:spacing w:after="0" w:line="276" w:lineRule="auto"/>
        <w:ind w:left="1440"/>
        <w:jc w:val="both"/>
        <w:rPr>
          <w:rFonts w:ascii="Garamond" w:hAnsi="Garamond"/>
        </w:rPr>
      </w:pPr>
      <w:r w:rsidRPr="00F65967">
        <w:rPr>
          <w:rFonts w:ascii="Garamond" w:hAnsi="Garamond"/>
        </w:rPr>
        <w:t xml:space="preserve">The distribution </w:t>
      </w:r>
      <w:r w:rsidR="00FE61F0" w:rsidRPr="00F65967">
        <w:rPr>
          <w:rFonts w:ascii="Garamond" w:hAnsi="Garamond"/>
        </w:rPr>
        <w:t xml:space="preserve">of weeks worked annually as shown </w:t>
      </w:r>
      <w:r w:rsidR="000F2274" w:rsidRPr="00F65967">
        <w:rPr>
          <w:rFonts w:ascii="Garamond" w:hAnsi="Garamond"/>
        </w:rPr>
        <w:t xml:space="preserve">in </w:t>
      </w:r>
      <w:r w:rsidR="00795E71" w:rsidRPr="00F65967">
        <w:rPr>
          <w:rFonts w:ascii="Garamond" w:hAnsi="Garamond"/>
        </w:rPr>
        <w:fldChar w:fldCharType="begin"/>
      </w:r>
      <w:r w:rsidR="00795E71" w:rsidRPr="00F65967">
        <w:rPr>
          <w:rFonts w:ascii="Garamond" w:hAnsi="Garamond"/>
        </w:rPr>
        <w:instrText xml:space="preserve"> REF _Ref222411552 \h </w:instrText>
      </w:r>
      <w:r w:rsidR="00795E71" w:rsidRPr="00F65967">
        <w:rPr>
          <w:rFonts w:ascii="Garamond" w:hAnsi="Garamond"/>
        </w:rPr>
      </w:r>
      <w:r w:rsidR="00F65967">
        <w:rPr>
          <w:rFonts w:ascii="Garamond" w:hAnsi="Garamond"/>
        </w:rPr>
        <w:instrText xml:space="preserve"> \* MERGEFORMAT </w:instrText>
      </w:r>
      <w:r w:rsidR="00795E71" w:rsidRPr="00F65967">
        <w:rPr>
          <w:rFonts w:ascii="Garamond" w:hAnsi="Garamond"/>
        </w:rPr>
        <w:fldChar w:fldCharType="separate"/>
      </w:r>
      <w:r w:rsidR="00795E71" w:rsidRPr="00F65967">
        <w:rPr>
          <w:rFonts w:ascii="Garamond" w:hAnsi="Garamond"/>
        </w:rPr>
        <w:t xml:space="preserve">Figure </w:t>
      </w:r>
      <w:r w:rsidR="00795E71" w:rsidRPr="00F65967">
        <w:rPr>
          <w:rFonts w:ascii="Garamond" w:hAnsi="Garamond"/>
          <w:noProof/>
        </w:rPr>
        <w:t>5</w:t>
      </w:r>
      <w:r w:rsidR="00795E71" w:rsidRPr="00F65967">
        <w:rPr>
          <w:rFonts w:ascii="Garamond" w:hAnsi="Garamond"/>
        </w:rPr>
        <w:fldChar w:fldCharType="end"/>
      </w:r>
      <w:r w:rsidR="00A80E4C" w:rsidRPr="00F65967">
        <w:rPr>
          <w:rFonts w:ascii="Garamond" w:hAnsi="Garamond"/>
        </w:rPr>
        <w:t xml:space="preserve"> is a </w:t>
      </w:r>
      <w:proofErr w:type="gramStart"/>
      <w:r w:rsidR="006C0545" w:rsidRPr="001F7F43">
        <w:rPr>
          <w:rFonts w:ascii="Garamond" w:hAnsi="Garamond"/>
        </w:rPr>
        <w:t>strong indicators</w:t>
      </w:r>
      <w:proofErr w:type="gramEnd"/>
      <w:r w:rsidR="006C0545" w:rsidRPr="001F7F43">
        <w:rPr>
          <w:rFonts w:ascii="Garamond" w:hAnsi="Garamond"/>
        </w:rPr>
        <w:t xml:space="preserve"> of the &gt;50K class, which is consistent with financial common sense.</w:t>
      </w:r>
    </w:p>
    <w:p w14:paraId="0461B870" w14:textId="77777777" w:rsidR="00FE61F0" w:rsidRPr="00F65967" w:rsidRDefault="006C0545" w:rsidP="008C519F">
      <w:pPr>
        <w:keepNext/>
        <w:spacing w:after="0" w:line="276" w:lineRule="auto"/>
        <w:ind w:left="90"/>
        <w:jc w:val="center"/>
        <w:rPr>
          <w:rFonts w:ascii="Garamond" w:hAnsi="Garamond"/>
        </w:rPr>
      </w:pPr>
      <w:r w:rsidRPr="00F65967">
        <w:rPr>
          <w:rFonts w:ascii="Garamond" w:hAnsi="Garamond"/>
          <w:noProof/>
        </w:rPr>
        <w:lastRenderedPageBreak/>
        <w:drawing>
          <wp:inline distT="0" distB="0" distL="0" distR="0" wp14:anchorId="05F2D060" wp14:editId="1EFE8B7A">
            <wp:extent cx="2546252" cy="1909688"/>
            <wp:effectExtent l="0" t="0" r="0" b="0"/>
            <wp:docPr id="17508558" name="Picture 5" descr="A graph with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558" name="Picture 5" descr="A graph with green and blue lin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916" cy="200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F3EA" w14:textId="422A0475" w:rsidR="006C0545" w:rsidRPr="00F65967" w:rsidRDefault="00FE61F0" w:rsidP="001A50F7">
      <w:pPr>
        <w:pStyle w:val="Caption"/>
      </w:pPr>
      <w:bookmarkStart w:id="8" w:name="_Ref222411552"/>
      <w:r w:rsidRPr="00F65967">
        <w:t xml:space="preserve">Figure </w:t>
      </w:r>
      <w:r w:rsidRPr="00F65967">
        <w:fldChar w:fldCharType="begin"/>
      </w:r>
      <w:r w:rsidRPr="00F65967">
        <w:instrText xml:space="preserve"> SEQ Figure \* ARABIC </w:instrText>
      </w:r>
      <w:r w:rsidRPr="00F65967">
        <w:fldChar w:fldCharType="separate"/>
      </w:r>
      <w:r w:rsidR="001A50F7">
        <w:rPr>
          <w:noProof/>
        </w:rPr>
        <w:t>5</w:t>
      </w:r>
      <w:r w:rsidRPr="00F65967">
        <w:fldChar w:fldCharType="end"/>
      </w:r>
      <w:bookmarkEnd w:id="8"/>
      <w:r w:rsidRPr="00F65967">
        <w:t>: Work week Distribution by income level</w:t>
      </w:r>
    </w:p>
    <w:p w14:paraId="0BC23128" w14:textId="77777777" w:rsidR="001F7F43" w:rsidRPr="001F7F43" w:rsidRDefault="001F7F43" w:rsidP="00740D5B">
      <w:pPr>
        <w:pStyle w:val="Heading3"/>
      </w:pPr>
      <w:r w:rsidRPr="001F7F43">
        <w:t>Preprocessing Pipeline:</w:t>
      </w:r>
    </w:p>
    <w:p w14:paraId="33E4756B" w14:textId="77777777" w:rsidR="001F7F43" w:rsidRPr="001F7F43" w:rsidRDefault="001F7F43" w:rsidP="008C519F">
      <w:pPr>
        <w:numPr>
          <w:ilvl w:val="0"/>
          <w:numId w:val="5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Feature Encoding:</w:t>
      </w:r>
      <w:r w:rsidRPr="001F7F43">
        <w:rPr>
          <w:rFonts w:ascii="Garamond" w:hAnsi="Garamond"/>
        </w:rPr>
        <w:t> Categorical features were transformed using </w:t>
      </w:r>
      <w:proofErr w:type="spellStart"/>
      <w:r w:rsidRPr="001F7F43">
        <w:rPr>
          <w:rFonts w:ascii="Garamond" w:hAnsi="Garamond"/>
        </w:rPr>
        <w:t>OneHotEncoder</w:t>
      </w:r>
      <w:proofErr w:type="spellEnd"/>
      <w:r w:rsidRPr="001F7F43">
        <w:rPr>
          <w:rFonts w:ascii="Garamond" w:hAnsi="Garamond"/>
        </w:rPr>
        <w:t>.</w:t>
      </w:r>
    </w:p>
    <w:p w14:paraId="5E7951F3" w14:textId="5C6FC7C4" w:rsidR="001F7F43" w:rsidRPr="001F7F43" w:rsidRDefault="001F7F43" w:rsidP="008C519F">
      <w:pPr>
        <w:numPr>
          <w:ilvl w:val="0"/>
          <w:numId w:val="5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Feature Scaling:</w:t>
      </w:r>
      <w:r w:rsidRPr="001F7F43">
        <w:rPr>
          <w:rFonts w:ascii="Garamond" w:hAnsi="Garamond"/>
        </w:rPr>
        <w:t> Numerical features were standardized to ensure they contribute equally to</w:t>
      </w:r>
      <w:r w:rsidR="00270A65" w:rsidRPr="00F65967">
        <w:rPr>
          <w:rFonts w:ascii="Garamond" w:hAnsi="Garamond"/>
        </w:rPr>
        <w:t xml:space="preserve"> the</w:t>
      </w:r>
      <w:r w:rsidRPr="001F7F43">
        <w:rPr>
          <w:rFonts w:ascii="Garamond" w:hAnsi="Garamond"/>
        </w:rPr>
        <w:t xml:space="preserve"> models like K-Means and logistic regression.</w:t>
      </w:r>
    </w:p>
    <w:p w14:paraId="6F49CD70" w14:textId="77777777" w:rsidR="001F7F43" w:rsidRPr="001F7F43" w:rsidRDefault="001F7F43" w:rsidP="008C519F">
      <w:pPr>
        <w:numPr>
          <w:ilvl w:val="0"/>
          <w:numId w:val="5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Data Splitting:</w:t>
      </w:r>
      <w:r w:rsidRPr="001F7F43">
        <w:rPr>
          <w:rFonts w:ascii="Garamond" w:hAnsi="Garamond"/>
        </w:rPr>
        <w:t> The data was split into 70% training and 30% test sets, using 5-fold cross-validation on the training set for robust model selection and hyperparameter tuning.</w:t>
      </w:r>
    </w:p>
    <w:p w14:paraId="7D5B2CAF" w14:textId="77777777" w:rsidR="001F7F43" w:rsidRPr="00E96A05" w:rsidRDefault="001F7F43" w:rsidP="00E96A05">
      <w:pPr>
        <w:pStyle w:val="Heading2"/>
      </w:pPr>
      <w:r w:rsidRPr="00E96A05">
        <w:t>4. Classification Model: Predicting High-Income Earners</w:t>
      </w:r>
    </w:p>
    <w:p w14:paraId="2DCE1E1A" w14:textId="3BD77326" w:rsidR="001F7F43" w:rsidRDefault="00927F3F" w:rsidP="008C519F">
      <w:pPr>
        <w:spacing w:after="0" w:line="276" w:lineRule="auto"/>
        <w:jc w:val="both"/>
        <w:rPr>
          <w:rFonts w:ascii="Garamond" w:hAnsi="Garamond"/>
        </w:rPr>
      </w:pPr>
      <w:r w:rsidRPr="00F65967">
        <w:rPr>
          <w:rFonts w:ascii="Garamond" w:hAnsi="Garamond"/>
        </w:rPr>
        <w:t>I</w:t>
      </w:r>
      <w:r w:rsidR="001F7F43" w:rsidRPr="001F7F43">
        <w:rPr>
          <w:rFonts w:ascii="Garamond" w:hAnsi="Garamond"/>
        </w:rPr>
        <w:t xml:space="preserve"> trained and compared three classification models: Logistic Regression, Random Forest, and </w:t>
      </w:r>
      <w:proofErr w:type="spellStart"/>
      <w:r w:rsidR="001F7F43" w:rsidRPr="001F7F43">
        <w:rPr>
          <w:rFonts w:ascii="Garamond" w:hAnsi="Garamond"/>
        </w:rPr>
        <w:t>XGBoost</w:t>
      </w:r>
      <w:proofErr w:type="spellEnd"/>
      <w:r w:rsidR="001F7F43" w:rsidRPr="001F7F43">
        <w:rPr>
          <w:rFonts w:ascii="Garamond" w:hAnsi="Garamond"/>
        </w:rPr>
        <w:t>. The goal was to find the most accurate and reliable model for predicting the &gt;50K class.</w:t>
      </w:r>
    </w:p>
    <w:p w14:paraId="65E0E046" w14:textId="77777777" w:rsidR="00737A7A" w:rsidRPr="00737A7A" w:rsidRDefault="00737A7A" w:rsidP="00740D5B">
      <w:pPr>
        <w:pStyle w:val="Heading3"/>
      </w:pPr>
      <w:r w:rsidRPr="00737A7A">
        <w:t xml:space="preserve">Models: Logistic Regression | </w:t>
      </w:r>
      <w:proofErr w:type="spellStart"/>
      <w:r w:rsidRPr="00737A7A">
        <w:t>RandomForest</w:t>
      </w:r>
      <w:proofErr w:type="spellEnd"/>
      <w:r w:rsidRPr="00737A7A">
        <w:t xml:space="preserve"> | </w:t>
      </w:r>
      <w:proofErr w:type="spellStart"/>
      <w:r w:rsidRPr="00737A7A">
        <w:t>XGBoost</w:t>
      </w:r>
      <w:proofErr w:type="spellEnd"/>
    </w:p>
    <w:p w14:paraId="7F08CABF" w14:textId="2130324B" w:rsidR="00737A7A" w:rsidRPr="00737A7A" w:rsidRDefault="001B64B3" w:rsidP="00737A7A">
      <w:pPr>
        <w:numPr>
          <w:ilvl w:val="0"/>
          <w:numId w:val="14"/>
        </w:numPr>
        <w:spacing w:after="0" w:line="276" w:lineRule="auto"/>
        <w:jc w:val="both"/>
        <w:rPr>
          <w:rFonts w:ascii="Garamond" w:hAnsi="Garamond"/>
        </w:rPr>
      </w:pPr>
      <w:r>
        <w:rPr>
          <w:rFonts w:ascii="Garamond" w:hAnsi="Garamond"/>
        </w:rPr>
        <w:t>The m</w:t>
      </w:r>
      <w:r w:rsidR="00737A7A" w:rsidRPr="00737A7A">
        <w:rPr>
          <w:rFonts w:ascii="Garamond" w:hAnsi="Garamond"/>
        </w:rPr>
        <w:t xml:space="preserve">odels were trained and evaluated using </w:t>
      </w:r>
      <w:proofErr w:type="spellStart"/>
      <w:r w:rsidR="00550405">
        <w:rPr>
          <w:rFonts w:ascii="Garamond" w:hAnsi="Garamond"/>
        </w:rPr>
        <w:t>GridSearch</w:t>
      </w:r>
      <w:proofErr w:type="spellEnd"/>
      <w:r w:rsidR="00550405">
        <w:rPr>
          <w:rFonts w:ascii="Garamond" w:hAnsi="Garamond"/>
        </w:rPr>
        <w:t xml:space="preserve"> cross validation on </w:t>
      </w:r>
      <w:r w:rsidR="00737A7A" w:rsidRPr="00737A7A">
        <w:rPr>
          <w:rFonts w:ascii="Garamond" w:hAnsi="Garamond"/>
        </w:rPr>
        <w:t xml:space="preserve">a balanced stratified 5-fold sets of </w:t>
      </w:r>
      <w:r w:rsidR="007204E6" w:rsidRPr="00737A7A">
        <w:rPr>
          <w:rFonts w:ascii="Garamond" w:hAnsi="Garamond"/>
        </w:rPr>
        <w:t>datasets</w:t>
      </w:r>
      <w:r w:rsidR="00737A7A" w:rsidRPr="00737A7A">
        <w:rPr>
          <w:rFonts w:ascii="Garamond" w:hAnsi="Garamond"/>
        </w:rPr>
        <w:t>.</w:t>
      </w:r>
    </w:p>
    <w:p w14:paraId="0F57021E" w14:textId="2D989957" w:rsidR="00737A7A" w:rsidRPr="00737A7A" w:rsidRDefault="00CF15FC" w:rsidP="00737A7A">
      <w:pPr>
        <w:numPr>
          <w:ilvl w:val="0"/>
          <w:numId w:val="14"/>
        </w:numPr>
        <w:spacing w:after="0" w:line="276" w:lineRule="auto"/>
        <w:jc w:val="both"/>
        <w:rPr>
          <w:rFonts w:ascii="Garamond" w:hAnsi="Garamond"/>
        </w:rPr>
      </w:pPr>
      <w:r>
        <w:rPr>
          <w:rFonts w:ascii="Garamond" w:hAnsi="Garamond"/>
        </w:rPr>
        <w:t>The e</w:t>
      </w:r>
      <w:r w:rsidR="00737A7A" w:rsidRPr="00737A7A">
        <w:rPr>
          <w:rFonts w:ascii="Garamond" w:hAnsi="Garamond"/>
        </w:rPr>
        <w:t xml:space="preserve">valuation metric </w:t>
      </w:r>
      <w:r w:rsidR="005A7AD8">
        <w:rPr>
          <w:rFonts w:ascii="Garamond" w:hAnsi="Garamond"/>
        </w:rPr>
        <w:t xml:space="preserve">chosen </w:t>
      </w:r>
      <w:r>
        <w:rPr>
          <w:rFonts w:ascii="Garamond" w:hAnsi="Garamond"/>
        </w:rPr>
        <w:t xml:space="preserve">for each model </w:t>
      </w:r>
      <w:r w:rsidR="00737A7A" w:rsidRPr="00737A7A">
        <w:rPr>
          <w:rFonts w:ascii="Garamond" w:hAnsi="Garamond"/>
        </w:rPr>
        <w:t xml:space="preserve">was ROC-AUC scores. The metric generalizes as a good metric for </w:t>
      </w:r>
      <w:r w:rsidR="007204E6">
        <w:rPr>
          <w:rFonts w:ascii="Garamond" w:hAnsi="Garamond"/>
        </w:rPr>
        <w:t xml:space="preserve">the </w:t>
      </w:r>
      <w:r w:rsidR="00737A7A" w:rsidRPr="00737A7A">
        <w:rPr>
          <w:rFonts w:ascii="Garamond" w:hAnsi="Garamond"/>
        </w:rPr>
        <w:t>classification</w:t>
      </w:r>
      <w:r w:rsidR="007204E6">
        <w:rPr>
          <w:rFonts w:ascii="Garamond" w:hAnsi="Garamond"/>
        </w:rPr>
        <w:t>,</w:t>
      </w:r>
      <w:r w:rsidR="00737A7A" w:rsidRPr="00737A7A">
        <w:rPr>
          <w:rFonts w:ascii="Garamond" w:hAnsi="Garamond"/>
        </w:rPr>
        <w:t xml:space="preserve"> because it encompasses other </w:t>
      </w:r>
      <w:r w:rsidR="007204E6">
        <w:rPr>
          <w:rFonts w:ascii="Garamond" w:hAnsi="Garamond"/>
        </w:rPr>
        <w:t xml:space="preserve">evaluation </w:t>
      </w:r>
      <w:r w:rsidR="00737A7A" w:rsidRPr="00737A7A">
        <w:rPr>
          <w:rFonts w:ascii="Garamond" w:hAnsi="Garamond"/>
        </w:rPr>
        <w:t xml:space="preserve">metrics </w:t>
      </w:r>
      <w:r w:rsidR="007204E6">
        <w:rPr>
          <w:rFonts w:ascii="Garamond" w:hAnsi="Garamond"/>
        </w:rPr>
        <w:t xml:space="preserve">like </w:t>
      </w:r>
      <w:r w:rsidR="00737A7A" w:rsidRPr="00737A7A">
        <w:rPr>
          <w:rFonts w:ascii="Garamond" w:hAnsi="Garamond"/>
        </w:rPr>
        <w:t xml:space="preserve">accuracy, precision, </w:t>
      </w:r>
      <w:r w:rsidR="007204E6">
        <w:rPr>
          <w:rFonts w:ascii="Garamond" w:hAnsi="Garamond"/>
        </w:rPr>
        <w:t xml:space="preserve">and </w:t>
      </w:r>
      <w:r w:rsidR="00737A7A" w:rsidRPr="00737A7A">
        <w:rPr>
          <w:rFonts w:ascii="Garamond" w:hAnsi="Garamond"/>
        </w:rPr>
        <w:t>recall.</w:t>
      </w:r>
    </w:p>
    <w:p w14:paraId="17F8EEA0" w14:textId="55EEFA54" w:rsidR="00737A7A" w:rsidRPr="00737A7A" w:rsidRDefault="00737A7A" w:rsidP="00737A7A">
      <w:pPr>
        <w:numPr>
          <w:ilvl w:val="0"/>
          <w:numId w:val="14"/>
        </w:numPr>
        <w:spacing w:after="0" w:line="276" w:lineRule="auto"/>
        <w:jc w:val="both"/>
        <w:rPr>
          <w:rFonts w:ascii="Garamond" w:hAnsi="Garamond"/>
        </w:rPr>
      </w:pPr>
      <w:r w:rsidRPr="00737A7A">
        <w:rPr>
          <w:rFonts w:ascii="Garamond" w:hAnsi="Garamond"/>
        </w:rPr>
        <w:t xml:space="preserve">Hyper-parameter tuning of </w:t>
      </w:r>
      <w:r w:rsidR="00C36B34">
        <w:rPr>
          <w:rFonts w:ascii="Garamond" w:hAnsi="Garamond"/>
        </w:rPr>
        <w:t>each</w:t>
      </w:r>
      <w:r w:rsidRPr="00737A7A">
        <w:rPr>
          <w:rFonts w:ascii="Garamond" w:hAnsi="Garamond"/>
        </w:rPr>
        <w:t xml:space="preserve"> model parameters indicated that the optimal parameters of the models demonstrated a high ROC-AUC score of above 94%.</w:t>
      </w:r>
    </w:p>
    <w:p w14:paraId="7FDE4500" w14:textId="3615AE89" w:rsidR="003F7B2F" w:rsidRPr="001F7F43" w:rsidRDefault="00737A7A" w:rsidP="008C519F">
      <w:pPr>
        <w:numPr>
          <w:ilvl w:val="0"/>
          <w:numId w:val="14"/>
        </w:numPr>
        <w:spacing w:after="0" w:line="276" w:lineRule="auto"/>
        <w:jc w:val="both"/>
        <w:rPr>
          <w:rFonts w:ascii="Garamond" w:hAnsi="Garamond"/>
        </w:rPr>
      </w:pPr>
      <w:proofErr w:type="spellStart"/>
      <w:r w:rsidRPr="00737A7A">
        <w:rPr>
          <w:rFonts w:ascii="Garamond" w:hAnsi="Garamond"/>
        </w:rPr>
        <w:t>XGBoost</w:t>
      </w:r>
      <w:proofErr w:type="spellEnd"/>
      <w:r w:rsidRPr="00737A7A">
        <w:rPr>
          <w:rFonts w:ascii="Garamond" w:hAnsi="Garamond"/>
        </w:rPr>
        <w:t xml:space="preserve"> model evaluated higher than </w:t>
      </w:r>
      <w:r w:rsidR="007C0247">
        <w:rPr>
          <w:rFonts w:ascii="Garamond" w:hAnsi="Garamond"/>
        </w:rPr>
        <w:t xml:space="preserve">the </w:t>
      </w:r>
      <w:r w:rsidRPr="00737A7A">
        <w:rPr>
          <w:rFonts w:ascii="Garamond" w:hAnsi="Garamond"/>
        </w:rPr>
        <w:t xml:space="preserve">other </w:t>
      </w:r>
      <w:r w:rsidR="007C0247">
        <w:rPr>
          <w:rFonts w:ascii="Garamond" w:hAnsi="Garamond"/>
        </w:rPr>
        <w:t xml:space="preserve">evaluated </w:t>
      </w:r>
      <w:r w:rsidRPr="00737A7A">
        <w:rPr>
          <w:rFonts w:ascii="Garamond" w:hAnsi="Garamond"/>
        </w:rPr>
        <w:t>models using the ROC-AUC score. The ROC-AUC score is 94.82%</w:t>
      </w:r>
      <w:r w:rsidR="00F56A4C">
        <w:rPr>
          <w:rFonts w:ascii="Garamond" w:hAnsi="Garamond"/>
        </w:rPr>
        <w:t xml:space="preserve"> as shown in </w:t>
      </w:r>
      <w:r w:rsidR="00F56A4C">
        <w:rPr>
          <w:rFonts w:ascii="Garamond" w:hAnsi="Garamond"/>
        </w:rPr>
        <w:fldChar w:fldCharType="begin"/>
      </w:r>
      <w:r w:rsidR="00F56A4C">
        <w:rPr>
          <w:rFonts w:ascii="Garamond" w:hAnsi="Garamond"/>
        </w:rPr>
        <w:instrText xml:space="preserve"> REF _Ref222415800 \h </w:instrText>
      </w:r>
      <w:r w:rsidR="00F56A4C">
        <w:rPr>
          <w:rFonts w:ascii="Garamond" w:hAnsi="Garamond"/>
        </w:rPr>
      </w:r>
      <w:r w:rsidR="00F56A4C">
        <w:rPr>
          <w:rFonts w:ascii="Garamond" w:hAnsi="Garamond"/>
        </w:rPr>
        <w:fldChar w:fldCharType="separate"/>
      </w:r>
      <w:r w:rsidR="00F56A4C" w:rsidRPr="00F65967">
        <w:rPr>
          <w:rFonts w:ascii="Garamond" w:hAnsi="Garamond"/>
        </w:rPr>
        <w:t xml:space="preserve">Table </w:t>
      </w:r>
      <w:r w:rsidR="00F56A4C" w:rsidRPr="00F65967">
        <w:rPr>
          <w:rFonts w:ascii="Garamond" w:hAnsi="Garamond"/>
          <w:noProof/>
        </w:rPr>
        <w:t>1</w:t>
      </w:r>
      <w:r w:rsidR="00F56A4C">
        <w:rPr>
          <w:rFonts w:ascii="Garamond" w:hAnsi="Garamond"/>
        </w:rPr>
        <w:fldChar w:fldCharType="end"/>
      </w:r>
      <w:r w:rsidR="00F56A4C">
        <w:rPr>
          <w:rFonts w:ascii="Garamond" w:hAnsi="Garamond"/>
        </w:rPr>
        <w:t>.</w:t>
      </w:r>
    </w:p>
    <w:p w14:paraId="7893F67A" w14:textId="56948D85" w:rsidR="00C42F82" w:rsidRPr="00F65967" w:rsidRDefault="00C42F82" w:rsidP="001A50F7">
      <w:pPr>
        <w:pStyle w:val="Caption"/>
      </w:pPr>
      <w:bookmarkStart w:id="9" w:name="_Ref222415800"/>
      <w:r w:rsidRPr="00F65967">
        <w:t xml:space="preserve">Table </w:t>
      </w:r>
      <w:r w:rsidRPr="00F65967">
        <w:fldChar w:fldCharType="begin"/>
      </w:r>
      <w:r w:rsidRPr="00F65967">
        <w:instrText xml:space="preserve"> SEQ Table \* ARABIC </w:instrText>
      </w:r>
      <w:r w:rsidRPr="00F65967">
        <w:fldChar w:fldCharType="separate"/>
      </w:r>
      <w:r w:rsidR="000A5FD5" w:rsidRPr="00F65967">
        <w:rPr>
          <w:noProof/>
        </w:rPr>
        <w:t>1</w:t>
      </w:r>
      <w:r w:rsidRPr="00F65967">
        <w:fldChar w:fldCharType="end"/>
      </w:r>
      <w:bookmarkEnd w:id="9"/>
      <w:r w:rsidRPr="00F65967">
        <w:t>: Model Metrics comparison</w:t>
      </w:r>
    </w:p>
    <w:tbl>
      <w:tblPr>
        <w:tblW w:w="93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45"/>
        <w:gridCol w:w="1363"/>
        <w:gridCol w:w="1623"/>
        <w:gridCol w:w="1443"/>
        <w:gridCol w:w="1263"/>
        <w:gridCol w:w="1263"/>
      </w:tblGrid>
      <w:tr w:rsidR="00D04B8E" w:rsidRPr="00D04B8E" w14:paraId="2D0F296B" w14:textId="77777777" w:rsidTr="00D04B8E">
        <w:trPr>
          <w:trHeight w:val="607"/>
        </w:trPr>
        <w:tc>
          <w:tcPr>
            <w:tcW w:w="2345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1B3A6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898179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  <w:b/>
                <w:bCs/>
              </w:rPr>
              <w:t>Model</w:t>
            </w:r>
          </w:p>
        </w:tc>
        <w:tc>
          <w:tcPr>
            <w:tcW w:w="13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1B3A6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38BC53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  <w:b/>
                <w:bCs/>
              </w:rPr>
              <w:t>ROC-AUC (Test)</w:t>
            </w:r>
          </w:p>
        </w:tc>
        <w:tc>
          <w:tcPr>
            <w:tcW w:w="162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1B3A6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9D8CED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  <w:b/>
                <w:bCs/>
              </w:rPr>
              <w:t>Accuracy</w:t>
            </w:r>
          </w:p>
        </w:tc>
        <w:tc>
          <w:tcPr>
            <w:tcW w:w="144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1B3A6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343299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  <w:b/>
                <w:bCs/>
              </w:rPr>
              <w:t>Precision (≥$50K)</w:t>
            </w:r>
          </w:p>
        </w:tc>
        <w:tc>
          <w:tcPr>
            <w:tcW w:w="12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1B3A6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85CA88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  <w:b/>
                <w:bCs/>
              </w:rPr>
              <w:t>Recall (≥$50K)</w:t>
            </w:r>
          </w:p>
        </w:tc>
        <w:tc>
          <w:tcPr>
            <w:tcW w:w="12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1B3A6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B7B108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  <w:b/>
                <w:bCs/>
              </w:rPr>
              <w:t>Selected</w:t>
            </w:r>
          </w:p>
        </w:tc>
      </w:tr>
      <w:tr w:rsidR="00D04B8E" w:rsidRPr="00D04B8E" w14:paraId="20E5CBAD" w14:textId="77777777" w:rsidTr="00D04B8E">
        <w:trPr>
          <w:trHeight w:val="607"/>
        </w:trPr>
        <w:tc>
          <w:tcPr>
            <w:tcW w:w="2345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F1F5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B4B979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Logistic Regression (Baseline)</w:t>
            </w:r>
          </w:p>
        </w:tc>
        <w:tc>
          <w:tcPr>
            <w:tcW w:w="13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F1F5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3C3B5C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94.46%</w:t>
            </w:r>
          </w:p>
        </w:tc>
        <w:tc>
          <w:tcPr>
            <w:tcW w:w="162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F1F5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BE218C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84.84%</w:t>
            </w:r>
          </w:p>
        </w:tc>
        <w:tc>
          <w:tcPr>
            <w:tcW w:w="144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F1F5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19CBA1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28%</w:t>
            </w:r>
          </w:p>
        </w:tc>
        <w:tc>
          <w:tcPr>
            <w:tcW w:w="12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F1F5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A5BC2C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89.77%</w:t>
            </w:r>
          </w:p>
        </w:tc>
        <w:tc>
          <w:tcPr>
            <w:tcW w:w="12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F1F5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30D846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Baseline</w:t>
            </w:r>
          </w:p>
        </w:tc>
      </w:tr>
      <w:tr w:rsidR="00D04B8E" w:rsidRPr="00D04B8E" w14:paraId="029676A7" w14:textId="77777777" w:rsidTr="00D04B8E">
        <w:trPr>
          <w:trHeight w:val="431"/>
        </w:trPr>
        <w:tc>
          <w:tcPr>
            <w:tcW w:w="2345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C361F3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Random Forest</w:t>
            </w:r>
          </w:p>
        </w:tc>
        <w:tc>
          <w:tcPr>
            <w:tcW w:w="13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91604D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94.25%</w:t>
            </w:r>
          </w:p>
        </w:tc>
        <w:tc>
          <w:tcPr>
            <w:tcW w:w="162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282636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94.91%</w:t>
            </w:r>
          </w:p>
        </w:tc>
        <w:tc>
          <w:tcPr>
            <w:tcW w:w="144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4EE752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60.86%</w:t>
            </w:r>
          </w:p>
        </w:tc>
        <w:tc>
          <w:tcPr>
            <w:tcW w:w="12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0CF872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54.02%</w:t>
            </w:r>
          </w:p>
        </w:tc>
        <w:tc>
          <w:tcPr>
            <w:tcW w:w="12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A42E71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—</w:t>
            </w:r>
          </w:p>
        </w:tc>
      </w:tr>
      <w:tr w:rsidR="00D04B8E" w:rsidRPr="00D04B8E" w14:paraId="2996EADA" w14:textId="77777777" w:rsidTr="00D04B8E">
        <w:trPr>
          <w:trHeight w:val="431"/>
        </w:trPr>
        <w:tc>
          <w:tcPr>
            <w:tcW w:w="2345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DCFC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5290B9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lastRenderedPageBreak/>
              <w:t xml:space="preserve">Gradient Boosting </w:t>
            </w:r>
            <w:r w:rsidRPr="00D04B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DCFC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8701EB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94.82%</w:t>
            </w:r>
          </w:p>
        </w:tc>
        <w:tc>
          <w:tcPr>
            <w:tcW w:w="162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DCFC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6176C0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95.09%</w:t>
            </w:r>
          </w:p>
        </w:tc>
        <w:tc>
          <w:tcPr>
            <w:tcW w:w="144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DCFC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15908C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62.24</w:t>
            </w:r>
          </w:p>
        </w:tc>
        <w:tc>
          <w:tcPr>
            <w:tcW w:w="12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DCFC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571AD0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Garamond" w:hAnsi="Garamond"/>
              </w:rPr>
              <w:t>56.47%</w:t>
            </w:r>
          </w:p>
        </w:tc>
        <w:tc>
          <w:tcPr>
            <w:tcW w:w="1263" w:type="dxa"/>
            <w:tcBorders>
              <w:top w:val="single" w:sz="4" w:space="0" w:color="D1DCED"/>
              <w:left w:val="single" w:sz="4" w:space="0" w:color="D1DCED"/>
              <w:bottom w:val="single" w:sz="4" w:space="0" w:color="D1DCED"/>
              <w:right w:val="single" w:sz="4" w:space="0" w:color="D1DCED"/>
            </w:tcBorders>
            <w:shd w:val="clear" w:color="auto" w:fill="DCFC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AC49C5" w14:textId="77777777" w:rsidR="00D04B8E" w:rsidRPr="00D04B8E" w:rsidRDefault="00D04B8E" w:rsidP="008C519F">
            <w:pPr>
              <w:spacing w:after="0" w:line="276" w:lineRule="auto"/>
              <w:jc w:val="both"/>
              <w:rPr>
                <w:rFonts w:ascii="Garamond" w:hAnsi="Garamond"/>
              </w:rPr>
            </w:pPr>
            <w:r w:rsidRPr="00D04B8E">
              <w:rPr>
                <w:rFonts w:ascii="Segoe UI Symbol" w:hAnsi="Segoe UI Symbol" w:cs="Segoe UI Symbol"/>
                <w:b/>
                <w:bCs/>
              </w:rPr>
              <w:t>★</w:t>
            </w:r>
            <w:r w:rsidRPr="00D04B8E">
              <w:rPr>
                <w:rFonts w:ascii="Garamond" w:hAnsi="Garamond"/>
                <w:b/>
                <w:bCs/>
              </w:rPr>
              <w:t xml:space="preserve"> BEST</w:t>
            </w:r>
          </w:p>
        </w:tc>
      </w:tr>
    </w:tbl>
    <w:p w14:paraId="5A757BEA" w14:textId="58625F6D" w:rsidR="000C4F77" w:rsidRPr="00F65967" w:rsidRDefault="000C4F77" w:rsidP="001A50F7">
      <w:pPr>
        <w:pStyle w:val="Caption"/>
      </w:pPr>
      <w:r w:rsidRPr="00F65967">
        <w:t xml:space="preserve">Table </w:t>
      </w:r>
      <w:r w:rsidRPr="00F65967">
        <w:fldChar w:fldCharType="begin"/>
      </w:r>
      <w:r w:rsidRPr="00F65967">
        <w:instrText xml:space="preserve"> SEQ Table \* ARABIC </w:instrText>
      </w:r>
      <w:r w:rsidRPr="00F65967">
        <w:fldChar w:fldCharType="separate"/>
      </w:r>
      <w:r w:rsidR="000A5FD5" w:rsidRPr="00F65967">
        <w:rPr>
          <w:noProof/>
        </w:rPr>
        <w:t>2</w:t>
      </w:r>
      <w:r w:rsidRPr="00F65967">
        <w:fldChar w:fldCharType="end"/>
      </w:r>
      <w:r w:rsidRPr="00F65967">
        <w:t xml:space="preserve">: Model </w:t>
      </w:r>
      <w:proofErr w:type="spellStart"/>
      <w:r w:rsidRPr="00F65967">
        <w:t>Perfoormance</w:t>
      </w:r>
      <w:proofErr w:type="spellEnd"/>
      <w:r w:rsidRPr="00F65967">
        <w:t xml:space="preserve"> Indicators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212"/>
        <w:gridCol w:w="1918"/>
        <w:gridCol w:w="5220"/>
      </w:tblGrid>
      <w:tr w:rsidR="001F7F43" w:rsidRPr="001F7F43" w14:paraId="716D0309" w14:textId="77777777" w:rsidTr="00617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7EAAB" w14:textId="77777777" w:rsidR="00C42F82" w:rsidRPr="00F65967" w:rsidRDefault="00C42F82" w:rsidP="008C519F">
            <w:pPr>
              <w:spacing w:line="276" w:lineRule="auto"/>
              <w:jc w:val="both"/>
              <w:rPr>
                <w:rFonts w:ascii="Garamond" w:hAnsi="Garamond"/>
                <w:b w:val="0"/>
                <w:bCs w:val="0"/>
              </w:rPr>
            </w:pPr>
          </w:p>
          <w:p w14:paraId="6E01DB8A" w14:textId="3CC785E1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</w:rPr>
            </w:pPr>
            <w:r w:rsidRPr="001F7F43">
              <w:rPr>
                <w:rFonts w:ascii="Garamond" w:hAnsi="Garamond"/>
              </w:rPr>
              <w:t>Model</w:t>
            </w:r>
          </w:p>
        </w:tc>
        <w:tc>
          <w:tcPr>
            <w:tcW w:w="1918" w:type="dxa"/>
            <w:hideMark/>
          </w:tcPr>
          <w:p w14:paraId="58502A4D" w14:textId="77777777" w:rsidR="001F7F43" w:rsidRPr="001F7F43" w:rsidRDefault="001F7F43" w:rsidP="008C519F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1F7F43">
              <w:rPr>
                <w:rFonts w:ascii="Garamond" w:hAnsi="Garamond"/>
              </w:rPr>
              <w:t>ROC-AUC Score</w:t>
            </w:r>
          </w:p>
        </w:tc>
        <w:tc>
          <w:tcPr>
            <w:tcW w:w="5220" w:type="dxa"/>
            <w:hideMark/>
          </w:tcPr>
          <w:p w14:paraId="1673BED7" w14:textId="77777777" w:rsidR="001F7F43" w:rsidRPr="001F7F43" w:rsidRDefault="001F7F43" w:rsidP="008C519F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1F7F43">
              <w:rPr>
                <w:rFonts w:ascii="Garamond" w:hAnsi="Garamond"/>
              </w:rPr>
              <w:t>Key Observation</w:t>
            </w:r>
          </w:p>
        </w:tc>
      </w:tr>
      <w:tr w:rsidR="001F7F43" w:rsidRPr="001F7F43" w14:paraId="7B45CB14" w14:textId="77777777" w:rsidTr="00617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A74AA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</w:rPr>
            </w:pPr>
            <w:proofErr w:type="spellStart"/>
            <w:r w:rsidRPr="001F7F43">
              <w:rPr>
                <w:rFonts w:ascii="Garamond" w:hAnsi="Garamond"/>
              </w:rPr>
              <w:t>XGBoost</w:t>
            </w:r>
            <w:proofErr w:type="spellEnd"/>
          </w:p>
        </w:tc>
        <w:tc>
          <w:tcPr>
            <w:tcW w:w="1918" w:type="dxa"/>
            <w:hideMark/>
          </w:tcPr>
          <w:p w14:paraId="57FA9C76" w14:textId="77777777" w:rsidR="001F7F43" w:rsidRPr="001F7F43" w:rsidRDefault="001F7F43" w:rsidP="008C519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1F7F43">
              <w:rPr>
                <w:rFonts w:ascii="Garamond" w:hAnsi="Garamond"/>
                <w:b/>
                <w:bCs/>
              </w:rPr>
              <w:t>94.82%</w:t>
            </w:r>
          </w:p>
        </w:tc>
        <w:tc>
          <w:tcPr>
            <w:tcW w:w="5220" w:type="dxa"/>
            <w:hideMark/>
          </w:tcPr>
          <w:p w14:paraId="44513AB3" w14:textId="77777777" w:rsidR="001F7F43" w:rsidRPr="001F7F43" w:rsidRDefault="001F7F43" w:rsidP="008C519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1F7F43">
              <w:rPr>
                <w:rFonts w:ascii="Garamond" w:hAnsi="Garamond"/>
              </w:rPr>
              <w:t>Best performer, robust to class imbalance.</w:t>
            </w:r>
          </w:p>
        </w:tc>
      </w:tr>
      <w:tr w:rsidR="001F7F43" w:rsidRPr="001F7F43" w14:paraId="157FFEFB" w14:textId="77777777" w:rsidTr="006173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CA73E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</w:rPr>
            </w:pPr>
            <w:r w:rsidRPr="001F7F43">
              <w:rPr>
                <w:rFonts w:ascii="Garamond" w:hAnsi="Garamond"/>
              </w:rPr>
              <w:t>Random Forest</w:t>
            </w:r>
          </w:p>
        </w:tc>
        <w:tc>
          <w:tcPr>
            <w:tcW w:w="1918" w:type="dxa"/>
            <w:hideMark/>
          </w:tcPr>
          <w:p w14:paraId="11F8BB6F" w14:textId="77777777" w:rsidR="001F7F43" w:rsidRPr="001F7F43" w:rsidRDefault="001F7F43" w:rsidP="008C519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1F7F43">
              <w:rPr>
                <w:rFonts w:ascii="Garamond" w:hAnsi="Garamond"/>
              </w:rPr>
              <w:t>&gt;90%</w:t>
            </w:r>
          </w:p>
        </w:tc>
        <w:tc>
          <w:tcPr>
            <w:tcW w:w="5220" w:type="dxa"/>
            <w:hideMark/>
          </w:tcPr>
          <w:p w14:paraId="0E3B56DC" w14:textId="77777777" w:rsidR="001F7F43" w:rsidRPr="001F7F43" w:rsidRDefault="001F7F43" w:rsidP="008C519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1F7F43">
              <w:rPr>
                <w:rFonts w:ascii="Garamond" w:hAnsi="Garamond"/>
              </w:rPr>
              <w:t xml:space="preserve">Strong performance, but slightly lower than </w:t>
            </w:r>
            <w:proofErr w:type="spellStart"/>
            <w:r w:rsidRPr="001F7F43">
              <w:rPr>
                <w:rFonts w:ascii="Garamond" w:hAnsi="Garamond"/>
              </w:rPr>
              <w:t>XGBoost</w:t>
            </w:r>
            <w:proofErr w:type="spellEnd"/>
            <w:r w:rsidRPr="001F7F43">
              <w:rPr>
                <w:rFonts w:ascii="Garamond" w:hAnsi="Garamond"/>
              </w:rPr>
              <w:t>.</w:t>
            </w:r>
          </w:p>
        </w:tc>
      </w:tr>
      <w:tr w:rsidR="001F7F43" w:rsidRPr="001F7F43" w14:paraId="095C2F3F" w14:textId="77777777" w:rsidTr="00617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59A7A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</w:rPr>
            </w:pPr>
            <w:r w:rsidRPr="001F7F43">
              <w:rPr>
                <w:rFonts w:ascii="Garamond" w:hAnsi="Garamond"/>
              </w:rPr>
              <w:t>Logistic Regression</w:t>
            </w:r>
          </w:p>
        </w:tc>
        <w:tc>
          <w:tcPr>
            <w:tcW w:w="1918" w:type="dxa"/>
            <w:hideMark/>
          </w:tcPr>
          <w:p w14:paraId="56E43C78" w14:textId="77777777" w:rsidR="001F7F43" w:rsidRPr="001F7F43" w:rsidRDefault="001F7F43" w:rsidP="008C519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1F7F43">
              <w:rPr>
                <w:rFonts w:ascii="Garamond" w:hAnsi="Garamond"/>
              </w:rPr>
              <w:t>&gt;90%</w:t>
            </w:r>
          </w:p>
        </w:tc>
        <w:tc>
          <w:tcPr>
            <w:tcW w:w="5220" w:type="dxa"/>
            <w:hideMark/>
          </w:tcPr>
          <w:p w14:paraId="0CF0B4FE" w14:textId="77777777" w:rsidR="001F7F43" w:rsidRPr="001F7F43" w:rsidRDefault="001F7F43" w:rsidP="008C519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1F7F43">
              <w:rPr>
                <w:rFonts w:ascii="Garamond" w:hAnsi="Garamond"/>
              </w:rPr>
              <w:t>Solid baseline, but lower recall on minority class.</w:t>
            </w:r>
          </w:p>
        </w:tc>
      </w:tr>
    </w:tbl>
    <w:p w14:paraId="5210C61B" w14:textId="77777777" w:rsidR="001A50F7" w:rsidRDefault="001A50F7" w:rsidP="001A50F7">
      <w:pPr>
        <w:keepNext/>
        <w:spacing w:before="240" w:after="0" w:line="276" w:lineRule="auto"/>
        <w:jc w:val="center"/>
      </w:pPr>
      <w:r w:rsidRPr="001A50F7">
        <w:rPr>
          <w:rFonts w:ascii="Garamond" w:hAnsi="Garamond"/>
          <w:b/>
          <w:bCs/>
        </w:rPr>
        <w:drawing>
          <wp:inline distT="0" distB="0" distL="0" distR="0" wp14:anchorId="690802BD" wp14:editId="5F942ED1">
            <wp:extent cx="2841674" cy="2841674"/>
            <wp:effectExtent l="0" t="0" r="3175" b="3175"/>
            <wp:docPr id="16" name="Picture 15" descr="A diagram of a logistic algorith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11E6741-D4ED-532B-F3AE-72DC8EDF9F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A diagram of a logistic algorithm&#10;&#10;AI-generated content may be incorrect.">
                      <a:extLst>
                        <a:ext uri="{FF2B5EF4-FFF2-40B4-BE49-F238E27FC236}">
                          <a16:creationId xmlns:a16="http://schemas.microsoft.com/office/drawing/2014/main" id="{111E6741-D4ED-532B-F3AE-72DC8EDF9F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841674" cy="284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0A5C" w14:textId="7595C6F8" w:rsidR="001A50F7" w:rsidRDefault="001A50F7" w:rsidP="001A50F7">
      <w:pPr>
        <w:pStyle w:val="Caption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Logistic Regression Model</w:t>
      </w:r>
    </w:p>
    <w:p w14:paraId="01FDA420" w14:textId="5A89300B" w:rsidR="002E344C" w:rsidRPr="00F65967" w:rsidRDefault="002E344C" w:rsidP="00740D5B">
      <w:pPr>
        <w:pStyle w:val="Heading3"/>
      </w:pPr>
      <w:r w:rsidRPr="001F7F43">
        <w:t>Model Performance &amp; Evaluation:</w:t>
      </w:r>
    </w:p>
    <w:p w14:paraId="308D357E" w14:textId="3AB1CCE1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The confusion matrices</w:t>
      </w:r>
      <w:r w:rsidR="00C764BE" w:rsidRPr="00F65967">
        <w:rPr>
          <w:rFonts w:ascii="Garamond" w:hAnsi="Garamond"/>
        </w:rPr>
        <w:t xml:space="preserve"> in </w:t>
      </w:r>
      <w:r w:rsidR="00C764BE" w:rsidRPr="00F65967">
        <w:rPr>
          <w:rFonts w:ascii="Garamond" w:hAnsi="Garamond"/>
        </w:rPr>
        <w:fldChar w:fldCharType="begin"/>
      </w:r>
      <w:r w:rsidR="00C764BE" w:rsidRPr="00F65967">
        <w:rPr>
          <w:rFonts w:ascii="Garamond" w:hAnsi="Garamond"/>
        </w:rPr>
        <w:instrText xml:space="preserve"> REF _Ref222412004 \h </w:instrText>
      </w:r>
      <w:r w:rsidR="00C764BE" w:rsidRPr="00F65967">
        <w:rPr>
          <w:rFonts w:ascii="Garamond" w:hAnsi="Garamond"/>
        </w:rPr>
      </w:r>
      <w:r w:rsidR="00F65967">
        <w:rPr>
          <w:rFonts w:ascii="Garamond" w:hAnsi="Garamond"/>
        </w:rPr>
        <w:instrText xml:space="preserve"> \* MERGEFORMAT </w:instrText>
      </w:r>
      <w:r w:rsidR="00C764BE" w:rsidRPr="00F65967">
        <w:rPr>
          <w:rFonts w:ascii="Garamond" w:hAnsi="Garamond"/>
        </w:rPr>
        <w:fldChar w:fldCharType="separate"/>
      </w:r>
      <w:r w:rsidR="00C764BE" w:rsidRPr="00F65967">
        <w:rPr>
          <w:rFonts w:ascii="Garamond" w:hAnsi="Garamond"/>
        </w:rPr>
        <w:t xml:space="preserve">Figure </w:t>
      </w:r>
      <w:r w:rsidR="00C764BE" w:rsidRPr="00F65967">
        <w:rPr>
          <w:rFonts w:ascii="Garamond" w:hAnsi="Garamond"/>
          <w:noProof/>
        </w:rPr>
        <w:t>6</w:t>
      </w:r>
      <w:r w:rsidR="00C764BE" w:rsidRPr="00F65967">
        <w:rPr>
          <w:rFonts w:ascii="Garamond" w:hAnsi="Garamond"/>
        </w:rPr>
        <w:fldChar w:fldCharType="end"/>
      </w:r>
      <w:r w:rsidRPr="001F7F43">
        <w:rPr>
          <w:rFonts w:ascii="Garamond" w:hAnsi="Garamond"/>
        </w:rPr>
        <w:t xml:space="preserve"> provide more detailed view</w:t>
      </w:r>
      <w:r w:rsidR="004564AE">
        <w:rPr>
          <w:rFonts w:ascii="Garamond" w:hAnsi="Garamond"/>
        </w:rPr>
        <w:t xml:space="preserve"> of the performance of each model</w:t>
      </w:r>
      <w:r w:rsidRPr="001F7F43">
        <w:rPr>
          <w:rFonts w:ascii="Garamond" w:hAnsi="Garamond"/>
        </w:rPr>
        <w:t>:</w:t>
      </w:r>
    </w:p>
    <w:p w14:paraId="3449DFB1" w14:textId="42E8A4E2" w:rsidR="001F7F43" w:rsidRPr="001F7F43" w:rsidRDefault="001F7F43" w:rsidP="008C519F">
      <w:pPr>
        <w:numPr>
          <w:ilvl w:val="0"/>
          <w:numId w:val="6"/>
        </w:numPr>
        <w:spacing w:after="0" w:line="276" w:lineRule="auto"/>
        <w:rPr>
          <w:rFonts w:ascii="Garamond" w:hAnsi="Garamond"/>
        </w:rPr>
      </w:pPr>
      <w:proofErr w:type="spellStart"/>
      <w:r w:rsidRPr="001F7F43">
        <w:rPr>
          <w:rFonts w:ascii="Garamond" w:hAnsi="Garamond"/>
          <w:b/>
          <w:bCs/>
        </w:rPr>
        <w:t>XGBoost</w:t>
      </w:r>
      <w:proofErr w:type="spellEnd"/>
      <w:r w:rsidR="00B918EC" w:rsidRPr="00F65967">
        <w:rPr>
          <w:rFonts w:ascii="Garamond" w:hAnsi="Garamond"/>
          <w:b/>
          <w:bCs/>
        </w:rPr>
        <w:t xml:space="preserve">: </w:t>
      </w:r>
      <w:r w:rsidRPr="001F7F43">
        <w:rPr>
          <w:rFonts w:ascii="Garamond" w:hAnsi="Garamond"/>
        </w:rPr>
        <w:t>Correctly</w:t>
      </w:r>
      <w:r w:rsidR="00347527" w:rsidRPr="00F65967">
        <w:rPr>
          <w:rFonts w:ascii="Garamond" w:hAnsi="Garamond"/>
        </w:rPr>
        <w:t xml:space="preserve"> </w:t>
      </w:r>
      <w:r w:rsidRPr="001F7F43">
        <w:rPr>
          <w:rFonts w:ascii="Garamond" w:hAnsi="Garamond"/>
        </w:rPr>
        <w:t>identified </w:t>
      </w:r>
      <w:r w:rsidRPr="001F7F43">
        <w:rPr>
          <w:rFonts w:ascii="Garamond" w:hAnsi="Garamond"/>
          <w:b/>
          <w:bCs/>
        </w:rPr>
        <w:t>53,901</w:t>
      </w:r>
      <w:r w:rsidRPr="001F7F43">
        <w:rPr>
          <w:rFonts w:ascii="Garamond" w:hAnsi="Garamond"/>
        </w:rPr>
        <w:t> </w:t>
      </w:r>
      <w:r w:rsidR="00F640A5" w:rsidRPr="00F65967">
        <w:rPr>
          <w:rFonts w:ascii="Garamond" w:hAnsi="Garamond"/>
        </w:rPr>
        <w:t xml:space="preserve">of </w:t>
      </w:r>
      <w:r w:rsidR="003D5CA8" w:rsidRPr="00F65967">
        <w:rPr>
          <w:rFonts w:ascii="Garamond" w:hAnsi="Garamond"/>
        </w:rPr>
        <w:t xml:space="preserve">the </w:t>
      </w:r>
      <m:oMath>
        <m:r>
          <w:rPr>
            <w:rFonts w:ascii="Cambria Math" w:hAnsi="Cambria Math"/>
          </w:rPr>
          <m:t>≤50K</m:t>
        </m:r>
      </m:oMath>
      <w:r w:rsidR="00F640A5" w:rsidRPr="001F7F43">
        <w:rPr>
          <w:rFonts w:ascii="Garamond" w:hAnsi="Garamond"/>
        </w:rPr>
        <w:t xml:space="preserve"> class </w:t>
      </w:r>
      <w:r w:rsidRPr="001F7F43">
        <w:rPr>
          <w:rFonts w:ascii="Garamond" w:hAnsi="Garamond"/>
        </w:rPr>
        <w:t>and </w:t>
      </w:r>
      <w:r w:rsidRPr="001F7F43">
        <w:rPr>
          <w:rFonts w:ascii="Garamond" w:hAnsi="Garamond"/>
          <w:b/>
          <w:bCs/>
        </w:rPr>
        <w:t>2,007</w:t>
      </w:r>
      <w:r w:rsidRPr="001F7F43">
        <w:rPr>
          <w:rFonts w:ascii="Garamond" w:hAnsi="Garamond"/>
        </w:rPr>
        <w:t xml:space="preserve"> of the &gt;50K class. It has a low false positive rate (2.16%) but misses a significant portion of actual </w:t>
      </w:r>
      <w:r w:rsidR="00617360" w:rsidRPr="00F65967">
        <w:rPr>
          <w:rFonts w:ascii="Garamond" w:hAnsi="Garamond"/>
        </w:rPr>
        <w:t>high earners</w:t>
      </w:r>
      <w:r w:rsidRPr="001F7F43">
        <w:rPr>
          <w:rFonts w:ascii="Garamond" w:hAnsi="Garamond"/>
        </w:rPr>
        <w:t xml:space="preserve"> (false negatives).</w:t>
      </w:r>
    </w:p>
    <w:p w14:paraId="111756A1" w14:textId="7E178F7D" w:rsidR="001F7F43" w:rsidRPr="001F7F43" w:rsidRDefault="001F7F43" w:rsidP="008C519F">
      <w:pPr>
        <w:numPr>
          <w:ilvl w:val="0"/>
          <w:numId w:val="6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Random Forest</w:t>
      </w:r>
      <w:r w:rsidR="00B918EC" w:rsidRPr="00F65967">
        <w:rPr>
          <w:rFonts w:ascii="Garamond" w:hAnsi="Garamond"/>
          <w:b/>
          <w:bCs/>
        </w:rPr>
        <w:t xml:space="preserve">: </w:t>
      </w:r>
      <w:r w:rsidRPr="001F7F43">
        <w:rPr>
          <w:rFonts w:ascii="Garamond" w:hAnsi="Garamond"/>
        </w:rPr>
        <w:t xml:space="preserve">Shows a similar pattern, with very high accuracy on the majority class but a slightly higher false positive rate than </w:t>
      </w:r>
      <w:proofErr w:type="spellStart"/>
      <w:r w:rsidRPr="001F7F43">
        <w:rPr>
          <w:rFonts w:ascii="Garamond" w:hAnsi="Garamond"/>
        </w:rPr>
        <w:t>XGBoost</w:t>
      </w:r>
      <w:proofErr w:type="spellEnd"/>
      <w:r w:rsidRPr="001F7F43">
        <w:rPr>
          <w:rFonts w:ascii="Garamond" w:hAnsi="Garamond"/>
        </w:rPr>
        <w:t>.</w:t>
      </w:r>
    </w:p>
    <w:p w14:paraId="47632359" w14:textId="01459B81" w:rsidR="001F7F43" w:rsidRPr="00F65967" w:rsidRDefault="001F7F43" w:rsidP="008C519F">
      <w:pPr>
        <w:numPr>
          <w:ilvl w:val="0"/>
          <w:numId w:val="6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Logistic Regression</w:t>
      </w:r>
      <w:r w:rsidR="00CB2072" w:rsidRPr="00F65967">
        <w:rPr>
          <w:rFonts w:ascii="Garamond" w:hAnsi="Garamond"/>
          <w:b/>
          <w:bCs/>
        </w:rPr>
        <w:t xml:space="preserve">: </w:t>
      </w:r>
      <w:r w:rsidRPr="001F7F43">
        <w:rPr>
          <w:rFonts w:ascii="Garamond" w:hAnsi="Garamond"/>
        </w:rPr>
        <w:t>Exhibited a much higher false negative rate, misclassifying a larger proportion of high-income individuals, making it less suitable for this task.</w:t>
      </w:r>
    </w:p>
    <w:p w14:paraId="4537BBD7" w14:textId="77777777" w:rsidR="00C764BE" w:rsidRPr="00F65967" w:rsidRDefault="00C764BE" w:rsidP="008C519F">
      <w:pPr>
        <w:keepNext/>
        <w:spacing w:after="0" w:line="276" w:lineRule="auto"/>
        <w:ind w:left="360"/>
        <w:jc w:val="both"/>
        <w:rPr>
          <w:rFonts w:ascii="Garamond" w:hAnsi="Garamond"/>
        </w:rPr>
      </w:pPr>
      <w:r w:rsidRPr="00F65967">
        <w:rPr>
          <w:rFonts w:ascii="Garamond" w:hAnsi="Garamond"/>
          <w:noProof/>
        </w:rPr>
        <w:lastRenderedPageBreak/>
        <w:drawing>
          <wp:inline distT="0" distB="0" distL="0" distR="0" wp14:anchorId="361B150D" wp14:editId="66A4C41E">
            <wp:extent cx="5943600" cy="1253490"/>
            <wp:effectExtent l="0" t="0" r="0" b="3810"/>
            <wp:docPr id="17379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3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9256" cy="132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1667" w14:textId="12889F8A" w:rsidR="00CA06ED" w:rsidRPr="00F65967" w:rsidRDefault="00C764BE" w:rsidP="001A50F7">
      <w:pPr>
        <w:pStyle w:val="Caption"/>
      </w:pPr>
      <w:bookmarkStart w:id="10" w:name="_Ref222412004"/>
      <w:r w:rsidRPr="00F65967">
        <w:t xml:space="preserve">Figure </w:t>
      </w:r>
      <w:r w:rsidRPr="00F65967">
        <w:fldChar w:fldCharType="begin"/>
      </w:r>
      <w:r w:rsidRPr="00F65967">
        <w:instrText xml:space="preserve"> SEQ Figure \* ARABIC </w:instrText>
      </w:r>
      <w:r w:rsidRPr="00F65967">
        <w:fldChar w:fldCharType="separate"/>
      </w:r>
      <w:r w:rsidR="001A50F7">
        <w:rPr>
          <w:noProof/>
        </w:rPr>
        <w:t>7</w:t>
      </w:r>
      <w:r w:rsidRPr="00F65967">
        <w:fldChar w:fldCharType="end"/>
      </w:r>
      <w:bookmarkEnd w:id="10"/>
      <w:r w:rsidRPr="00F65967">
        <w:t>: Confusion Matrix</w:t>
      </w:r>
    </w:p>
    <w:p w14:paraId="5196603D" w14:textId="77777777" w:rsidR="00753140" w:rsidRPr="00F65967" w:rsidRDefault="001F7F43" w:rsidP="00740D5B">
      <w:pPr>
        <w:pStyle w:val="Heading3"/>
      </w:pPr>
      <w:r w:rsidRPr="001F7F43">
        <w:t xml:space="preserve">Selected Model: </w:t>
      </w:r>
      <w:proofErr w:type="spellStart"/>
      <w:r w:rsidRPr="001F7F43">
        <w:t>XGBoost</w:t>
      </w:r>
      <w:proofErr w:type="spellEnd"/>
      <w:r w:rsidRPr="001F7F43">
        <w:t> </w:t>
      </w:r>
    </w:p>
    <w:p w14:paraId="414FE466" w14:textId="296B869D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Based on its superior ROC-AUC score and better handling of the minority class, the </w:t>
      </w:r>
      <w:proofErr w:type="spellStart"/>
      <w:r w:rsidRPr="001F7F43">
        <w:rPr>
          <w:rFonts w:ascii="Garamond" w:hAnsi="Garamond"/>
        </w:rPr>
        <w:t>XGBoost</w:t>
      </w:r>
      <w:proofErr w:type="spellEnd"/>
      <w:r w:rsidRPr="001F7F43">
        <w:rPr>
          <w:rFonts w:ascii="Garamond" w:hAnsi="Garamond"/>
        </w:rPr>
        <w:t xml:space="preserve"> classifier </w:t>
      </w:r>
      <w:r w:rsidR="00DB62D8" w:rsidRPr="00F65967">
        <w:rPr>
          <w:rFonts w:ascii="Garamond" w:hAnsi="Garamond"/>
        </w:rPr>
        <w:t xml:space="preserve">was selected </w:t>
      </w:r>
      <w:r w:rsidRPr="001F7F43">
        <w:rPr>
          <w:rFonts w:ascii="Garamond" w:hAnsi="Garamond"/>
        </w:rPr>
        <w:t>as the final model. Its ability to manage class imbalance and capture complex feature interactions makes it ideal for this business problem.</w:t>
      </w:r>
    </w:p>
    <w:p w14:paraId="03FA3392" w14:textId="77777777" w:rsidR="00740D5B" w:rsidRDefault="001F7F43" w:rsidP="00740D5B">
      <w:pPr>
        <w:pStyle w:val="Heading3"/>
      </w:pPr>
      <w:r w:rsidRPr="001F7F43">
        <w:t>Feature Importance: </w:t>
      </w:r>
    </w:p>
    <w:p w14:paraId="30F9F971" w14:textId="7368510C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Understanding why the model makes its predictions is crucial for business trust and insight.</w:t>
      </w:r>
    </w:p>
    <w:p w14:paraId="00E33C78" w14:textId="6EE348AB" w:rsidR="001F7F43" w:rsidRPr="001F7F43" w:rsidRDefault="00696E31" w:rsidP="008C519F">
      <w:pPr>
        <w:numPr>
          <w:ilvl w:val="0"/>
          <w:numId w:val="7"/>
        </w:numPr>
        <w:spacing w:after="0" w:line="276" w:lineRule="auto"/>
        <w:jc w:val="both"/>
        <w:rPr>
          <w:rFonts w:ascii="Garamond" w:hAnsi="Garamond"/>
        </w:rPr>
      </w:pPr>
      <w:r w:rsidRPr="00F65967">
        <w:rPr>
          <w:rFonts w:ascii="Garamond" w:hAnsi="Garamond"/>
        </w:rPr>
        <w:fldChar w:fldCharType="begin"/>
      </w:r>
      <w:r w:rsidRPr="00F65967">
        <w:rPr>
          <w:rFonts w:ascii="Garamond" w:hAnsi="Garamond"/>
        </w:rPr>
        <w:instrText xml:space="preserve"> REF _Ref222412988 \h </w:instrText>
      </w:r>
      <w:r w:rsidRPr="00F65967">
        <w:rPr>
          <w:rFonts w:ascii="Garamond" w:hAnsi="Garamond"/>
        </w:rPr>
      </w:r>
      <w:r w:rsidR="00F65967">
        <w:rPr>
          <w:rFonts w:ascii="Garamond" w:hAnsi="Garamond"/>
        </w:rPr>
        <w:instrText xml:space="preserve"> \* MERGEFORMAT </w:instrText>
      </w:r>
      <w:r w:rsidRPr="00F65967">
        <w:rPr>
          <w:rFonts w:ascii="Garamond" w:hAnsi="Garamond"/>
        </w:rPr>
        <w:fldChar w:fldCharType="separate"/>
      </w:r>
      <w:r w:rsidRPr="00F65967">
        <w:rPr>
          <w:rFonts w:ascii="Garamond" w:hAnsi="Garamond"/>
        </w:rPr>
        <w:t xml:space="preserve">Figure </w:t>
      </w:r>
      <w:r w:rsidRPr="00F65967">
        <w:rPr>
          <w:rFonts w:ascii="Garamond" w:hAnsi="Garamond"/>
          <w:noProof/>
        </w:rPr>
        <w:t>7</w:t>
      </w:r>
      <w:r w:rsidRPr="00F65967">
        <w:rPr>
          <w:rFonts w:ascii="Garamond" w:hAnsi="Garamond"/>
        </w:rPr>
        <w:fldChar w:fldCharType="end"/>
      </w:r>
      <w:r w:rsidRPr="00F65967">
        <w:rPr>
          <w:rFonts w:ascii="Garamond" w:hAnsi="Garamond"/>
        </w:rPr>
        <w:t xml:space="preserve"> </w:t>
      </w:r>
      <w:r w:rsidR="001F7F43" w:rsidRPr="001F7F43">
        <w:rPr>
          <w:rFonts w:ascii="Garamond" w:hAnsi="Garamond"/>
        </w:rPr>
        <w:t>show</w:t>
      </w:r>
      <w:r w:rsidRPr="00F65967">
        <w:rPr>
          <w:rFonts w:ascii="Garamond" w:hAnsi="Garamond"/>
        </w:rPr>
        <w:t>s</w:t>
      </w:r>
      <w:r w:rsidR="001F7F43" w:rsidRPr="001F7F43">
        <w:rPr>
          <w:rFonts w:ascii="Garamond" w:hAnsi="Garamond"/>
        </w:rPr>
        <w:t xml:space="preserve"> that the most important feature by a large margin is weeks worked in year.</w:t>
      </w:r>
    </w:p>
    <w:p w14:paraId="289387F5" w14:textId="77777777" w:rsidR="001F7F43" w:rsidRPr="001F7F43" w:rsidRDefault="001F7F43" w:rsidP="008C519F">
      <w:pPr>
        <w:numPr>
          <w:ilvl w:val="0"/>
          <w:numId w:val="7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Other highly influential features include:</w:t>
      </w:r>
    </w:p>
    <w:p w14:paraId="3ED39CF8" w14:textId="77777777" w:rsidR="001F7F43" w:rsidRPr="001F7F43" w:rsidRDefault="001F7F43" w:rsidP="008C519F">
      <w:pPr>
        <w:numPr>
          <w:ilvl w:val="1"/>
          <w:numId w:val="7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 xml:space="preserve">tax filer </w:t>
      </w:r>
      <w:proofErr w:type="spellStart"/>
      <w:r w:rsidRPr="001F7F43">
        <w:rPr>
          <w:rFonts w:ascii="Garamond" w:hAnsi="Garamond"/>
        </w:rPr>
        <w:t>stat_Nonfiler</w:t>
      </w:r>
      <w:proofErr w:type="spellEnd"/>
    </w:p>
    <w:p w14:paraId="5739A8B3" w14:textId="77777777" w:rsidR="001F7F43" w:rsidRPr="001F7F43" w:rsidRDefault="001F7F43" w:rsidP="008C519F">
      <w:pPr>
        <w:numPr>
          <w:ilvl w:val="1"/>
          <w:numId w:val="7"/>
        </w:numPr>
        <w:spacing w:after="0" w:line="276" w:lineRule="auto"/>
        <w:jc w:val="both"/>
        <w:rPr>
          <w:rFonts w:ascii="Garamond" w:hAnsi="Garamond"/>
        </w:rPr>
      </w:pPr>
      <w:proofErr w:type="spellStart"/>
      <w:r w:rsidRPr="001F7F43">
        <w:rPr>
          <w:rFonts w:ascii="Garamond" w:hAnsi="Garamond"/>
        </w:rPr>
        <w:t>sex_Male</w:t>
      </w:r>
      <w:proofErr w:type="spellEnd"/>
      <w:r w:rsidRPr="001F7F43">
        <w:rPr>
          <w:rFonts w:ascii="Garamond" w:hAnsi="Garamond"/>
        </w:rPr>
        <w:t> / </w:t>
      </w:r>
      <w:proofErr w:type="spellStart"/>
      <w:r w:rsidRPr="001F7F43">
        <w:rPr>
          <w:rFonts w:ascii="Garamond" w:hAnsi="Garamond"/>
        </w:rPr>
        <w:t>sex_Female</w:t>
      </w:r>
      <w:proofErr w:type="spellEnd"/>
    </w:p>
    <w:p w14:paraId="5A09D203" w14:textId="77777777" w:rsidR="001F7F43" w:rsidRPr="001F7F43" w:rsidRDefault="001F7F43" w:rsidP="008C519F">
      <w:pPr>
        <w:numPr>
          <w:ilvl w:val="1"/>
          <w:numId w:val="7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dividends from stocks</w:t>
      </w:r>
    </w:p>
    <w:p w14:paraId="45CAA803" w14:textId="77777777" w:rsidR="001F7F43" w:rsidRPr="001F7F43" w:rsidRDefault="001F7F43" w:rsidP="008C519F">
      <w:pPr>
        <w:numPr>
          <w:ilvl w:val="1"/>
          <w:numId w:val="7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 xml:space="preserve">major industry </w:t>
      </w:r>
      <w:proofErr w:type="spellStart"/>
      <w:r w:rsidRPr="001F7F43">
        <w:rPr>
          <w:rFonts w:ascii="Garamond" w:hAnsi="Garamond"/>
        </w:rPr>
        <w:t>code_Retail</w:t>
      </w:r>
      <w:proofErr w:type="spellEnd"/>
      <w:r w:rsidRPr="001F7F43">
        <w:rPr>
          <w:rFonts w:ascii="Garamond" w:hAnsi="Garamond"/>
        </w:rPr>
        <w:t xml:space="preserve"> trade</w:t>
      </w:r>
    </w:p>
    <w:p w14:paraId="0A9C5CA6" w14:textId="77777777" w:rsidR="001F7F43" w:rsidRPr="00F65967" w:rsidRDefault="001F7F43" w:rsidP="008C519F">
      <w:pPr>
        <w:numPr>
          <w:ilvl w:val="0"/>
          <w:numId w:val="7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This tells us that employment stability, filing status, and investment income are the strongest drivers of the model's decision. The inclusion of sex as a top feature confirms the income disparity observed in EDA.</w:t>
      </w:r>
    </w:p>
    <w:p w14:paraId="6A84A949" w14:textId="77777777" w:rsidR="000E1F56" w:rsidRPr="00F65967" w:rsidRDefault="000E1F56" w:rsidP="008C519F">
      <w:pPr>
        <w:keepNext/>
        <w:spacing w:after="0" w:line="276" w:lineRule="auto"/>
        <w:jc w:val="center"/>
        <w:rPr>
          <w:rFonts w:ascii="Garamond" w:hAnsi="Garamond"/>
        </w:rPr>
      </w:pPr>
      <w:r w:rsidRPr="00F65967">
        <w:rPr>
          <w:rFonts w:ascii="Garamond" w:hAnsi="Garamond"/>
          <w:noProof/>
        </w:rPr>
        <w:drawing>
          <wp:inline distT="0" distB="0" distL="0" distR="0" wp14:anchorId="4120F1E1" wp14:editId="122FAD19">
            <wp:extent cx="5727064" cy="1843552"/>
            <wp:effectExtent l="0" t="0" r="1270" b="0"/>
            <wp:docPr id="200621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14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4669" cy="190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4280" w14:textId="785BEF03" w:rsidR="006A413D" w:rsidRPr="001F7F43" w:rsidRDefault="000E1F56" w:rsidP="001A50F7">
      <w:pPr>
        <w:pStyle w:val="Caption"/>
      </w:pPr>
      <w:bookmarkStart w:id="11" w:name="_Ref222412988"/>
      <w:r w:rsidRPr="00F65967">
        <w:t xml:space="preserve">Figure </w:t>
      </w:r>
      <w:r w:rsidRPr="00F65967">
        <w:fldChar w:fldCharType="begin"/>
      </w:r>
      <w:r w:rsidRPr="00F65967">
        <w:instrText xml:space="preserve"> SEQ Figure \* ARABIC </w:instrText>
      </w:r>
      <w:r w:rsidRPr="00F65967">
        <w:fldChar w:fldCharType="separate"/>
      </w:r>
      <w:r w:rsidR="001A50F7">
        <w:rPr>
          <w:noProof/>
        </w:rPr>
        <w:t>8</w:t>
      </w:r>
      <w:r w:rsidRPr="00F65967">
        <w:fldChar w:fldCharType="end"/>
      </w:r>
      <w:bookmarkEnd w:id="11"/>
      <w:r w:rsidRPr="00F65967">
        <w:t>: Feature Importance</w:t>
      </w:r>
    </w:p>
    <w:p w14:paraId="2B9B12D0" w14:textId="77777777" w:rsidR="001F7F43" w:rsidRPr="001F7F43" w:rsidRDefault="001F7F43" w:rsidP="00E96A05">
      <w:pPr>
        <w:pStyle w:val="Heading2"/>
      </w:pPr>
      <w:r w:rsidRPr="001F7F43">
        <w:t>5. Segmentation Model: Defining Customer Personas</w:t>
      </w:r>
    </w:p>
    <w:p w14:paraId="6B602E84" w14:textId="4EA637BC" w:rsidR="001F614F" w:rsidRPr="00F65967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 xml:space="preserve">To understand the underlying structure of </w:t>
      </w:r>
      <w:r w:rsidR="007360CA" w:rsidRPr="00F65967">
        <w:rPr>
          <w:rFonts w:ascii="Garamond" w:hAnsi="Garamond"/>
        </w:rPr>
        <w:t>the</w:t>
      </w:r>
      <w:r w:rsidRPr="001F7F43">
        <w:rPr>
          <w:rFonts w:ascii="Garamond" w:hAnsi="Garamond"/>
        </w:rPr>
        <w:t xml:space="preserve"> customer base, </w:t>
      </w:r>
      <w:r w:rsidR="007360CA" w:rsidRPr="00F65967">
        <w:rPr>
          <w:rFonts w:ascii="Garamond" w:hAnsi="Garamond"/>
        </w:rPr>
        <w:t>I</w:t>
      </w:r>
      <w:r w:rsidRPr="001F7F43">
        <w:rPr>
          <w:rFonts w:ascii="Garamond" w:hAnsi="Garamond"/>
        </w:rPr>
        <w:t xml:space="preserve"> applied three different clustering algorithms to the mixed numerical and categorical data: K-Means (with PCA on one-hot encoded data), K-Prototypes, and Gower + K-Medoids.</w:t>
      </w:r>
    </w:p>
    <w:p w14:paraId="6ECBC0FD" w14:textId="77777777" w:rsidR="006A7E7D" w:rsidRPr="00F65967" w:rsidRDefault="006A7E7D" w:rsidP="008C519F">
      <w:pPr>
        <w:keepNext/>
        <w:spacing w:after="0" w:line="276" w:lineRule="auto"/>
        <w:jc w:val="both"/>
        <w:rPr>
          <w:rFonts w:ascii="Garamond" w:hAnsi="Garamond"/>
        </w:rPr>
      </w:pPr>
      <w:r w:rsidRPr="00F65967">
        <w:rPr>
          <w:rFonts w:ascii="Garamond" w:hAnsi="Garamond"/>
          <w:noProof/>
        </w:rPr>
        <w:lastRenderedPageBreak/>
        <w:drawing>
          <wp:inline distT="0" distB="0" distL="0" distR="0" wp14:anchorId="1AE894F0" wp14:editId="0F0CDB81">
            <wp:extent cx="5943600" cy="583809"/>
            <wp:effectExtent l="0" t="0" r="0" b="635"/>
            <wp:docPr id="26793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4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7321" cy="59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B77B" w14:textId="429F6662" w:rsidR="006A7E7D" w:rsidRPr="001F7F43" w:rsidRDefault="006A7E7D" w:rsidP="001A50F7">
      <w:pPr>
        <w:pStyle w:val="Caption"/>
      </w:pPr>
      <w:r w:rsidRPr="00F65967">
        <w:t xml:space="preserve">Figure </w:t>
      </w:r>
      <w:r w:rsidRPr="00F65967">
        <w:fldChar w:fldCharType="begin"/>
      </w:r>
      <w:r w:rsidRPr="00F65967">
        <w:instrText xml:space="preserve"> SEQ Figure \* ARABIC </w:instrText>
      </w:r>
      <w:r w:rsidRPr="00F65967">
        <w:fldChar w:fldCharType="separate"/>
      </w:r>
      <w:r w:rsidR="001A50F7">
        <w:rPr>
          <w:noProof/>
        </w:rPr>
        <w:t>9</w:t>
      </w:r>
      <w:r w:rsidRPr="00F65967">
        <w:fldChar w:fldCharType="end"/>
      </w:r>
      <w:r w:rsidRPr="00F65967">
        <w:t xml:space="preserve">: </w:t>
      </w:r>
      <w:proofErr w:type="spellStart"/>
      <w:r w:rsidRPr="00F65967">
        <w:t>Kmeans</w:t>
      </w:r>
      <w:proofErr w:type="spellEnd"/>
      <w:r w:rsidRPr="00F65967">
        <w:t xml:space="preserve"> Clustering Algorithm</w:t>
      </w:r>
    </w:p>
    <w:p w14:paraId="3BF6E693" w14:textId="77777777" w:rsidR="00740D5B" w:rsidRDefault="001F7F43" w:rsidP="00740D5B">
      <w:pPr>
        <w:pStyle w:val="Heading3"/>
      </w:pPr>
      <w:r w:rsidRPr="001F7F43">
        <w:t>Model Selection: </w:t>
      </w:r>
    </w:p>
    <w:p w14:paraId="29731923" w14:textId="2818014E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The models were evaluated using the Silhouette Score, which measures how well-separated and cohesive the clusters are.</w:t>
      </w:r>
    </w:p>
    <w:p w14:paraId="3F980E16" w14:textId="2067BBF6" w:rsidR="001F7F43" w:rsidRPr="00F65967" w:rsidRDefault="001F7F43" w:rsidP="008C519F">
      <w:pPr>
        <w:numPr>
          <w:ilvl w:val="0"/>
          <w:numId w:val="8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As shown in </w:t>
      </w:r>
      <w:r w:rsidR="003C5FBD" w:rsidRPr="00F65967">
        <w:rPr>
          <w:rFonts w:ascii="Garamond" w:hAnsi="Garamond"/>
        </w:rPr>
        <w:fldChar w:fldCharType="begin"/>
      </w:r>
      <w:r w:rsidR="003C5FBD" w:rsidRPr="00F65967">
        <w:rPr>
          <w:rFonts w:ascii="Garamond" w:hAnsi="Garamond"/>
        </w:rPr>
        <w:instrText xml:space="preserve"> REF _Ref222413323 \h </w:instrText>
      </w:r>
      <w:r w:rsidR="003C5FBD" w:rsidRPr="00F65967">
        <w:rPr>
          <w:rFonts w:ascii="Garamond" w:hAnsi="Garamond"/>
        </w:rPr>
      </w:r>
      <w:r w:rsidR="00F65967">
        <w:rPr>
          <w:rFonts w:ascii="Garamond" w:hAnsi="Garamond"/>
        </w:rPr>
        <w:instrText xml:space="preserve"> \* MERGEFORMAT </w:instrText>
      </w:r>
      <w:r w:rsidR="003C5FBD" w:rsidRPr="00F65967">
        <w:rPr>
          <w:rFonts w:ascii="Garamond" w:hAnsi="Garamond"/>
        </w:rPr>
        <w:fldChar w:fldCharType="separate"/>
      </w:r>
      <w:r w:rsidR="003C5FBD" w:rsidRPr="00F65967">
        <w:rPr>
          <w:rFonts w:ascii="Garamond" w:hAnsi="Garamond"/>
        </w:rPr>
        <w:t xml:space="preserve">Figure </w:t>
      </w:r>
      <w:r w:rsidR="003C5FBD" w:rsidRPr="00F65967">
        <w:rPr>
          <w:rFonts w:ascii="Garamond" w:hAnsi="Garamond"/>
          <w:noProof/>
        </w:rPr>
        <w:t>9</w:t>
      </w:r>
      <w:r w:rsidR="003C5FBD" w:rsidRPr="00F65967">
        <w:rPr>
          <w:rFonts w:ascii="Garamond" w:hAnsi="Garamond"/>
        </w:rPr>
        <w:fldChar w:fldCharType="end"/>
      </w:r>
      <w:r w:rsidR="003C5FBD" w:rsidRPr="00F65967">
        <w:rPr>
          <w:rFonts w:ascii="Garamond" w:hAnsi="Garamond"/>
        </w:rPr>
        <w:t xml:space="preserve">, </w:t>
      </w:r>
      <w:r w:rsidRPr="001F7F43">
        <w:rPr>
          <w:rFonts w:ascii="Garamond" w:hAnsi="Garamond"/>
        </w:rPr>
        <w:t>K-Means with k=2 achieved the highest silhouette score of 0.29. While this indicates moderate cluster separation, it was the best-performing model among those tested.</w:t>
      </w:r>
    </w:p>
    <w:p w14:paraId="1CFEA41E" w14:textId="77777777" w:rsidR="004B5195" w:rsidRPr="00F65967" w:rsidRDefault="004B5195" w:rsidP="008C519F">
      <w:pPr>
        <w:keepNext/>
        <w:spacing w:after="0" w:line="276" w:lineRule="auto"/>
        <w:jc w:val="center"/>
        <w:rPr>
          <w:rFonts w:ascii="Garamond" w:hAnsi="Garamond"/>
        </w:rPr>
      </w:pPr>
      <w:r w:rsidRPr="00F65967">
        <w:rPr>
          <w:rFonts w:ascii="Garamond" w:hAnsi="Garamond"/>
          <w:noProof/>
        </w:rPr>
        <w:drawing>
          <wp:inline distT="0" distB="0" distL="0" distR="0" wp14:anchorId="24FC2060" wp14:editId="7772C27C">
            <wp:extent cx="5295900" cy="1447800"/>
            <wp:effectExtent l="0" t="0" r="0" b="0"/>
            <wp:docPr id="110058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82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C99E" w14:textId="0008D529" w:rsidR="00864A0F" w:rsidRPr="001F7F43" w:rsidRDefault="004B5195" w:rsidP="001A50F7">
      <w:pPr>
        <w:pStyle w:val="Caption"/>
      </w:pPr>
      <w:bookmarkStart w:id="12" w:name="_Ref222413323"/>
      <w:r w:rsidRPr="00F65967">
        <w:t xml:space="preserve">Figure </w:t>
      </w:r>
      <w:r w:rsidRPr="00F65967">
        <w:fldChar w:fldCharType="begin"/>
      </w:r>
      <w:r w:rsidRPr="00F65967">
        <w:instrText xml:space="preserve"> SEQ Figure \* ARABIC </w:instrText>
      </w:r>
      <w:r w:rsidRPr="00F65967">
        <w:fldChar w:fldCharType="separate"/>
      </w:r>
      <w:r w:rsidR="001A50F7">
        <w:rPr>
          <w:noProof/>
        </w:rPr>
        <w:t>10</w:t>
      </w:r>
      <w:r w:rsidRPr="00F65967">
        <w:fldChar w:fldCharType="end"/>
      </w:r>
      <w:bookmarkEnd w:id="12"/>
      <w:r w:rsidRPr="00F65967">
        <w:t xml:space="preserve">: </w:t>
      </w:r>
      <w:proofErr w:type="spellStart"/>
      <w:r w:rsidRPr="00F65967">
        <w:t>Kmeans</w:t>
      </w:r>
      <w:proofErr w:type="spellEnd"/>
      <w:r w:rsidRPr="00F65967">
        <w:t xml:space="preserve"> Elbow Curve and </w:t>
      </w:r>
      <w:proofErr w:type="spellStart"/>
      <w:r w:rsidRPr="00F65967">
        <w:t>Silhoette</w:t>
      </w:r>
      <w:proofErr w:type="spellEnd"/>
      <w:r w:rsidRPr="00F65967">
        <w:t xml:space="preserve"> Score Comparison.</w:t>
      </w:r>
    </w:p>
    <w:p w14:paraId="47612893" w14:textId="77777777" w:rsidR="001F7F43" w:rsidRPr="001F7F43" w:rsidRDefault="001F7F43" w:rsidP="00232CD2">
      <w:pPr>
        <w:pStyle w:val="Heading3"/>
      </w:pPr>
      <w:r w:rsidRPr="001F7F43">
        <w:t>The Two Customer Segments:</w:t>
      </w:r>
    </w:p>
    <w:p w14:paraId="755E6D49" w14:textId="77777777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Based on the analysis of the clusters (pca_clusters_best.png, age_distribution_by_persona.png, num persons worked for employer_distribution_by_persona.png), we have defined the two personas as follows:</w:t>
      </w:r>
    </w:p>
    <w:p w14:paraId="6FC42550" w14:textId="35865028" w:rsidR="000A5FD5" w:rsidRPr="00F65967" w:rsidRDefault="000A5FD5" w:rsidP="001A50F7">
      <w:pPr>
        <w:pStyle w:val="Caption"/>
      </w:pPr>
      <w:r w:rsidRPr="00F65967">
        <w:t xml:space="preserve">Table </w:t>
      </w:r>
      <w:r w:rsidRPr="00F65967">
        <w:fldChar w:fldCharType="begin"/>
      </w:r>
      <w:r w:rsidRPr="00F65967">
        <w:instrText xml:space="preserve"> SEQ Table \* ARABIC </w:instrText>
      </w:r>
      <w:r w:rsidRPr="00F65967">
        <w:fldChar w:fldCharType="separate"/>
      </w:r>
      <w:r w:rsidRPr="00F65967">
        <w:rPr>
          <w:noProof/>
        </w:rPr>
        <w:t>3</w:t>
      </w:r>
      <w:r w:rsidRPr="00F65967">
        <w:fldChar w:fldCharType="end"/>
      </w:r>
      <w:r w:rsidRPr="00F65967">
        <w:t>: Cluster Nomenclatures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3917"/>
        <w:gridCol w:w="3167"/>
      </w:tblGrid>
      <w:tr w:rsidR="001F7F43" w:rsidRPr="001F7F43" w14:paraId="6B6D9A3D" w14:textId="77777777" w:rsidTr="000A5FD5">
        <w:tc>
          <w:tcPr>
            <w:tcW w:w="0" w:type="auto"/>
            <w:hideMark/>
          </w:tcPr>
          <w:p w14:paraId="42937A36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1F7F43">
              <w:rPr>
                <w:rFonts w:ascii="Garamond" w:hAnsi="Garamond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2EC44AA7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1F7F43">
              <w:rPr>
                <w:rFonts w:ascii="Garamond" w:hAnsi="Garamond"/>
                <w:b/>
                <w:bCs/>
                <w:sz w:val="20"/>
                <w:szCs w:val="20"/>
              </w:rPr>
              <w:t>Cluster 0: Working Class / Mainstream</w:t>
            </w:r>
          </w:p>
        </w:tc>
        <w:tc>
          <w:tcPr>
            <w:tcW w:w="0" w:type="auto"/>
            <w:hideMark/>
          </w:tcPr>
          <w:p w14:paraId="3B70A4C3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1F7F43">
              <w:rPr>
                <w:rFonts w:ascii="Garamond" w:hAnsi="Garamond"/>
                <w:b/>
                <w:bCs/>
                <w:sz w:val="20"/>
                <w:szCs w:val="20"/>
              </w:rPr>
              <w:t>Cluster 1: Young Professionals</w:t>
            </w:r>
          </w:p>
        </w:tc>
      </w:tr>
      <w:tr w:rsidR="001F7F43" w:rsidRPr="001F7F43" w14:paraId="235DBD80" w14:textId="77777777" w:rsidTr="000A5FD5">
        <w:tc>
          <w:tcPr>
            <w:tcW w:w="0" w:type="auto"/>
            <w:hideMark/>
          </w:tcPr>
          <w:p w14:paraId="66C30859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b/>
                <w:bCs/>
                <w:sz w:val="20"/>
                <w:szCs w:val="20"/>
              </w:rPr>
              <w:t>Average Age</w:t>
            </w:r>
          </w:p>
        </w:tc>
        <w:tc>
          <w:tcPr>
            <w:tcW w:w="0" w:type="auto"/>
            <w:hideMark/>
          </w:tcPr>
          <w:p w14:paraId="632437A4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sz w:val="20"/>
                <w:szCs w:val="20"/>
              </w:rPr>
              <w:t>~30 years</w:t>
            </w:r>
          </w:p>
        </w:tc>
        <w:tc>
          <w:tcPr>
            <w:tcW w:w="0" w:type="auto"/>
            <w:hideMark/>
          </w:tcPr>
          <w:p w14:paraId="7F776B56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sz w:val="20"/>
                <w:szCs w:val="20"/>
              </w:rPr>
              <w:t>~38 years</w:t>
            </w:r>
          </w:p>
        </w:tc>
      </w:tr>
      <w:tr w:rsidR="001F7F43" w:rsidRPr="001F7F43" w14:paraId="3E30B59E" w14:textId="77777777" w:rsidTr="000A5FD5">
        <w:tc>
          <w:tcPr>
            <w:tcW w:w="0" w:type="auto"/>
            <w:hideMark/>
          </w:tcPr>
          <w:p w14:paraId="5E3BA9B2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b/>
                <w:bCs/>
                <w:sz w:val="20"/>
                <w:szCs w:val="20"/>
              </w:rPr>
              <w:t>Avg. Weeks Worked/Year</w:t>
            </w:r>
          </w:p>
        </w:tc>
        <w:tc>
          <w:tcPr>
            <w:tcW w:w="0" w:type="auto"/>
            <w:hideMark/>
          </w:tcPr>
          <w:p w14:paraId="31E9F578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sz w:val="20"/>
                <w:szCs w:val="20"/>
              </w:rPr>
              <w:t>~1 week</w:t>
            </w:r>
          </w:p>
        </w:tc>
        <w:tc>
          <w:tcPr>
            <w:tcW w:w="0" w:type="auto"/>
            <w:hideMark/>
          </w:tcPr>
          <w:p w14:paraId="777AD455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sz w:val="20"/>
                <w:szCs w:val="20"/>
              </w:rPr>
              <w:t>~45 weeks</w:t>
            </w:r>
          </w:p>
        </w:tc>
      </w:tr>
      <w:tr w:rsidR="001F7F43" w:rsidRPr="001F7F43" w14:paraId="32D0AC63" w14:textId="77777777" w:rsidTr="000A5FD5">
        <w:tc>
          <w:tcPr>
            <w:tcW w:w="0" w:type="auto"/>
            <w:hideMark/>
          </w:tcPr>
          <w:p w14:paraId="6DB44816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b/>
                <w:bCs/>
                <w:sz w:val="20"/>
                <w:szCs w:val="20"/>
              </w:rPr>
              <w:t>Avg. Wage per Hour</w:t>
            </w:r>
          </w:p>
        </w:tc>
        <w:tc>
          <w:tcPr>
            <w:tcW w:w="0" w:type="auto"/>
            <w:hideMark/>
          </w:tcPr>
          <w:p w14:paraId="383E5E17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sz w:val="20"/>
                <w:szCs w:val="20"/>
              </w:rPr>
              <w:t>~$1/</w:t>
            </w:r>
            <w:proofErr w:type="spellStart"/>
            <w:r w:rsidRPr="001F7F43">
              <w:rPr>
                <w:rFonts w:ascii="Garamond" w:hAnsi="Garamond"/>
                <w:sz w:val="20"/>
                <w:szCs w:val="20"/>
              </w:rPr>
              <w:t>hr</w:t>
            </w:r>
            <w:proofErr w:type="spellEnd"/>
            <w:r w:rsidRPr="001F7F43">
              <w:rPr>
                <w:rFonts w:ascii="Garamond" w:hAnsi="Garamond"/>
                <w:sz w:val="20"/>
                <w:szCs w:val="20"/>
              </w:rPr>
              <w:t xml:space="preserve"> (likely underemployment)</w:t>
            </w:r>
          </w:p>
        </w:tc>
        <w:tc>
          <w:tcPr>
            <w:tcW w:w="0" w:type="auto"/>
            <w:hideMark/>
          </w:tcPr>
          <w:p w14:paraId="4BAC79FD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sz w:val="20"/>
                <w:szCs w:val="20"/>
              </w:rPr>
              <w:t>~$109/</w:t>
            </w:r>
            <w:proofErr w:type="spellStart"/>
            <w:r w:rsidRPr="001F7F43">
              <w:rPr>
                <w:rFonts w:ascii="Garamond" w:hAnsi="Garamond"/>
                <w:sz w:val="20"/>
                <w:szCs w:val="20"/>
              </w:rPr>
              <w:t>hr</w:t>
            </w:r>
            <w:proofErr w:type="spellEnd"/>
          </w:p>
        </w:tc>
      </w:tr>
      <w:tr w:rsidR="001F7F43" w:rsidRPr="001F7F43" w14:paraId="49659390" w14:textId="77777777" w:rsidTr="000A5FD5">
        <w:tc>
          <w:tcPr>
            <w:tcW w:w="0" w:type="auto"/>
            <w:hideMark/>
          </w:tcPr>
          <w:p w14:paraId="0A7224C4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b/>
                <w:bCs/>
                <w:sz w:val="20"/>
                <w:szCs w:val="20"/>
              </w:rPr>
              <w:t>Income Profile</w:t>
            </w:r>
          </w:p>
        </w:tc>
        <w:tc>
          <w:tcPr>
            <w:tcW w:w="0" w:type="auto"/>
            <w:hideMark/>
          </w:tcPr>
          <w:p w14:paraId="57F91BAA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sz w:val="20"/>
                <w:szCs w:val="20"/>
              </w:rPr>
              <w:t>Predominantly &lt;=50K</w:t>
            </w:r>
          </w:p>
        </w:tc>
        <w:tc>
          <w:tcPr>
            <w:tcW w:w="0" w:type="auto"/>
            <w:hideMark/>
          </w:tcPr>
          <w:p w14:paraId="0AA725E6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sz w:val="20"/>
                <w:szCs w:val="20"/>
              </w:rPr>
              <w:t>Mixed, but includes the majority of &gt;50K</w:t>
            </w:r>
          </w:p>
        </w:tc>
      </w:tr>
      <w:tr w:rsidR="001F7F43" w:rsidRPr="001F7F43" w14:paraId="4610D888" w14:textId="77777777" w:rsidTr="000A5FD5">
        <w:tc>
          <w:tcPr>
            <w:tcW w:w="0" w:type="auto"/>
            <w:hideMark/>
          </w:tcPr>
          <w:p w14:paraId="58DADF31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b/>
                <w:bCs/>
                <w:sz w:val="20"/>
                <w:szCs w:val="20"/>
              </w:rPr>
              <w:t>Key Characteristics</w:t>
            </w:r>
          </w:p>
        </w:tc>
        <w:tc>
          <w:tcPr>
            <w:tcW w:w="0" w:type="auto"/>
            <w:hideMark/>
          </w:tcPr>
          <w:p w14:paraId="5FB13982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sz w:val="20"/>
                <w:szCs w:val="20"/>
              </w:rPr>
              <w:t>Lower income, unstable or no employment, younger</w:t>
            </w:r>
          </w:p>
        </w:tc>
        <w:tc>
          <w:tcPr>
            <w:tcW w:w="0" w:type="auto"/>
            <w:hideMark/>
          </w:tcPr>
          <w:p w14:paraId="2CF820D8" w14:textId="77777777" w:rsidR="001F7F43" w:rsidRPr="001F7F43" w:rsidRDefault="001F7F43" w:rsidP="008C519F">
            <w:pPr>
              <w:spacing w:line="276" w:lineRule="auto"/>
              <w:jc w:val="both"/>
              <w:rPr>
                <w:rFonts w:ascii="Garamond" w:hAnsi="Garamond"/>
                <w:sz w:val="20"/>
                <w:szCs w:val="20"/>
              </w:rPr>
            </w:pPr>
            <w:r w:rsidRPr="001F7F43">
              <w:rPr>
                <w:rFonts w:ascii="Garamond" w:hAnsi="Garamond"/>
                <w:sz w:val="20"/>
                <w:szCs w:val="20"/>
              </w:rPr>
              <w:t>High earners, stable, full-time employment</w:t>
            </w:r>
          </w:p>
        </w:tc>
      </w:tr>
    </w:tbl>
    <w:p w14:paraId="6C6C6CF3" w14:textId="77777777" w:rsidR="00D248AF" w:rsidRPr="00F65967" w:rsidRDefault="00D248AF" w:rsidP="008C519F">
      <w:pPr>
        <w:spacing w:after="0" w:line="276" w:lineRule="auto"/>
        <w:jc w:val="both"/>
        <w:rPr>
          <w:rFonts w:ascii="Garamond" w:hAnsi="Garamond"/>
          <w:b/>
          <w:bCs/>
        </w:rPr>
      </w:pPr>
    </w:p>
    <w:p w14:paraId="1071C336" w14:textId="77777777" w:rsidR="00534A46" w:rsidRPr="00F65967" w:rsidRDefault="001C77A4" w:rsidP="008C519F">
      <w:pPr>
        <w:keepNext/>
        <w:spacing w:after="0" w:line="276" w:lineRule="auto"/>
        <w:jc w:val="both"/>
        <w:rPr>
          <w:rFonts w:ascii="Garamond" w:hAnsi="Garamond"/>
        </w:rPr>
      </w:pPr>
      <w:r w:rsidRPr="00F65967">
        <w:rPr>
          <w:rFonts w:ascii="Garamond" w:hAnsi="Garamond"/>
          <w:noProof/>
        </w:rPr>
        <w:drawing>
          <wp:inline distT="0" distB="0" distL="0" distR="0" wp14:anchorId="170C2A09" wp14:editId="0DD8D88E">
            <wp:extent cx="5943600" cy="1054735"/>
            <wp:effectExtent l="0" t="0" r="0" b="0"/>
            <wp:docPr id="128248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86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24AD" w14:textId="795C7885" w:rsidR="00D248AF" w:rsidRPr="00F65967" w:rsidRDefault="00534A46" w:rsidP="001A50F7">
      <w:pPr>
        <w:pStyle w:val="Caption"/>
        <w:rPr>
          <w:b/>
          <w:bCs/>
        </w:rPr>
      </w:pPr>
      <w:r w:rsidRPr="00F65967">
        <w:t xml:space="preserve">Figure </w:t>
      </w:r>
      <w:r w:rsidRPr="00F65967">
        <w:fldChar w:fldCharType="begin"/>
      </w:r>
      <w:r w:rsidRPr="00F65967">
        <w:instrText xml:space="preserve"> SEQ Figure \* ARABIC </w:instrText>
      </w:r>
      <w:r w:rsidRPr="00F65967">
        <w:fldChar w:fldCharType="separate"/>
      </w:r>
      <w:r w:rsidR="001A50F7">
        <w:rPr>
          <w:noProof/>
        </w:rPr>
        <w:t>11</w:t>
      </w:r>
      <w:r w:rsidRPr="00F65967">
        <w:fldChar w:fldCharType="end"/>
      </w:r>
      <w:r w:rsidRPr="00F65967">
        <w:t>: Customer Segmentation and Distribution</w:t>
      </w:r>
    </w:p>
    <w:p w14:paraId="2B958AF3" w14:textId="77777777" w:rsidR="00D66B7B" w:rsidRDefault="001F7F43" w:rsidP="00740D5B">
      <w:pPr>
        <w:pStyle w:val="Heading3"/>
      </w:pPr>
      <w:r w:rsidRPr="001F7F43">
        <w:lastRenderedPageBreak/>
        <w:t>Business Application: </w:t>
      </w:r>
    </w:p>
    <w:p w14:paraId="0F4FBFFD" w14:textId="26A88F7E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T</w:t>
      </w:r>
      <w:r w:rsidR="00534A46" w:rsidRPr="00F65967">
        <w:rPr>
          <w:rFonts w:ascii="Garamond" w:hAnsi="Garamond"/>
        </w:rPr>
        <w:t>he</w:t>
      </w:r>
      <w:r w:rsidRPr="001F7F43">
        <w:rPr>
          <w:rFonts w:ascii="Garamond" w:hAnsi="Garamond"/>
        </w:rPr>
        <w:t xml:space="preserve"> segmentation provides a clear path for targeted marketing:</w:t>
      </w:r>
    </w:p>
    <w:p w14:paraId="0184F394" w14:textId="77777777" w:rsidR="001F7F43" w:rsidRPr="001F7F43" w:rsidRDefault="001F7F43" w:rsidP="008C519F">
      <w:pPr>
        <w:numPr>
          <w:ilvl w:val="0"/>
          <w:numId w:val="9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Target "Young Professionals" (Cluster 1) for Premium Products:</w:t>
      </w:r>
      <w:r w:rsidRPr="001F7F43">
        <w:rPr>
          <w:rFonts w:ascii="Garamond" w:hAnsi="Garamond"/>
        </w:rPr>
        <w:t> This group has high disposable income and stable jobs. They are the ideal audience for premium services, investment products, and luxury goods.</w:t>
      </w:r>
    </w:p>
    <w:p w14:paraId="64811DC0" w14:textId="516BF94A" w:rsidR="001F7F43" w:rsidRPr="001F7F43" w:rsidRDefault="001F7F43" w:rsidP="008C519F">
      <w:pPr>
        <w:numPr>
          <w:ilvl w:val="0"/>
          <w:numId w:val="9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Target "Working Class/Mainstream" (Cluster 0) for Value &amp; Impact Programs:</w:t>
      </w:r>
      <w:r w:rsidRPr="001F7F43">
        <w:rPr>
          <w:rFonts w:ascii="Garamond" w:hAnsi="Garamond"/>
        </w:rPr>
        <w:t xml:space="preserve"> This group is more </w:t>
      </w:r>
      <w:r w:rsidR="00316CF1" w:rsidRPr="00F65967">
        <w:rPr>
          <w:rFonts w:ascii="Garamond" w:hAnsi="Garamond"/>
        </w:rPr>
        <w:t>price sensitive</w:t>
      </w:r>
      <w:r w:rsidRPr="001F7F43">
        <w:rPr>
          <w:rFonts w:ascii="Garamond" w:hAnsi="Garamond"/>
        </w:rPr>
        <w:t>. Marketing should focus on value, essential services, and financial literacy or impact programs that help build long-term stability and wealth.</w:t>
      </w:r>
    </w:p>
    <w:p w14:paraId="485F364D" w14:textId="77777777" w:rsidR="001F7F43" w:rsidRPr="00F65967" w:rsidRDefault="001F7F43" w:rsidP="00E96A05">
      <w:pPr>
        <w:pStyle w:val="Heading2"/>
      </w:pPr>
      <w:r w:rsidRPr="00F65967">
        <w:t>6. Business Recommendations &amp; Deployment Strategy</w:t>
      </w:r>
    </w:p>
    <w:p w14:paraId="07B30E54" w14:textId="4419591D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 xml:space="preserve">Based on </w:t>
      </w:r>
      <w:r w:rsidR="00B57FF3" w:rsidRPr="00F65967">
        <w:rPr>
          <w:rFonts w:ascii="Garamond" w:hAnsi="Garamond"/>
        </w:rPr>
        <w:t>the analysis conducted</w:t>
      </w:r>
      <w:r w:rsidRPr="001F7F43">
        <w:rPr>
          <w:rFonts w:ascii="Garamond" w:hAnsi="Garamond"/>
        </w:rPr>
        <w:t>, the following actions</w:t>
      </w:r>
      <w:r w:rsidR="0033650C" w:rsidRPr="00F65967">
        <w:rPr>
          <w:rFonts w:ascii="Garamond" w:hAnsi="Garamond"/>
        </w:rPr>
        <w:t xml:space="preserve"> are recommended</w:t>
      </w:r>
      <w:r w:rsidRPr="001F7F43">
        <w:rPr>
          <w:rFonts w:ascii="Garamond" w:hAnsi="Garamond"/>
        </w:rPr>
        <w:t>:</w:t>
      </w:r>
    </w:p>
    <w:p w14:paraId="7B3964A2" w14:textId="64C42BF9" w:rsidR="001F7F43" w:rsidRPr="001F7F43" w:rsidRDefault="001F7F43" w:rsidP="008C519F">
      <w:pPr>
        <w:numPr>
          <w:ilvl w:val="0"/>
          <w:numId w:val="10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 xml:space="preserve">Deploy the </w:t>
      </w:r>
      <w:proofErr w:type="spellStart"/>
      <w:r w:rsidRPr="001F7F43">
        <w:rPr>
          <w:rFonts w:ascii="Garamond" w:hAnsi="Garamond"/>
          <w:b/>
          <w:bCs/>
        </w:rPr>
        <w:t>XGBoost</w:t>
      </w:r>
      <w:proofErr w:type="spellEnd"/>
      <w:r w:rsidRPr="001F7F43">
        <w:rPr>
          <w:rFonts w:ascii="Garamond" w:hAnsi="Garamond"/>
          <w:b/>
          <w:bCs/>
        </w:rPr>
        <w:t xml:space="preserve"> Model for Prospect Targeting:</w:t>
      </w:r>
      <w:r w:rsidRPr="001F7F43">
        <w:rPr>
          <w:rFonts w:ascii="Garamond" w:hAnsi="Garamond"/>
        </w:rPr>
        <w:t xml:space="preserve"> Integrate the model into your marketing pipeline to score new prospects. Prioritize outreach to individuals predicted to be in the &gt;50K class, </w:t>
      </w:r>
      <w:r w:rsidR="0033650C" w:rsidRPr="00F65967">
        <w:rPr>
          <w:rFonts w:ascii="Garamond" w:hAnsi="Garamond"/>
        </w:rPr>
        <w:t>because</w:t>
      </w:r>
      <w:r w:rsidRPr="001F7F43">
        <w:rPr>
          <w:rFonts w:ascii="Garamond" w:hAnsi="Garamond"/>
        </w:rPr>
        <w:t xml:space="preserve"> they represent the highest potential value for premium offerings.</w:t>
      </w:r>
    </w:p>
    <w:p w14:paraId="63D69CED" w14:textId="77777777" w:rsidR="001F7F43" w:rsidRPr="001F7F43" w:rsidRDefault="001F7F43" w:rsidP="008C519F">
      <w:pPr>
        <w:numPr>
          <w:ilvl w:val="0"/>
          <w:numId w:val="10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Apply Segmentation for Tailored Campaigns:</w:t>
      </w:r>
    </w:p>
    <w:p w14:paraId="3B4F1686" w14:textId="6E4CC696" w:rsidR="001F7F43" w:rsidRPr="001F7F43" w:rsidRDefault="001F7F43" w:rsidP="008C519F">
      <w:pPr>
        <w:numPr>
          <w:ilvl w:val="1"/>
          <w:numId w:val="10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Cluster 1 (Young Professionals):</w:t>
      </w:r>
      <w:r w:rsidRPr="001F7F43">
        <w:rPr>
          <w:rFonts w:ascii="Garamond" w:hAnsi="Garamond"/>
        </w:rPr>
        <w:t xml:space="preserve"> Design A/B tests for premium product campaigns. </w:t>
      </w:r>
      <w:r w:rsidR="001D342F" w:rsidRPr="00F65967">
        <w:rPr>
          <w:rFonts w:ascii="Garamond" w:hAnsi="Garamond"/>
        </w:rPr>
        <w:t>Emphasize</w:t>
      </w:r>
      <w:r w:rsidR="00A84F66" w:rsidRPr="00F65967">
        <w:rPr>
          <w:rFonts w:ascii="Garamond" w:hAnsi="Garamond"/>
        </w:rPr>
        <w:t xml:space="preserve"> more on</w:t>
      </w:r>
      <w:r w:rsidRPr="001F7F43">
        <w:rPr>
          <w:rFonts w:ascii="Garamond" w:hAnsi="Garamond"/>
        </w:rPr>
        <w:t xml:space="preserve"> quality, time</w:t>
      </w:r>
      <w:r w:rsidR="00377DF8" w:rsidRPr="00F65967">
        <w:rPr>
          <w:rFonts w:ascii="Garamond" w:hAnsi="Garamond"/>
        </w:rPr>
        <w:t xml:space="preserve"> </w:t>
      </w:r>
      <w:r w:rsidRPr="001F7F43">
        <w:rPr>
          <w:rFonts w:ascii="Garamond" w:hAnsi="Garamond"/>
        </w:rPr>
        <w:t>saving, and wealth building.</w:t>
      </w:r>
    </w:p>
    <w:p w14:paraId="641FF821" w14:textId="33E45ACC" w:rsidR="001F7F43" w:rsidRPr="001F7F43" w:rsidRDefault="001F7F43" w:rsidP="008C519F">
      <w:pPr>
        <w:numPr>
          <w:ilvl w:val="1"/>
          <w:numId w:val="10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Cluster 0 (Working Class/Mainstream):</w:t>
      </w:r>
      <w:r w:rsidRPr="001F7F43">
        <w:rPr>
          <w:rFonts w:ascii="Garamond" w:hAnsi="Garamond"/>
        </w:rPr>
        <w:t> </w:t>
      </w:r>
      <w:r w:rsidR="00A84F66" w:rsidRPr="00F65967">
        <w:rPr>
          <w:rFonts w:ascii="Garamond" w:hAnsi="Garamond"/>
        </w:rPr>
        <w:t xml:space="preserve">Design </w:t>
      </w:r>
      <w:r w:rsidR="00377DF8" w:rsidRPr="00F65967">
        <w:rPr>
          <w:rFonts w:ascii="Garamond" w:hAnsi="Garamond"/>
        </w:rPr>
        <w:t xml:space="preserve">A/B tests for </w:t>
      </w:r>
      <w:r w:rsidRPr="001F7F43">
        <w:rPr>
          <w:rFonts w:ascii="Garamond" w:hAnsi="Garamond"/>
        </w:rPr>
        <w:t xml:space="preserve">this group </w:t>
      </w:r>
      <w:r w:rsidR="00F3743D" w:rsidRPr="00F65967">
        <w:rPr>
          <w:rFonts w:ascii="Garamond" w:hAnsi="Garamond"/>
        </w:rPr>
        <w:t>that focuses on the</w:t>
      </w:r>
      <w:r w:rsidRPr="001F7F43">
        <w:rPr>
          <w:rFonts w:ascii="Garamond" w:hAnsi="Garamond"/>
        </w:rPr>
        <w:t xml:space="preserve"> value</w:t>
      </w:r>
      <w:r w:rsidR="00F3743D" w:rsidRPr="00F65967">
        <w:rPr>
          <w:rFonts w:ascii="Garamond" w:hAnsi="Garamond"/>
        </w:rPr>
        <w:t xml:space="preserve"> of the </w:t>
      </w:r>
      <w:r w:rsidRPr="001F7F43">
        <w:rPr>
          <w:rFonts w:ascii="Garamond" w:hAnsi="Garamond"/>
        </w:rPr>
        <w:t xml:space="preserve">products and financial wellness programs. </w:t>
      </w:r>
      <w:r w:rsidR="00573F97" w:rsidRPr="00F65967">
        <w:rPr>
          <w:rFonts w:ascii="Garamond" w:hAnsi="Garamond"/>
        </w:rPr>
        <w:t>Messaging context</w:t>
      </w:r>
      <w:r w:rsidRPr="001F7F43">
        <w:rPr>
          <w:rFonts w:ascii="Garamond" w:hAnsi="Garamond"/>
        </w:rPr>
        <w:t xml:space="preserve"> should </w:t>
      </w:r>
      <w:r w:rsidR="00573F97" w:rsidRPr="00F65967">
        <w:rPr>
          <w:rFonts w:ascii="Garamond" w:hAnsi="Garamond"/>
        </w:rPr>
        <w:t>focus</w:t>
      </w:r>
      <w:r w:rsidRPr="001F7F43">
        <w:rPr>
          <w:rFonts w:ascii="Garamond" w:hAnsi="Garamond"/>
        </w:rPr>
        <w:t xml:space="preserve"> on affordability, reliability, and long-term growth.</w:t>
      </w:r>
    </w:p>
    <w:p w14:paraId="397F07F2" w14:textId="1DF03206" w:rsidR="001F7F43" w:rsidRPr="001F7F43" w:rsidRDefault="001F7F43" w:rsidP="008C519F">
      <w:pPr>
        <w:numPr>
          <w:ilvl w:val="0"/>
          <w:numId w:val="10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Address Income Disparity in Impact Programs:</w:t>
      </w:r>
      <w:r w:rsidRPr="001F7F43">
        <w:rPr>
          <w:rFonts w:ascii="Garamond" w:hAnsi="Garamond"/>
        </w:rPr>
        <w:t xml:space="preserve"> The model's reliance on features like sex and race highlights existing income disparities. </w:t>
      </w:r>
      <w:r w:rsidR="000A525F" w:rsidRPr="00F65967">
        <w:rPr>
          <w:rFonts w:ascii="Garamond" w:hAnsi="Garamond"/>
        </w:rPr>
        <w:t>The</w:t>
      </w:r>
      <w:r w:rsidRPr="001F7F43">
        <w:rPr>
          <w:rFonts w:ascii="Garamond" w:hAnsi="Garamond"/>
        </w:rPr>
        <w:t xml:space="preserve"> model </w:t>
      </w:r>
      <w:r w:rsidR="000A525F" w:rsidRPr="00F65967">
        <w:rPr>
          <w:rFonts w:ascii="Garamond" w:hAnsi="Garamond"/>
        </w:rPr>
        <w:t xml:space="preserve">should be used </w:t>
      </w:r>
      <w:r w:rsidRPr="001F7F43">
        <w:rPr>
          <w:rFonts w:ascii="Garamond" w:hAnsi="Garamond"/>
        </w:rPr>
        <w:t xml:space="preserve">to identify and measure the participation of underrepresented groups in </w:t>
      </w:r>
      <w:r w:rsidR="00DF2ED4" w:rsidRPr="00F65967">
        <w:rPr>
          <w:rFonts w:ascii="Garamond" w:hAnsi="Garamond"/>
        </w:rPr>
        <w:t>the</w:t>
      </w:r>
      <w:r w:rsidRPr="001F7F43">
        <w:rPr>
          <w:rFonts w:ascii="Garamond" w:hAnsi="Garamond"/>
        </w:rPr>
        <w:t xml:space="preserve"> "building wealth and legacies" programs to ensure equitable impact.</w:t>
      </w:r>
    </w:p>
    <w:p w14:paraId="59608F5A" w14:textId="77777777" w:rsidR="001F7F43" w:rsidRPr="001F7F43" w:rsidRDefault="001F7F43" w:rsidP="008C519F">
      <w:pPr>
        <w:numPr>
          <w:ilvl w:val="0"/>
          <w:numId w:val="10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Establish a Monitoring Framework:</w:t>
      </w:r>
      <w:r w:rsidRPr="001F7F43">
        <w:rPr>
          <w:rFonts w:ascii="Garamond" w:hAnsi="Garamond"/>
        </w:rPr>
        <w:t> Continuously monitor the model for data drift and model drift. Retrain the model periodically with new census data to maintain its accuracy and relevance as economic conditions change.</w:t>
      </w:r>
    </w:p>
    <w:p w14:paraId="686851A0" w14:textId="77777777" w:rsidR="001F7F43" w:rsidRPr="00F65967" w:rsidRDefault="001F7F43" w:rsidP="00E96A05">
      <w:pPr>
        <w:pStyle w:val="Heading2"/>
      </w:pPr>
      <w:r w:rsidRPr="00F65967">
        <w:t>7. Limitations &amp; Future Improvements</w:t>
      </w:r>
    </w:p>
    <w:p w14:paraId="0510507A" w14:textId="77777777" w:rsidR="001F7F43" w:rsidRPr="00F65967" w:rsidRDefault="001F7F43" w:rsidP="008C519F">
      <w:pPr>
        <w:pStyle w:val="Heading3"/>
        <w:spacing w:before="0" w:line="276" w:lineRule="auto"/>
      </w:pPr>
      <w:r w:rsidRPr="00F65967">
        <w:t>Limitations:</w:t>
      </w:r>
    </w:p>
    <w:p w14:paraId="5DEC1AA1" w14:textId="77777777" w:rsidR="001F7F43" w:rsidRPr="001F7F43" w:rsidRDefault="001F7F43" w:rsidP="008C519F">
      <w:pPr>
        <w:numPr>
          <w:ilvl w:val="0"/>
          <w:numId w:val="11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Data Age:</w:t>
      </w:r>
      <w:r w:rsidRPr="001F7F43">
        <w:rPr>
          <w:rFonts w:ascii="Garamond" w:hAnsi="Garamond"/>
        </w:rPr>
        <w:t> The dataset is from 1994-1995 and may not accurately reflect current income distributions, job markets, or demographic trends.</w:t>
      </w:r>
    </w:p>
    <w:p w14:paraId="45C6892D" w14:textId="77777777" w:rsidR="001F7F43" w:rsidRPr="001F7F43" w:rsidRDefault="001F7F43" w:rsidP="008C519F">
      <w:pPr>
        <w:numPr>
          <w:ilvl w:val="0"/>
          <w:numId w:val="11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Moderate Cluster Separation:</w:t>
      </w:r>
      <w:r w:rsidRPr="001F7F43">
        <w:rPr>
          <w:rFonts w:ascii="Garamond" w:hAnsi="Garamond"/>
        </w:rPr>
        <w:t> A silhouette score of 0.29 suggests the clusters are not perfectly distinct. Further refinement could lead to more defined personas.</w:t>
      </w:r>
    </w:p>
    <w:p w14:paraId="6C895265" w14:textId="77777777" w:rsidR="001F7F43" w:rsidRPr="001F7F43" w:rsidRDefault="001F7F43" w:rsidP="008C519F">
      <w:pPr>
        <w:numPr>
          <w:ilvl w:val="0"/>
          <w:numId w:val="11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Model Bias:</w:t>
      </w:r>
      <w:r w:rsidRPr="001F7F43">
        <w:rPr>
          <w:rFonts w:ascii="Garamond" w:hAnsi="Garamond"/>
        </w:rPr>
        <w:t> The model has learned societal biases present in the data (e.g., gender income gap). It should be used responsibly and subjected to fairness audits.</w:t>
      </w:r>
    </w:p>
    <w:p w14:paraId="6B2ADEBB" w14:textId="77777777" w:rsidR="001F7F43" w:rsidRPr="00F65967" w:rsidRDefault="001F7F43" w:rsidP="008C519F">
      <w:pPr>
        <w:pStyle w:val="Heading3"/>
        <w:spacing w:before="0" w:line="276" w:lineRule="auto"/>
      </w:pPr>
      <w:r w:rsidRPr="00F65967">
        <w:t>Future Improvements:</w:t>
      </w:r>
    </w:p>
    <w:p w14:paraId="66AF974E" w14:textId="77777777" w:rsidR="001F7F43" w:rsidRPr="001F7F43" w:rsidRDefault="001F7F43" w:rsidP="008C519F">
      <w:pPr>
        <w:numPr>
          <w:ilvl w:val="0"/>
          <w:numId w:val="1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Data Refresh:</w:t>
      </w:r>
      <w:r w:rsidRPr="001F7F43">
        <w:rPr>
          <w:rFonts w:ascii="Garamond" w:hAnsi="Garamond"/>
        </w:rPr>
        <w:t> Retrain the model with more recent Census Bureau data to improve its real-world applicability.</w:t>
      </w:r>
    </w:p>
    <w:p w14:paraId="794C7069" w14:textId="61ED294B" w:rsidR="001F7F43" w:rsidRPr="001F7F43" w:rsidRDefault="001F7F43" w:rsidP="008C519F">
      <w:pPr>
        <w:numPr>
          <w:ilvl w:val="0"/>
          <w:numId w:val="1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lastRenderedPageBreak/>
        <w:t>Threshold Optimization:</w:t>
      </w:r>
      <w:r w:rsidRPr="001F7F43">
        <w:rPr>
          <w:rFonts w:ascii="Garamond" w:hAnsi="Garamond"/>
        </w:rPr>
        <w:t xml:space="preserve"> Work with your marketing team to define the cost of a false positive (marketing spend on a low-value prospect) vs. a false negative (missed opportunity). </w:t>
      </w:r>
      <w:r w:rsidR="001D2B79" w:rsidRPr="00F65967">
        <w:rPr>
          <w:rFonts w:ascii="Garamond" w:hAnsi="Garamond"/>
        </w:rPr>
        <w:t>This threshold should be used to</w:t>
      </w:r>
      <w:r w:rsidRPr="001F7F43">
        <w:rPr>
          <w:rFonts w:ascii="Garamond" w:hAnsi="Garamond"/>
        </w:rPr>
        <w:t xml:space="preserve"> optimize the model's decision threshold.</w:t>
      </w:r>
    </w:p>
    <w:p w14:paraId="04816DA0" w14:textId="77777777" w:rsidR="001F7F43" w:rsidRPr="001F7F43" w:rsidRDefault="001F7F43" w:rsidP="008C519F">
      <w:pPr>
        <w:numPr>
          <w:ilvl w:val="0"/>
          <w:numId w:val="1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  <w:b/>
          <w:bCs/>
        </w:rPr>
        <w:t>Explore Advanced Techniques:</w:t>
      </w:r>
    </w:p>
    <w:p w14:paraId="745741CD" w14:textId="77777777" w:rsidR="001F7F43" w:rsidRPr="001F7F43" w:rsidRDefault="001F7F43" w:rsidP="008C519F">
      <w:pPr>
        <w:numPr>
          <w:ilvl w:val="1"/>
          <w:numId w:val="1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Test non-linear dimensionality reduction techniques like UMAP for potentially better cluster separation.</w:t>
      </w:r>
    </w:p>
    <w:p w14:paraId="52845BE5" w14:textId="77777777" w:rsidR="001F7F43" w:rsidRPr="001F7F43" w:rsidRDefault="001F7F43" w:rsidP="008C519F">
      <w:pPr>
        <w:numPr>
          <w:ilvl w:val="1"/>
          <w:numId w:val="1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Evaluate models using Precision-Recall AUC (PR-AUC), which is often more informative for imbalanced datasets than ROC-AUC.</w:t>
      </w:r>
    </w:p>
    <w:p w14:paraId="3AC634C9" w14:textId="77777777" w:rsidR="001F7F43" w:rsidRPr="001F7F43" w:rsidRDefault="001F7F43" w:rsidP="008C519F">
      <w:pPr>
        <w:numPr>
          <w:ilvl w:val="1"/>
          <w:numId w:val="12"/>
        </w:num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Conduct fairness and stress testing to quantify and mitigate model bias across different demographic groups.</w:t>
      </w:r>
    </w:p>
    <w:p w14:paraId="60E3DFA1" w14:textId="77777777" w:rsidR="001F7F43" w:rsidRPr="00F65967" w:rsidRDefault="001F7F43" w:rsidP="00E96A05">
      <w:pPr>
        <w:pStyle w:val="Heading2"/>
      </w:pPr>
      <w:r w:rsidRPr="00F65967">
        <w:t>8. Conclusion</w:t>
      </w:r>
    </w:p>
    <w:p w14:paraId="210710D0" w14:textId="44342EA3" w:rsidR="001F7F43" w:rsidRPr="001F7F43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>Th</w:t>
      </w:r>
      <w:r w:rsidR="00D33F77" w:rsidRPr="00F65967">
        <w:rPr>
          <w:rFonts w:ascii="Garamond" w:hAnsi="Garamond"/>
        </w:rPr>
        <w:t>e</w:t>
      </w:r>
      <w:r w:rsidRPr="001F7F43">
        <w:rPr>
          <w:rFonts w:ascii="Garamond" w:hAnsi="Garamond"/>
        </w:rPr>
        <w:t xml:space="preserve"> project </w:t>
      </w:r>
      <w:r w:rsidR="007D55E6" w:rsidRPr="00F65967">
        <w:rPr>
          <w:rFonts w:ascii="Garamond" w:hAnsi="Garamond"/>
        </w:rPr>
        <w:t>developed</w:t>
      </w:r>
      <w:r w:rsidRPr="001F7F43">
        <w:rPr>
          <w:rFonts w:ascii="Garamond" w:hAnsi="Garamond"/>
        </w:rPr>
        <w:t xml:space="preserve"> a robust machine learning framework to address </w:t>
      </w:r>
      <w:r w:rsidR="007D55E6" w:rsidRPr="00F65967">
        <w:rPr>
          <w:rFonts w:ascii="Garamond" w:hAnsi="Garamond"/>
        </w:rPr>
        <w:t>the</w:t>
      </w:r>
      <w:r w:rsidRPr="001F7F43">
        <w:rPr>
          <w:rFonts w:ascii="Garamond" w:hAnsi="Garamond"/>
        </w:rPr>
        <w:t xml:space="preserve"> core business needs</w:t>
      </w:r>
      <w:r w:rsidR="007D55E6" w:rsidRPr="00F65967">
        <w:rPr>
          <w:rFonts w:ascii="Garamond" w:hAnsi="Garamond"/>
        </w:rPr>
        <w:t xml:space="preserve"> </w:t>
      </w:r>
      <w:r w:rsidR="002A2A39" w:rsidRPr="00F65967">
        <w:rPr>
          <w:rFonts w:ascii="Garamond" w:hAnsi="Garamond"/>
        </w:rPr>
        <w:t>proposed</w:t>
      </w:r>
      <w:r w:rsidRPr="001F7F43">
        <w:rPr>
          <w:rFonts w:ascii="Garamond" w:hAnsi="Garamond"/>
        </w:rPr>
        <w:t>. The </w:t>
      </w:r>
      <w:proofErr w:type="spellStart"/>
      <w:r w:rsidRPr="001F7F43">
        <w:rPr>
          <w:rFonts w:ascii="Garamond" w:hAnsi="Garamond"/>
        </w:rPr>
        <w:t>XGBoost</w:t>
      </w:r>
      <w:proofErr w:type="spellEnd"/>
      <w:r w:rsidRPr="001F7F43">
        <w:rPr>
          <w:rFonts w:ascii="Garamond" w:hAnsi="Garamond"/>
        </w:rPr>
        <w:t xml:space="preserve"> classifier provides a powerful tool for identifying high-income prospects, while the K-Means segmentation model offers a clear, actionable view of </w:t>
      </w:r>
      <w:r w:rsidR="002A2A39" w:rsidRPr="00F65967">
        <w:rPr>
          <w:rFonts w:ascii="Garamond" w:hAnsi="Garamond"/>
        </w:rPr>
        <w:t>the</w:t>
      </w:r>
      <w:r w:rsidRPr="001F7F43">
        <w:rPr>
          <w:rFonts w:ascii="Garamond" w:hAnsi="Garamond"/>
        </w:rPr>
        <w:t xml:space="preserve"> customer base into "Working Class/Mainstream" and "Young Professional" personas.</w:t>
      </w:r>
    </w:p>
    <w:p w14:paraId="5FA3D614" w14:textId="3033DF8B" w:rsidR="00BB19BB" w:rsidRPr="00F65967" w:rsidRDefault="001F7F43" w:rsidP="008C519F">
      <w:pPr>
        <w:spacing w:after="0" w:line="276" w:lineRule="auto"/>
        <w:jc w:val="both"/>
        <w:rPr>
          <w:rFonts w:ascii="Garamond" w:hAnsi="Garamond"/>
        </w:rPr>
      </w:pPr>
      <w:r w:rsidRPr="001F7F43">
        <w:rPr>
          <w:rFonts w:ascii="Garamond" w:hAnsi="Garamond"/>
        </w:rPr>
        <w:t xml:space="preserve">By deploying these models, </w:t>
      </w:r>
      <w:r w:rsidR="003E30EC" w:rsidRPr="00F65967">
        <w:rPr>
          <w:rFonts w:ascii="Garamond" w:hAnsi="Garamond"/>
        </w:rPr>
        <w:t>it</w:t>
      </w:r>
      <w:r w:rsidRPr="001F7F43">
        <w:rPr>
          <w:rFonts w:ascii="Garamond" w:hAnsi="Garamond"/>
        </w:rPr>
        <w:t xml:space="preserve"> can significantly enhance marketing precision, improve campaign ROI, and </w:t>
      </w:r>
      <w:r w:rsidR="00CB7925" w:rsidRPr="00F65967">
        <w:rPr>
          <w:rFonts w:ascii="Garamond" w:hAnsi="Garamond"/>
        </w:rPr>
        <w:t xml:space="preserve">help to </w:t>
      </w:r>
      <w:r w:rsidRPr="001F7F43">
        <w:rPr>
          <w:rFonts w:ascii="Garamond" w:hAnsi="Garamond"/>
        </w:rPr>
        <w:t xml:space="preserve">develop more empathetic and effective customer outreach strategies. </w:t>
      </w:r>
      <w:r w:rsidR="00CB7925" w:rsidRPr="00F65967">
        <w:rPr>
          <w:rFonts w:ascii="Garamond" w:hAnsi="Garamond"/>
        </w:rPr>
        <w:t>As a result, I</w:t>
      </w:r>
      <w:r w:rsidRPr="001F7F43">
        <w:rPr>
          <w:rFonts w:ascii="Garamond" w:hAnsi="Garamond"/>
        </w:rPr>
        <w:t xml:space="preserve"> recommend proceeding with the deployment plan and initiating the process for a data refresh to ensure the models' long-term value.</w:t>
      </w:r>
    </w:p>
    <w:p w14:paraId="0494EB5A" w14:textId="20AAF5BC" w:rsidR="00BB19BB" w:rsidRPr="00F65967" w:rsidRDefault="00BB19BB" w:rsidP="00E96A05">
      <w:pPr>
        <w:pStyle w:val="Heading2"/>
      </w:pPr>
      <w:r w:rsidRPr="00F65967">
        <w:t>Reference</w:t>
      </w:r>
    </w:p>
    <w:p w14:paraId="4C709259" w14:textId="77777777" w:rsidR="00A228B0" w:rsidRDefault="00A228B0" w:rsidP="008C519F">
      <w:pPr>
        <w:numPr>
          <w:ilvl w:val="0"/>
          <w:numId w:val="13"/>
        </w:numPr>
        <w:spacing w:after="0" w:line="276" w:lineRule="auto"/>
        <w:jc w:val="both"/>
        <w:rPr>
          <w:rFonts w:ascii="Garamond" w:hAnsi="Garamond"/>
        </w:rPr>
      </w:pPr>
      <w:r w:rsidRPr="00F65967">
        <w:rPr>
          <w:rFonts w:ascii="Garamond" w:hAnsi="Garamond"/>
        </w:rPr>
        <w:t>Huang, Z.: Clustering large data sets with mixed numeric and categorical values, Proceedings of the First Pacific Asia Knowledge Discovery and Data Mining Conference, Singapore, pp. 21-34, 1997. [</w:t>
      </w:r>
      <w:hyperlink r:id="rId19" w:history="1">
        <w:r w:rsidRPr="00F65967">
          <w:rPr>
            <w:rStyle w:val="Hyperlink"/>
            <w:rFonts w:ascii="Garamond" w:hAnsi="Garamond"/>
          </w:rPr>
          <w:t>HUANG98</w:t>
        </w:r>
      </w:hyperlink>
      <w:r w:rsidRPr="00F65967">
        <w:rPr>
          <w:rFonts w:ascii="Garamond" w:hAnsi="Garamond"/>
        </w:rPr>
        <w:t>]</w:t>
      </w:r>
    </w:p>
    <w:p w14:paraId="31A50318" w14:textId="225350DA" w:rsidR="00A228B0" w:rsidRPr="00A228B0" w:rsidRDefault="000449EE" w:rsidP="008C519F">
      <w:pPr>
        <w:numPr>
          <w:ilvl w:val="0"/>
          <w:numId w:val="13"/>
        </w:numPr>
        <w:spacing w:after="0" w:line="276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Scikit-Learn </w:t>
      </w:r>
      <w:proofErr w:type="spellStart"/>
      <w:r>
        <w:rPr>
          <w:rFonts w:ascii="Garamond" w:hAnsi="Garamond"/>
        </w:rPr>
        <w:t>Kmeans</w:t>
      </w:r>
      <w:proofErr w:type="spellEnd"/>
      <w:r>
        <w:rPr>
          <w:rFonts w:ascii="Garamond" w:hAnsi="Garamond"/>
        </w:rPr>
        <w:t xml:space="preserve"> clustering documentation: </w:t>
      </w:r>
      <w:hyperlink r:id="rId20" w:history="1">
        <w:r w:rsidR="00C56FAC" w:rsidRPr="00E86EE4">
          <w:rPr>
            <w:rStyle w:val="Hyperlink"/>
            <w:rFonts w:ascii="Garamond" w:hAnsi="Garamond"/>
          </w:rPr>
          <w:t>https://scikit-learn.org/stable/modules/clustering.html#k-means</w:t>
        </w:r>
      </w:hyperlink>
      <w:r w:rsidR="00C56FAC">
        <w:rPr>
          <w:rFonts w:ascii="Garamond" w:hAnsi="Garamond"/>
        </w:rPr>
        <w:t xml:space="preserve"> </w:t>
      </w:r>
    </w:p>
    <w:p w14:paraId="63FD8600" w14:textId="1BFDFE82" w:rsidR="00A228B0" w:rsidRPr="00A228B0" w:rsidRDefault="00A228B0" w:rsidP="00F63D2E">
      <w:pPr>
        <w:numPr>
          <w:ilvl w:val="0"/>
          <w:numId w:val="13"/>
        </w:numPr>
        <w:spacing w:after="0" w:line="276" w:lineRule="auto"/>
        <w:rPr>
          <w:rFonts w:ascii="Garamond" w:hAnsi="Garamond"/>
        </w:rPr>
      </w:pPr>
      <w:r w:rsidRPr="00F65967">
        <w:rPr>
          <w:rFonts w:ascii="Garamond" w:hAnsi="Garamond"/>
        </w:rPr>
        <w:t xml:space="preserve">Scikit-learn supervised learning documentation: </w:t>
      </w:r>
      <w:hyperlink r:id="rId21" w:history="1">
        <w:r w:rsidR="00C2604E" w:rsidRPr="00E86EE4">
          <w:rPr>
            <w:rStyle w:val="Hyperlink"/>
            <w:rFonts w:ascii="Garamond" w:hAnsi="Garamond"/>
          </w:rPr>
          <w:t>https://scikit-learn.org/stable/supervised_learning.html</w:t>
        </w:r>
      </w:hyperlink>
    </w:p>
    <w:p w14:paraId="100A9E2C" w14:textId="77777777" w:rsidR="00A228B0" w:rsidRPr="00A228B0" w:rsidRDefault="00A228B0" w:rsidP="008C519F">
      <w:pPr>
        <w:numPr>
          <w:ilvl w:val="0"/>
          <w:numId w:val="13"/>
        </w:numPr>
        <w:spacing w:after="0" w:line="276" w:lineRule="auto"/>
        <w:jc w:val="both"/>
        <w:rPr>
          <w:rFonts w:ascii="Garamond" w:hAnsi="Garamond"/>
        </w:rPr>
      </w:pPr>
      <w:r w:rsidRPr="00F65967">
        <w:rPr>
          <w:rFonts w:ascii="Garamond" w:hAnsi="Garamond"/>
        </w:rPr>
        <w:t xml:space="preserve">Chen T, He T, </w:t>
      </w:r>
      <w:proofErr w:type="spellStart"/>
      <w:r w:rsidRPr="00F65967">
        <w:rPr>
          <w:rFonts w:ascii="Garamond" w:hAnsi="Garamond"/>
        </w:rPr>
        <w:t>Benesty</w:t>
      </w:r>
      <w:proofErr w:type="spellEnd"/>
      <w:r w:rsidRPr="00F65967">
        <w:rPr>
          <w:rFonts w:ascii="Garamond" w:hAnsi="Garamond"/>
        </w:rPr>
        <w:t xml:space="preserve"> M, </w:t>
      </w:r>
      <w:proofErr w:type="spellStart"/>
      <w:r w:rsidRPr="00F65967">
        <w:rPr>
          <w:rFonts w:ascii="Garamond" w:hAnsi="Garamond"/>
        </w:rPr>
        <w:t>Khotilovich</w:t>
      </w:r>
      <w:proofErr w:type="spellEnd"/>
      <w:r w:rsidRPr="00F65967">
        <w:rPr>
          <w:rFonts w:ascii="Garamond" w:hAnsi="Garamond"/>
        </w:rPr>
        <w:t xml:space="preserve"> V, Tang Y, Cho H, Chen K, Mitchell R, </w:t>
      </w:r>
      <w:proofErr w:type="spellStart"/>
      <w:r w:rsidRPr="00F65967">
        <w:rPr>
          <w:rFonts w:ascii="Garamond" w:hAnsi="Garamond"/>
        </w:rPr>
        <w:t>Cano</w:t>
      </w:r>
      <w:proofErr w:type="spellEnd"/>
      <w:r w:rsidRPr="00F65967">
        <w:rPr>
          <w:rFonts w:ascii="Garamond" w:hAnsi="Garamond"/>
        </w:rPr>
        <w:t xml:space="preserve"> I, Zhou T, Li M, Xie J, Lin M, Geng Y, Li Y, Yuan J, Cortes D (2026). </w:t>
      </w:r>
      <w:proofErr w:type="spellStart"/>
      <w:r w:rsidRPr="00F65967">
        <w:rPr>
          <w:rFonts w:ascii="Garamond" w:hAnsi="Garamond"/>
          <w:i/>
          <w:iCs/>
        </w:rPr>
        <w:t>xgboost</w:t>
      </w:r>
      <w:proofErr w:type="spellEnd"/>
      <w:r w:rsidRPr="00F65967">
        <w:rPr>
          <w:rFonts w:ascii="Garamond" w:hAnsi="Garamond"/>
          <w:i/>
          <w:iCs/>
        </w:rPr>
        <w:t>: Extreme Gradient Boosting</w:t>
      </w:r>
      <w:r w:rsidRPr="00F65967">
        <w:rPr>
          <w:rFonts w:ascii="Garamond" w:hAnsi="Garamond"/>
        </w:rPr>
        <w:t>. R package version 3.3.0.0, </w:t>
      </w:r>
      <w:hyperlink r:id="rId22" w:history="1">
        <w:r w:rsidRPr="00F65967">
          <w:rPr>
            <w:rStyle w:val="Hyperlink"/>
            <w:rFonts w:ascii="Garamond" w:hAnsi="Garamond"/>
          </w:rPr>
          <w:t>https://github.com/dmlc/xgboost</w:t>
        </w:r>
      </w:hyperlink>
      <w:r w:rsidRPr="00F65967">
        <w:rPr>
          <w:rFonts w:ascii="Garamond" w:hAnsi="Garamond"/>
        </w:rPr>
        <w:t>.</w:t>
      </w:r>
    </w:p>
    <w:p w14:paraId="0262AE3E" w14:textId="77777777" w:rsidR="00A228B0" w:rsidRPr="00A228B0" w:rsidRDefault="00A228B0" w:rsidP="008C519F">
      <w:pPr>
        <w:numPr>
          <w:ilvl w:val="0"/>
          <w:numId w:val="13"/>
        </w:numPr>
        <w:spacing w:after="0" w:line="276" w:lineRule="auto"/>
        <w:jc w:val="both"/>
        <w:rPr>
          <w:rFonts w:ascii="Garamond" w:hAnsi="Garamond"/>
        </w:rPr>
      </w:pPr>
      <w:proofErr w:type="spellStart"/>
      <w:r w:rsidRPr="00F65967">
        <w:rPr>
          <w:rFonts w:ascii="Garamond" w:hAnsi="Garamond"/>
        </w:rPr>
        <w:t>Géron</w:t>
      </w:r>
      <w:proofErr w:type="spellEnd"/>
      <w:r w:rsidRPr="00F65967">
        <w:rPr>
          <w:rFonts w:ascii="Garamond" w:hAnsi="Garamond"/>
        </w:rPr>
        <w:t>, A. (2019). </w:t>
      </w:r>
      <w:r w:rsidRPr="00F65967">
        <w:rPr>
          <w:rFonts w:ascii="Garamond" w:hAnsi="Garamond"/>
          <w:i/>
          <w:iCs/>
        </w:rPr>
        <w:t xml:space="preserve">Hands-on machine learning with Scikit-Learn, </w:t>
      </w:r>
      <w:proofErr w:type="spellStart"/>
      <w:r w:rsidRPr="00F65967">
        <w:rPr>
          <w:rFonts w:ascii="Garamond" w:hAnsi="Garamond"/>
          <w:i/>
          <w:iCs/>
        </w:rPr>
        <w:t>Keras</w:t>
      </w:r>
      <w:proofErr w:type="spellEnd"/>
      <w:r w:rsidRPr="00F65967">
        <w:rPr>
          <w:rFonts w:ascii="Garamond" w:hAnsi="Garamond"/>
          <w:i/>
          <w:iCs/>
        </w:rPr>
        <w:t>, and TensorFlow: Concepts, tools, and techniques to build intelligent systems</w:t>
      </w:r>
      <w:r w:rsidRPr="00F65967">
        <w:rPr>
          <w:rFonts w:ascii="Garamond" w:hAnsi="Garamond"/>
        </w:rPr>
        <w:t> (2nd ed.). O'Reilly.</w:t>
      </w:r>
    </w:p>
    <w:p w14:paraId="6F351BBD" w14:textId="77777777" w:rsidR="00BB19BB" w:rsidRPr="00F65967" w:rsidRDefault="00BB19BB" w:rsidP="008C519F">
      <w:pPr>
        <w:spacing w:after="0" w:line="276" w:lineRule="auto"/>
        <w:jc w:val="both"/>
        <w:rPr>
          <w:rFonts w:ascii="Garamond" w:hAnsi="Garamond"/>
        </w:rPr>
      </w:pPr>
    </w:p>
    <w:sectPr w:rsidR="00BB19BB" w:rsidRPr="00F65967"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29725" w14:textId="77777777" w:rsidR="008C519F" w:rsidRDefault="008C519F" w:rsidP="008C519F">
      <w:pPr>
        <w:spacing w:after="0" w:line="240" w:lineRule="auto"/>
      </w:pPr>
      <w:r>
        <w:separator/>
      </w:r>
    </w:p>
  </w:endnote>
  <w:endnote w:type="continuationSeparator" w:id="0">
    <w:p w14:paraId="5785DBCA" w14:textId="77777777" w:rsidR="008C519F" w:rsidRDefault="008C519F" w:rsidP="008C5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86227813"/>
      <w:docPartObj>
        <w:docPartGallery w:val="Page Numbers (Bottom of Page)"/>
        <w:docPartUnique/>
      </w:docPartObj>
    </w:sdtPr>
    <w:sdtContent>
      <w:p w14:paraId="30D44E5A" w14:textId="20878EEC" w:rsidR="008C519F" w:rsidRDefault="008C519F" w:rsidP="00E86EE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12FC639" w14:textId="77777777" w:rsidR="008C519F" w:rsidRDefault="008C51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70757372"/>
      <w:docPartObj>
        <w:docPartGallery w:val="Page Numbers (Bottom of Page)"/>
        <w:docPartUnique/>
      </w:docPartObj>
    </w:sdtPr>
    <w:sdtContent>
      <w:p w14:paraId="27665333" w14:textId="47208AA6" w:rsidR="008C519F" w:rsidRDefault="008C519F" w:rsidP="00E86EE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9D2CF44" w14:textId="77777777" w:rsidR="008C519F" w:rsidRDefault="008C5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0F4D" w14:textId="77777777" w:rsidR="008C519F" w:rsidRDefault="008C519F" w:rsidP="008C519F">
      <w:pPr>
        <w:spacing w:after="0" w:line="240" w:lineRule="auto"/>
      </w:pPr>
      <w:r>
        <w:separator/>
      </w:r>
    </w:p>
  </w:footnote>
  <w:footnote w:type="continuationSeparator" w:id="0">
    <w:p w14:paraId="1FE898B5" w14:textId="77777777" w:rsidR="008C519F" w:rsidRDefault="008C519F" w:rsidP="008C5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945"/>
    <w:multiLevelType w:val="multilevel"/>
    <w:tmpl w:val="4C8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3E7C"/>
    <w:multiLevelType w:val="multilevel"/>
    <w:tmpl w:val="9238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B02E8"/>
    <w:multiLevelType w:val="multilevel"/>
    <w:tmpl w:val="44E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E196A"/>
    <w:multiLevelType w:val="multilevel"/>
    <w:tmpl w:val="7C9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0B52"/>
    <w:multiLevelType w:val="multilevel"/>
    <w:tmpl w:val="F74C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76610"/>
    <w:multiLevelType w:val="hybridMultilevel"/>
    <w:tmpl w:val="8F7E72D4"/>
    <w:lvl w:ilvl="0" w:tplc="C19888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DA2F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FAA3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B0DA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820D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26D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286C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A8BE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9C71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9A42BD6"/>
    <w:multiLevelType w:val="multilevel"/>
    <w:tmpl w:val="EC72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432E4"/>
    <w:multiLevelType w:val="hybridMultilevel"/>
    <w:tmpl w:val="42841576"/>
    <w:lvl w:ilvl="0" w:tplc="B768B8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D642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EC3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B43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F47A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8CDF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ECD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00D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8AD9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B930117"/>
    <w:multiLevelType w:val="multilevel"/>
    <w:tmpl w:val="181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D649D"/>
    <w:multiLevelType w:val="multilevel"/>
    <w:tmpl w:val="49F8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C5AB6"/>
    <w:multiLevelType w:val="multilevel"/>
    <w:tmpl w:val="93FC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D0A65"/>
    <w:multiLevelType w:val="multilevel"/>
    <w:tmpl w:val="F69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F675F"/>
    <w:multiLevelType w:val="multilevel"/>
    <w:tmpl w:val="0390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D65012"/>
    <w:multiLevelType w:val="multilevel"/>
    <w:tmpl w:val="08D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19601">
    <w:abstractNumId w:val="1"/>
  </w:num>
  <w:num w:numId="2" w16cid:durableId="802621477">
    <w:abstractNumId w:val="4"/>
  </w:num>
  <w:num w:numId="3" w16cid:durableId="5250178">
    <w:abstractNumId w:val="6"/>
  </w:num>
  <w:num w:numId="4" w16cid:durableId="456293139">
    <w:abstractNumId w:val="8"/>
  </w:num>
  <w:num w:numId="5" w16cid:durableId="1564676138">
    <w:abstractNumId w:val="11"/>
  </w:num>
  <w:num w:numId="6" w16cid:durableId="937250254">
    <w:abstractNumId w:val="10"/>
  </w:num>
  <w:num w:numId="7" w16cid:durableId="574362221">
    <w:abstractNumId w:val="2"/>
  </w:num>
  <w:num w:numId="8" w16cid:durableId="467861590">
    <w:abstractNumId w:val="0"/>
  </w:num>
  <w:num w:numId="9" w16cid:durableId="881212548">
    <w:abstractNumId w:val="9"/>
  </w:num>
  <w:num w:numId="10" w16cid:durableId="1733963018">
    <w:abstractNumId w:val="12"/>
  </w:num>
  <w:num w:numId="11" w16cid:durableId="1925914024">
    <w:abstractNumId w:val="3"/>
  </w:num>
  <w:num w:numId="12" w16cid:durableId="1024673213">
    <w:abstractNumId w:val="13"/>
  </w:num>
  <w:num w:numId="13" w16cid:durableId="1463617776">
    <w:abstractNumId w:val="5"/>
  </w:num>
  <w:num w:numId="14" w16cid:durableId="20718059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43"/>
    <w:rsid w:val="00025259"/>
    <w:rsid w:val="00041F72"/>
    <w:rsid w:val="000449EE"/>
    <w:rsid w:val="00045C85"/>
    <w:rsid w:val="000A525F"/>
    <w:rsid w:val="000A5FD5"/>
    <w:rsid w:val="000C4F77"/>
    <w:rsid w:val="000D6237"/>
    <w:rsid w:val="000E1F56"/>
    <w:rsid w:val="000F2274"/>
    <w:rsid w:val="00135130"/>
    <w:rsid w:val="0015073C"/>
    <w:rsid w:val="00183013"/>
    <w:rsid w:val="001906DB"/>
    <w:rsid w:val="001A50F7"/>
    <w:rsid w:val="001B01D3"/>
    <w:rsid w:val="001B5099"/>
    <w:rsid w:val="001B64B3"/>
    <w:rsid w:val="001C5B64"/>
    <w:rsid w:val="001C6639"/>
    <w:rsid w:val="001C77A4"/>
    <w:rsid w:val="001D2B79"/>
    <w:rsid w:val="001D342F"/>
    <w:rsid w:val="001F614F"/>
    <w:rsid w:val="001F7F43"/>
    <w:rsid w:val="002102B5"/>
    <w:rsid w:val="00232CD2"/>
    <w:rsid w:val="00270A65"/>
    <w:rsid w:val="00287806"/>
    <w:rsid w:val="002A2A39"/>
    <w:rsid w:val="002E344C"/>
    <w:rsid w:val="002E7FBE"/>
    <w:rsid w:val="00316CF1"/>
    <w:rsid w:val="00326EAE"/>
    <w:rsid w:val="0033650C"/>
    <w:rsid w:val="00347527"/>
    <w:rsid w:val="00353678"/>
    <w:rsid w:val="00377CC1"/>
    <w:rsid w:val="00377DF8"/>
    <w:rsid w:val="00386F2F"/>
    <w:rsid w:val="0039094A"/>
    <w:rsid w:val="003C5FBD"/>
    <w:rsid w:val="003D5C62"/>
    <w:rsid w:val="003D5CA8"/>
    <w:rsid w:val="003D73F4"/>
    <w:rsid w:val="003E30EC"/>
    <w:rsid w:val="003F7B2F"/>
    <w:rsid w:val="004377D8"/>
    <w:rsid w:val="004422AA"/>
    <w:rsid w:val="00443777"/>
    <w:rsid w:val="004564AE"/>
    <w:rsid w:val="004874F4"/>
    <w:rsid w:val="00494E0E"/>
    <w:rsid w:val="004B5195"/>
    <w:rsid w:val="0051436C"/>
    <w:rsid w:val="0053028A"/>
    <w:rsid w:val="00534A46"/>
    <w:rsid w:val="00535445"/>
    <w:rsid w:val="00536817"/>
    <w:rsid w:val="00550405"/>
    <w:rsid w:val="00573F97"/>
    <w:rsid w:val="005A7AD8"/>
    <w:rsid w:val="00617360"/>
    <w:rsid w:val="00655FE8"/>
    <w:rsid w:val="00696E31"/>
    <w:rsid w:val="006A413D"/>
    <w:rsid w:val="006A7E7D"/>
    <w:rsid w:val="006B5DA1"/>
    <w:rsid w:val="006C0545"/>
    <w:rsid w:val="006D1905"/>
    <w:rsid w:val="006E0F62"/>
    <w:rsid w:val="007204E6"/>
    <w:rsid w:val="00731099"/>
    <w:rsid w:val="00733516"/>
    <w:rsid w:val="007360CA"/>
    <w:rsid w:val="00737A7A"/>
    <w:rsid w:val="00740D5B"/>
    <w:rsid w:val="00753140"/>
    <w:rsid w:val="007875D6"/>
    <w:rsid w:val="00795E71"/>
    <w:rsid w:val="007B3430"/>
    <w:rsid w:val="007C0247"/>
    <w:rsid w:val="007C2118"/>
    <w:rsid w:val="007D55E6"/>
    <w:rsid w:val="007E243F"/>
    <w:rsid w:val="00831C5E"/>
    <w:rsid w:val="00844864"/>
    <w:rsid w:val="00864A0F"/>
    <w:rsid w:val="0087192B"/>
    <w:rsid w:val="008C103F"/>
    <w:rsid w:val="008C519F"/>
    <w:rsid w:val="008D4F64"/>
    <w:rsid w:val="00912036"/>
    <w:rsid w:val="00915552"/>
    <w:rsid w:val="00917B68"/>
    <w:rsid w:val="00927F3F"/>
    <w:rsid w:val="00963E6E"/>
    <w:rsid w:val="009A17D8"/>
    <w:rsid w:val="009A47F0"/>
    <w:rsid w:val="009B7AE9"/>
    <w:rsid w:val="00A14F67"/>
    <w:rsid w:val="00A228B0"/>
    <w:rsid w:val="00A55289"/>
    <w:rsid w:val="00A6661D"/>
    <w:rsid w:val="00A70F47"/>
    <w:rsid w:val="00A725B3"/>
    <w:rsid w:val="00A80E4C"/>
    <w:rsid w:val="00A84F66"/>
    <w:rsid w:val="00A975F6"/>
    <w:rsid w:val="00A9798B"/>
    <w:rsid w:val="00AC1309"/>
    <w:rsid w:val="00AC6B8E"/>
    <w:rsid w:val="00AD7015"/>
    <w:rsid w:val="00B269C7"/>
    <w:rsid w:val="00B319C9"/>
    <w:rsid w:val="00B50AE3"/>
    <w:rsid w:val="00B56C08"/>
    <w:rsid w:val="00B57FF3"/>
    <w:rsid w:val="00B64ECE"/>
    <w:rsid w:val="00B73F61"/>
    <w:rsid w:val="00B76095"/>
    <w:rsid w:val="00B84449"/>
    <w:rsid w:val="00B918EC"/>
    <w:rsid w:val="00BB19BB"/>
    <w:rsid w:val="00BB4EA7"/>
    <w:rsid w:val="00BC4667"/>
    <w:rsid w:val="00BE60B2"/>
    <w:rsid w:val="00C2604E"/>
    <w:rsid w:val="00C30B6D"/>
    <w:rsid w:val="00C36B34"/>
    <w:rsid w:val="00C42F82"/>
    <w:rsid w:val="00C56FAC"/>
    <w:rsid w:val="00C75077"/>
    <w:rsid w:val="00C764BE"/>
    <w:rsid w:val="00C8430B"/>
    <w:rsid w:val="00CA06ED"/>
    <w:rsid w:val="00CB2072"/>
    <w:rsid w:val="00CB2BF3"/>
    <w:rsid w:val="00CB737A"/>
    <w:rsid w:val="00CB7925"/>
    <w:rsid w:val="00CE0CCE"/>
    <w:rsid w:val="00CE6720"/>
    <w:rsid w:val="00CF15FC"/>
    <w:rsid w:val="00D04B8E"/>
    <w:rsid w:val="00D23FAE"/>
    <w:rsid w:val="00D248AF"/>
    <w:rsid w:val="00D33F77"/>
    <w:rsid w:val="00D44D71"/>
    <w:rsid w:val="00D65608"/>
    <w:rsid w:val="00D66B7B"/>
    <w:rsid w:val="00DB62D8"/>
    <w:rsid w:val="00DF2AC5"/>
    <w:rsid w:val="00DF2ED4"/>
    <w:rsid w:val="00E11A15"/>
    <w:rsid w:val="00E450D4"/>
    <w:rsid w:val="00E96A05"/>
    <w:rsid w:val="00EA4DB8"/>
    <w:rsid w:val="00EA52CD"/>
    <w:rsid w:val="00ED6DAB"/>
    <w:rsid w:val="00EE5A9D"/>
    <w:rsid w:val="00F102B6"/>
    <w:rsid w:val="00F10882"/>
    <w:rsid w:val="00F10CA9"/>
    <w:rsid w:val="00F3743D"/>
    <w:rsid w:val="00F379AB"/>
    <w:rsid w:val="00F56A4C"/>
    <w:rsid w:val="00F63D2E"/>
    <w:rsid w:val="00F640A5"/>
    <w:rsid w:val="00F65967"/>
    <w:rsid w:val="00F7304F"/>
    <w:rsid w:val="00F80E27"/>
    <w:rsid w:val="00FD1599"/>
    <w:rsid w:val="00FE61F0"/>
    <w:rsid w:val="00FF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2B1F9"/>
  <w15:chartTrackingRefBased/>
  <w15:docId w15:val="{BE87602A-F17F-E141-95DD-A57A0CA8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7F43"/>
    <w:pPr>
      <w:keepNext/>
      <w:keepLines/>
      <w:spacing w:before="360" w:after="80"/>
      <w:outlineLvl w:val="0"/>
    </w:pPr>
    <w:rPr>
      <w:rFonts w:ascii="Garamond" w:eastAsiaTheme="majorEastAsia" w:hAnsi="Garamond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A05"/>
    <w:pPr>
      <w:keepNext/>
      <w:keepLines/>
      <w:spacing w:after="80" w:line="276" w:lineRule="auto"/>
      <w:outlineLvl w:val="1"/>
    </w:pPr>
    <w:rPr>
      <w:rFonts w:ascii="Garamond" w:eastAsiaTheme="majorEastAsia" w:hAnsi="Garamon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F7F43"/>
    <w:pPr>
      <w:keepNext/>
      <w:keepLines/>
      <w:spacing w:before="160" w:after="80"/>
      <w:outlineLvl w:val="2"/>
    </w:pPr>
    <w:rPr>
      <w:rFonts w:ascii="Garamond" w:eastAsiaTheme="majorEastAsia" w:hAnsi="Garamond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43"/>
    <w:rPr>
      <w:rFonts w:ascii="Garamond" w:eastAsiaTheme="majorEastAsia" w:hAnsi="Garamond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A05"/>
    <w:rPr>
      <w:rFonts w:ascii="Garamond" w:eastAsiaTheme="majorEastAsia" w:hAnsi="Garamon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7F43"/>
    <w:rPr>
      <w:rFonts w:ascii="Garamond" w:eastAsiaTheme="majorEastAsia" w:hAnsi="Garamond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4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A50F7"/>
    <w:pPr>
      <w:spacing w:after="200" w:line="240" w:lineRule="auto"/>
      <w:jc w:val="center"/>
    </w:pPr>
    <w:rPr>
      <w:rFonts w:ascii="Garamond" w:hAnsi="Garamond"/>
      <w:i/>
      <w:iCs/>
      <w:color w:val="0E2841" w:themeColor="text2"/>
      <w:sz w:val="18"/>
      <w:szCs w:val="18"/>
    </w:rPr>
  </w:style>
  <w:style w:type="character" w:styleId="SubtleReference">
    <w:name w:val="Subtle Reference"/>
    <w:basedOn w:val="DefaultParagraphFont"/>
    <w:uiPriority w:val="31"/>
    <w:qFormat/>
    <w:rsid w:val="006E0F62"/>
    <w:rPr>
      <w:rFonts w:ascii="Garamond" w:hAnsi="Garamond"/>
      <w:smallCaps/>
      <w:color w:val="5A5A5A" w:themeColor="text1" w:themeTint="A5"/>
    </w:rPr>
  </w:style>
  <w:style w:type="table" w:styleId="GridTable2">
    <w:name w:val="Grid Table 2"/>
    <w:basedOn w:val="TableNormal"/>
    <w:uiPriority w:val="47"/>
    <w:rsid w:val="00831C5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2">
    <w:name w:val="Grid Table 2 Accent 2"/>
    <w:basedOn w:val="TableNormal"/>
    <w:uiPriority w:val="47"/>
    <w:rsid w:val="00927F3F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1Light-Accent4">
    <w:name w:val="Grid Table 1 Light Accent 4"/>
    <w:basedOn w:val="TableNormal"/>
    <w:uiPriority w:val="46"/>
    <w:rsid w:val="00927F3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27F3F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927F3F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3">
    <w:name w:val="Grid Table 2 Accent 3"/>
    <w:basedOn w:val="TableNormal"/>
    <w:uiPriority w:val="47"/>
    <w:rsid w:val="00927F3F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3D5CA8"/>
    <w:rPr>
      <w:color w:val="666666"/>
    </w:rPr>
  </w:style>
  <w:style w:type="table" w:styleId="GridTable4">
    <w:name w:val="Grid Table 4"/>
    <w:basedOn w:val="TableNormal"/>
    <w:uiPriority w:val="49"/>
    <w:rsid w:val="006173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1736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61736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Grid">
    <w:name w:val="Table Grid"/>
    <w:basedOn w:val="TableNormal"/>
    <w:uiPriority w:val="39"/>
    <w:rsid w:val="000A5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28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8B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C5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19F"/>
  </w:style>
  <w:style w:type="character" w:styleId="PageNumber">
    <w:name w:val="page number"/>
    <w:basedOn w:val="DefaultParagraphFont"/>
    <w:uiPriority w:val="99"/>
    <w:semiHidden/>
    <w:unhideWhenUsed/>
    <w:rsid w:val="008C5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scikit-learn.org/stable/supervised_learning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yperlink" Target="https://scikit-learn.org/stable/modules/clustering.html#k-mea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pypi.org/project/kmode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hyperlink" Target="https://github.com/dmlc/xgboo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CD1D8-54AF-3E4A-815F-A73B8ACE4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2221</Words>
  <Characters>12664</Characters>
  <Application>Microsoft Office Word</Application>
  <DocSecurity>0</DocSecurity>
  <Lines>105</Lines>
  <Paragraphs>29</Paragraphs>
  <ScaleCrop>false</ScaleCrop>
  <Company/>
  <LinksUpToDate>false</LinksUpToDate>
  <CharactersWithSpaces>14856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Chukwuemeka, Edison E SN USN (NGA)</dc:creator>
  <cp:keywords/>
  <dc:description/>
  <cp:lastModifiedBy>Chukwuemeka, Edison E SN USN (NGA)</cp:lastModifiedBy>
  <cp:revision>187</cp:revision>
  <dcterms:created xsi:type="dcterms:W3CDTF">2026-02-19T20:55:00Z</dcterms:created>
  <dcterms:modified xsi:type="dcterms:W3CDTF">2026-02-20T02:00:00Z</dcterms:modified>
</cp:coreProperties>
</file>