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주요 뉴스 브리핑</w:t>
      </w:r>
    </w:p>
    <w:p>
      <w:pPr>
        <w:spacing w:after="300"/>
        <w:jc w:val="center"/>
      </w:pPr>
      <w:r>
        <w:rPr>
          <w:color w:val="555555"/>
          <w:sz w:val="24"/>
          <w:szCs w:val="24"/>
        </w:rPr>
        <w:t xml:space="preserve">2026년 9월 14일 (월)</w:t>
      </w:r>
    </w:p>
    <w:p>
      <w:pPr>
        <w:pBdr>
          <w:bottom w:val="single" w:color="999999" w:sz="6" w:space="1"/>
        </w:pBdr>
        <w:spacing w:after="200"/>
      </w:pPr>
    </w:p>
    <w:p>
      <w:pPr>
        <w:pStyle w:val="Heading1"/>
        <w:spacing w:after="120" w:before="300"/>
      </w:pPr>
      <w:r>
        <w:rPr>
          <w:b/>
          <w:bCs/>
          <w:color w:val="1F4E79"/>
        </w:rPr>
        <w:t xml:space="preserve">1. 국내 정치</w:t>
      </w:r>
    </w:p>
    <w:p>
      <w:pPr>
        <w:spacing w:after="120" w:line="276"/>
      </w:pPr>
      <w:r>
        <w:t xml:space="preserve">국회는 이날 09시 국회의장 주재 기관장 업무보고를 시작으로, 14시 본회의에서 교육·사회·문화 분야 대정부질문을 진행한다. 아울러 법제사법위원회·행정안전위원회 법안심사소위원회와 대법관 임명동의 인사청문특별위원회 전체회의 등 상임위 일정도 함께 예정되어 있다.</w:t>
      </w:r>
    </w:p>
    <w:p>
      <w:pPr>
        <w:pStyle w:val="Heading1"/>
        <w:spacing w:after="120" w:before="300"/>
      </w:pPr>
      <w:r>
        <w:rPr>
          <w:b/>
          <w:bCs/>
          <w:color w:val="1F4E79"/>
        </w:rPr>
        <w:t xml:space="preserve">2. 국내 경제</w:t>
      </w:r>
    </w:p>
    <w:p>
      <w:pPr>
        <w:pStyle w:val="Heading2"/>
        <w:spacing w:after="80" w:before="200"/>
      </w:pPr>
      <w:r>
        <w:rPr>
          <w:b/>
          <w:bCs/>
          <w:color w:val="2E75B6"/>
        </w:rPr>
        <w:t xml:space="preserve">코스피·환율 급락</w:t>
      </w:r>
    </w:p>
    <w:p>
      <w:pPr>
        <w:pStyle w:val="ListParagraph"/>
        <w:numPr>
          <w:ilvl w:val="0"/>
          <w:numId w:val="2"/>
        </w:numPr>
        <w:spacing w:after="80" w:line="276"/>
      </w:pPr>
      <w:r>
        <w:t xml:space="preserve">코스피 지수는 전일 대비 217.30포인트(3.14%) 급락한 6,692.61에 개장했다.</w:t>
      </w:r>
    </w:p>
    <w:p>
      <w:pPr>
        <w:pStyle w:val="ListParagraph"/>
        <w:numPr>
          <w:ilvl w:val="0"/>
          <w:numId w:val="2"/>
        </w:numPr>
        <w:spacing w:after="80" w:line="276"/>
      </w:pPr>
      <w:r>
        <w:t xml:space="preserve">코스닥 지수도 14.37포인트(1.75%) 하락한 806.27에 출발했다.</w:t>
      </w:r>
    </w:p>
    <w:p>
      <w:pPr>
        <w:pStyle w:val="ListParagraph"/>
        <w:numPr>
          <w:ilvl w:val="0"/>
          <w:numId w:val="2"/>
        </w:numPr>
        <w:spacing w:after="80" w:line="276"/>
      </w:pPr>
      <w:r>
        <w:t xml:space="preserve">원/달러 환율은 8.5원 오른 1,382.0원에 출발해 장중 1,380원대 초반에서 움직였다.</w:t>
      </w:r>
    </w:p>
    <w:p>
      <w:pPr>
        <w:pStyle w:val="ListParagraph"/>
        <w:numPr>
          <w:ilvl w:val="0"/>
          <w:numId w:val="2"/>
        </w:numPr>
        <w:spacing w:after="80" w:line="276"/>
      </w:pPr>
      <w:r>
        <w:t xml:space="preserve">미 연준의 긴축 기조 장기화 우려와 중동 리스크 재부각에 따른 국제유가 상승이 달러 강세와 증시 하락의 주요 원인으로 지목된다.</w:t>
      </w:r>
    </w:p>
    <w:p>
      <w:pPr>
        <w:pStyle w:val="ListParagraph"/>
        <w:numPr>
          <w:ilvl w:val="0"/>
          <w:numId w:val="2"/>
        </w:numPr>
        <w:spacing w:after="80" w:line="276"/>
      </w:pPr>
      <w:r>
        <w:t xml:space="preserve">3년 만기 국고채 금리는 전일 대비 0.042%p 오른 연 3.425%에 거래됐다.</w:t>
      </w:r>
    </w:p>
    <w:p>
      <w:pPr>
        <w:pStyle w:val="ListParagraph"/>
        <w:numPr>
          <w:ilvl w:val="0"/>
          <w:numId w:val="2"/>
        </w:numPr>
        <w:spacing w:after="80" w:line="276"/>
      </w:pPr>
      <w:r>
        <w:t xml:space="preserve">이날은 한국거래소(KRX)가 오후 4시~8시 애프터마켓(시간외 정규거래)을 처음으로 공식 개설하는 날이다.</w:t>
      </w:r>
    </w:p>
    <w:p>
      <w:pPr>
        <w:pStyle w:val="Heading2"/>
        <w:spacing w:after="80" w:before="200"/>
      </w:pPr>
      <w:r>
        <w:rPr>
          <w:b/>
          <w:bCs/>
          <w:color w:val="2E75B6"/>
        </w:rPr>
        <w:t xml:space="preserve">주요 기업 소식</w:t>
      </w:r>
    </w:p>
    <w:p>
      <w:pPr>
        <w:pStyle w:val="ListParagraph"/>
        <w:numPr>
          <w:ilvl w:val="0"/>
          <w:numId w:val="2"/>
        </w:numPr>
        <w:spacing w:after="80" w:line="276"/>
      </w:pPr>
      <w:r>
        <w:t xml:space="preserve">SK텔레콤은 롯데월드를 통째로 대여해 장기 고객 3,000명을 초청하는 행사를 진행한다.</w:t>
      </w:r>
    </w:p>
    <w:p>
      <w:pPr>
        <w:pStyle w:val="ListParagraph"/>
        <w:numPr>
          <w:ilvl w:val="0"/>
          <w:numId w:val="2"/>
        </w:numPr>
        <w:spacing w:after="80" w:line="276"/>
      </w:pPr>
      <w:r>
        <w:t xml:space="preserve">LG는 추석 연휴를 앞두고 협력사 대금 약 6,000억 원을 조기 지급하기로 했다.</w:t>
      </w:r>
    </w:p>
    <w:p>
      <w:pPr>
        <w:pStyle w:val="Heading1"/>
        <w:spacing w:after="120" w:before="300"/>
      </w:pPr>
      <w:r>
        <w:rPr>
          <w:b/>
          <w:bCs/>
          <w:color w:val="1F4E79"/>
        </w:rPr>
        <w:t xml:space="preserve">3. 국제 — AI 업계, "개발 속도 늦춰야" 경고 확산</w:t>
      </w:r>
    </w:p>
    <w:p>
      <w:pPr>
        <w:spacing w:after="120" w:line="276"/>
      </w:pPr>
      <w:r>
        <w:t xml:space="preserve">앤스로픽·오픈AI 등 주요 AI 기업의 현직·전직 연구자들이 잇달아 AI가 인류에 실존적 위협이 될 수 있다고 경고하며 개발 속도 조절을 촉구하고 나섰다.</w:t>
      </w:r>
    </w:p>
    <w:p>
      <w:pPr>
        <w:pStyle w:val="ListParagraph"/>
        <w:numPr>
          <w:ilvl w:val="0"/>
          <w:numId w:val="2"/>
        </w:numPr>
        <w:spacing w:after="80" w:line="276"/>
      </w:pPr>
      <w:r>
        <w:t xml:space="preserve">앤스로픽 연구원 제이컵 콕슨은 회사를 떠나며 앤스로픽과 오픈AI가 "우리의 생명을 걸고 도박을 하고 있다"고 비판했다.</w:t>
      </w:r>
    </w:p>
    <w:p>
      <w:pPr>
        <w:pStyle w:val="ListParagraph"/>
        <w:numPr>
          <w:ilvl w:val="0"/>
          <w:numId w:val="2"/>
        </w:numPr>
        <w:spacing w:after="80" w:line="276"/>
      </w:pPr>
      <w:r>
        <w:t xml:space="preserve">앤스로픽 연구원 새뮤얼 마크스는 AI 개발사들 스스로 자사 기술이 인류 멸종에 준하는 결과를 초래할 수 있다고 믿고 있다고 밝혔으며, 앤스로픽의 얼라인먼트 리드 에반 허빙거는 그 가능성을 10% 이상으로 본다고 언급했다.</w:t>
      </w:r>
    </w:p>
    <w:p>
      <w:pPr>
        <w:pStyle w:val="ListParagraph"/>
        <w:numPr>
          <w:ilvl w:val="0"/>
          <w:numId w:val="2"/>
        </w:numPr>
        <w:spacing w:after="80" w:line="276"/>
      </w:pPr>
      <w:r>
        <w:t xml:space="preserve">앤스로픽 CEO 다리오 아모데이는 AI 개발의 즉각적인 감속을 요구하며, 통제 불능 AI 에이전트 집단이 최악의 경우 6개월 안에 인터넷을 장악할 수 있다고 경고했다.</w:t>
      </w:r>
    </w:p>
    <w:p>
      <w:pPr>
        <w:pStyle w:val="ListParagraph"/>
        <w:numPr>
          <w:ilvl w:val="0"/>
          <w:numId w:val="2"/>
        </w:numPr>
        <w:spacing w:after="80" w:line="276"/>
      </w:pPr>
      <w:r>
        <w:t xml:space="preserve">오픈AI CEO 샘 올트먼도 첨단 모델 개발 속도를 늦추고 안전 조치를 강화해야 한다는 데 동의했으며, 테슬라·스페이스X의 일론 머스크 역시 아모데이의 주장에 공감을 표했다.</w:t>
      </w:r>
    </w:p>
    <w:p>
      <w:pPr>
        <w:pStyle w:val="Heading1"/>
        <w:spacing w:after="120" w:before="300"/>
      </w:pPr>
      <w:r>
        <w:rPr>
          <w:b/>
          <w:bCs/>
          <w:color w:val="1F4E79"/>
        </w:rPr>
        <w:t xml:space="preserve">4. 국제 — 제18차 브릭스(BRICS) 정상회의, 인도서 폐막</w:t>
      </w:r>
    </w:p>
    <w:p>
      <w:pPr>
        <w:spacing w:after="120" w:line="276"/>
      </w:pPr>
      <w:r>
        <w:t xml:space="preserve">9월 12~13일 인도 뉴델리에서 "회복력·혁신·협력·지속가능성을 위한 연대 구축"을 주제로 열린 제18차 브릭스 정상회의가 막을 내렸다.</w:t>
      </w:r>
    </w:p>
    <w:p>
      <w:pPr>
        <w:pStyle w:val="ListParagraph"/>
        <w:numPr>
          <w:ilvl w:val="0"/>
          <w:numId w:val="2"/>
        </w:numPr>
        <w:spacing w:after="80" w:line="276"/>
      </w:pPr>
      <w:r>
        <w:t xml:space="preserve">정상들은 주권 평등, 연대, 민주주의, 개방성, 협력, 합의를 재확인하는 '뉴델리 선언'을 채택했다.</w:t>
      </w:r>
    </w:p>
    <w:p>
      <w:pPr>
        <w:pStyle w:val="ListParagraph"/>
        <w:numPr>
          <w:ilvl w:val="0"/>
          <w:numId w:val="2"/>
        </w:numPr>
        <w:spacing w:after="80" w:line="276"/>
      </w:pPr>
      <w:r>
        <w:t xml:space="preserve">인도 의장국 임기 동안 50개 이상의 구체적 성과가 도출됐다고 인도 외교부는 밝혔다.</w:t>
      </w:r>
    </w:p>
    <w:p>
      <w:pPr>
        <w:pStyle w:val="ListParagraph"/>
        <w:numPr>
          <w:ilvl w:val="0"/>
          <w:numId w:val="2"/>
        </w:numPr>
        <w:spacing w:after="80" w:line="276"/>
      </w:pPr>
      <w:r>
        <w:t xml:space="preserve">모디 총리는 브릭스가 글로벌 사우스 국가 간 대화와 실질 협력의 장으로 중요성이 커지고 있다고 평가하며, 선언에 그치지 않고 국민 체감 성과로 이어져야 한다고 강조했다.</w:t>
      </w:r>
    </w:p>
    <w:p>
      <w:pPr>
        <w:pStyle w:val="ListParagraph"/>
        <w:numPr>
          <w:ilvl w:val="0"/>
          <w:numId w:val="2"/>
        </w:numPr>
        <w:spacing w:after="80" w:line="276"/>
      </w:pPr>
      <w:r>
        <w:t xml:space="preserve">모디 총리는 폐회사에서 2027년 브릭스 의장국을 맡는 중국의 시진핑 주석에게 덕담을 전했다.</w:t>
      </w:r>
    </w:p>
    <w:p>
      <w:pPr>
        <w:pStyle w:val="Heading1"/>
        <w:spacing w:after="120" w:before="300"/>
      </w:pPr>
      <w:r>
        <w:rPr>
          <w:b/>
          <w:bCs/>
          <w:color w:val="1F4E79"/>
        </w:rPr>
        <w:t xml:space="preserve">5. 국제 — 예멘, 정부군 후티 반군 진지 공습</w:t>
      </w:r>
    </w:p>
    <w:p>
      <w:pPr>
        <w:spacing w:after="120" w:line="276"/>
      </w:pPr>
      <w:r>
        <w:t xml:space="preserve">예멘 정부군이 이란의 지원을 받는 후티 반군이 점령 중인 전략적 항구도시 모카(Mokha) 인근의 반군 진지를 겨냥해 공습을 단행했다. 중동 정세 불안은 국제유가 상승과 안전자산 선호 심리를 자극하며 국내 금융시장에도 영향을 미치고 있다.</w:t>
      </w:r>
    </w:p>
    <w:p>
      <w:pPr>
        <w:pBdr>
          <w:bottom w:val="single" w:color="999999" w:sz="6" w:space="1"/>
        </w:pBdr>
        <w:spacing w:after="200"/>
      </w:pPr>
    </w:p>
    <w:p>
      <w:pPr>
        <w:pStyle w:val="Heading1"/>
        <w:spacing w:after="120" w:before="300"/>
      </w:pPr>
      <w:r>
        <w:rPr>
          <w:b/>
          <w:bCs/>
          <w:color w:val="1F4E79"/>
        </w:rPr>
        <w:t xml:space="preserve">출처</w:t>
      </w:r>
    </w:p>
    <w:p>
      <w:pPr>
        <w:spacing w:after="60"/>
      </w:pPr>
      <w:r>
        <w:rPr>
          <w:color w:val="555555"/>
          <w:sz w:val="18"/>
          <w:szCs w:val="18"/>
        </w:rPr>
        <w:t xml:space="preserve">BRICS Summit Delivers Over 50 Concrete Outcomes Under India's Chairship — </w:t>
      </w:r>
      <w:r>
        <w:rPr>
          <w:color w:val="1155CC"/>
          <w:sz w:val="18"/>
          <w:szCs w:val="18"/>
        </w:rPr>
        <w:t xml:space="preserve">https://newsonair.gov.in/brics-summit-delivers-over-50-concrete-outcomes-under-indias-chairship-mea/</w:t>
      </w:r>
    </w:p>
    <w:p>
      <w:pPr>
        <w:spacing w:after="60"/>
      </w:pPr>
      <w:r>
        <w:rPr>
          <w:color w:val="555555"/>
          <w:sz w:val="18"/>
          <w:szCs w:val="18"/>
        </w:rPr>
        <w:t xml:space="preserve">BRICS Summit Concludes With Adoption Of New Delhi Declaration — </w:t>
      </w:r>
      <w:r>
        <w:rPr>
          <w:color w:val="1155CC"/>
          <w:sz w:val="18"/>
          <w:szCs w:val="18"/>
        </w:rPr>
        <w:t xml:space="preserve">https://www.eurasiareview.com/14092026-brics-summit-concludes-with-adoption-of-new-delhi-declaration/</w:t>
      </w:r>
    </w:p>
    <w:p>
      <w:pPr>
        <w:spacing w:after="60"/>
      </w:pPr>
      <w:r>
        <w:rPr>
          <w:color w:val="555555"/>
          <w:sz w:val="18"/>
          <w:szCs w:val="18"/>
        </w:rPr>
        <w:t xml:space="preserve">18th BRICS summit — </w:t>
      </w:r>
      <w:r>
        <w:rPr>
          <w:color w:val="1155CC"/>
          <w:sz w:val="18"/>
          <w:szCs w:val="18"/>
        </w:rPr>
        <w:t xml:space="preserve">https://en.wikipedia.org/wiki/18th_BRICS_summit</w:t>
      </w:r>
    </w:p>
    <w:p>
      <w:pPr>
        <w:spacing w:after="60"/>
      </w:pPr>
      <w:r>
        <w:rPr>
          <w:color w:val="555555"/>
          <w:sz w:val="18"/>
          <w:szCs w:val="18"/>
        </w:rPr>
        <w:t xml:space="preserve">BRICS New Delhi Declaration — </w:t>
      </w:r>
      <w:r>
        <w:rPr>
          <w:color w:val="1155CC"/>
          <w:sz w:val="18"/>
          <w:szCs w:val="18"/>
        </w:rPr>
        <w:t xml:space="preserve">https://www.pmindia.gov.in/en/news_updates/brics-new-delhi-declaration-building-for-resilience-innovation-cooperation-and-sustainability-september-12-2026/</w:t>
      </w:r>
    </w:p>
    <w:p>
      <w:pPr>
        <w:spacing w:after="60"/>
      </w:pPr>
      <w:r>
        <w:rPr>
          <w:color w:val="555555"/>
          <w:sz w:val="18"/>
          <w:szCs w:val="18"/>
        </w:rPr>
        <w:t xml:space="preserve">'Extinction' warnings ramp up as more OpenAI, Anthropic researchers join calls for an AI slowdown — </w:t>
      </w:r>
      <w:r>
        <w:rPr>
          <w:color w:val="1155CC"/>
          <w:sz w:val="18"/>
          <w:szCs w:val="18"/>
        </w:rPr>
        <w:t xml:space="preserve">https://www.cnbc.com/2026/09/10/openai-anthropic-ai-safety-slowdown-extinction.html</w:t>
      </w:r>
    </w:p>
    <w:p>
      <w:pPr>
        <w:spacing w:after="60"/>
      </w:pPr>
      <w:r>
        <w:rPr>
          <w:color w:val="555555"/>
          <w:sz w:val="18"/>
          <w:szCs w:val="18"/>
        </w:rPr>
        <w:t xml:space="preserve">Anthropic, OpenAI CEOs call for slowdown in AI development — </w:t>
      </w:r>
      <w:r>
        <w:rPr>
          <w:color w:val="1155CC"/>
          <w:sz w:val="18"/>
          <w:szCs w:val="18"/>
        </w:rPr>
        <w:t xml:space="preserve">https://www.axios.com/2026/09/12/anthropic-ai-amodei-pacing</w:t>
      </w:r>
    </w:p>
    <w:p>
      <w:pPr>
        <w:spacing w:after="60"/>
      </w:pPr>
      <w:r>
        <w:rPr>
          <w:color w:val="555555"/>
          <w:sz w:val="18"/>
          <w:szCs w:val="18"/>
        </w:rPr>
        <w:t xml:space="preserve">OpenAI boss and Elon Musk back calls to put brakes on 'reckless' AI development — </w:t>
      </w:r>
      <w:r>
        <w:rPr>
          <w:color w:val="1155CC"/>
          <w:sz w:val="18"/>
          <w:szCs w:val="18"/>
        </w:rPr>
        <w:t xml:space="preserve">https://www.irishtimes.com/world/us/2026/09/13/openai-boss-and-elon-musk-back-calls-to-put-brakes-on-reckless-ai-development/</w:t>
      </w:r>
    </w:p>
    <w:p>
      <w:pPr>
        <w:spacing w:after="60"/>
      </w:pPr>
      <w:r>
        <w:rPr>
          <w:color w:val="555555"/>
          <w:sz w:val="18"/>
          <w:szCs w:val="18"/>
        </w:rPr>
        <w:t xml:space="preserve">코스피, 217.30P 내린 6692.61 출발(3.14%↓) — </w:t>
      </w:r>
      <w:r>
        <w:rPr>
          <w:color w:val="1155CC"/>
          <w:sz w:val="18"/>
          <w:szCs w:val="18"/>
        </w:rPr>
        <w:t xml:space="preserve">https://view.asiae.co.kr/article/2026091409032879146</w:t>
      </w:r>
    </w:p>
    <w:p>
      <w:pPr>
        <w:spacing w:after="60"/>
      </w:pPr>
      <w:r>
        <w:rPr>
          <w:color w:val="555555"/>
          <w:sz w:val="18"/>
          <w:szCs w:val="18"/>
        </w:rPr>
        <w:t xml:space="preserve">코스닥, 14.37P 내린 806.27 출발(1.75%↓) — </w:t>
      </w:r>
      <w:r>
        <w:rPr>
          <w:color w:val="1155CC"/>
          <w:sz w:val="18"/>
          <w:szCs w:val="18"/>
        </w:rPr>
        <w:t xml:space="preserve">https://view.asiae.co.kr/article/2026091409033992155</w:t>
      </w:r>
    </w:p>
    <w:p>
      <w:pPr>
        <w:spacing w:after="60"/>
      </w:pPr>
      <w:r>
        <w:rPr>
          <w:color w:val="555555"/>
          <w:sz w:val="18"/>
          <w:szCs w:val="18"/>
        </w:rPr>
        <w:t xml:space="preserve">[개장 시황] 코스피, 3%대 급락한 6,692.61에 출발...환율은 8.5원 상승한 1,382원 출발 — </w:t>
      </w:r>
      <w:r>
        <w:rPr>
          <w:color w:val="1155CC"/>
          <w:sz w:val="18"/>
          <w:szCs w:val="18"/>
        </w:rPr>
        <w:t xml:space="preserve">https://www.businesskorea.co.kr/news/articleView.html?idxno=276835</w:t>
      </w:r>
    </w:p>
    <w:p>
      <w:pPr>
        <w:spacing w:after="60"/>
      </w:pPr>
      <w:r>
        <w:rPr>
          <w:color w:val="555555"/>
          <w:sz w:val="18"/>
          <w:szCs w:val="18"/>
        </w:rPr>
        <w:t xml:space="preserve">【오늘의 국회일정】 2026년 9월 14일 — </w:t>
      </w:r>
      <w:r>
        <w:rPr>
          <w:color w:val="1155CC"/>
          <w:sz w:val="18"/>
          <w:szCs w:val="18"/>
        </w:rPr>
        <w:t xml:space="preserve">https://www.lawtimes.co.kr/news/articleView.html?idxno=226256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2026-09-14T08:25:11.317Z</dcterms:created>
  <dcterms:modified xsi:type="dcterms:W3CDTF">2026-09-14T08:25:11.317Z</dcterms:modified>
</cp:coreProperties>
</file>

<file path=docProps/custom.xml><?xml version="1.0" encoding="utf-8"?>
<Properties xmlns="http://schemas.openxmlformats.org/officeDocument/2006/custom-properties" xmlns:vt="http://schemas.openxmlformats.org/officeDocument/2006/docPropsVTypes"/>
</file>