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4E75" w14:textId="77777777" w:rsidR="005A47FF" w:rsidRPr="005A47FF" w:rsidRDefault="005A47FF" w:rsidP="005A47FF">
      <w:r w:rsidRPr="005A47FF">
        <w:pict w14:anchorId="30621FD7">
          <v:rect id="_x0000_i1097" style="width:0;height:1.5pt" o:hralign="center" o:hrstd="t" o:hr="t" fillcolor="#a0a0a0" stroked="f"/>
        </w:pict>
      </w:r>
    </w:p>
    <w:p w14:paraId="3EE284B1" w14:textId="50AC90F8" w:rsidR="005A47FF" w:rsidRPr="005A47FF" w:rsidRDefault="005A47FF" w:rsidP="005A47FF">
      <w:pPr>
        <w:rPr>
          <w:b/>
          <w:bCs/>
        </w:rPr>
      </w:pPr>
      <w:r w:rsidRPr="005A47FF">
        <w:rPr>
          <w:b/>
          <w:bCs/>
        </w:rPr>
        <w:t>1 Kings 19: The Prophet at the Edge of the World</w:t>
      </w:r>
      <w:r w:rsidR="004C640E">
        <w:rPr>
          <w:b/>
          <w:bCs/>
        </w:rPr>
        <w:t xml:space="preserve"> </w:t>
      </w:r>
      <w:proofErr w:type="gramStart"/>
      <w:r w:rsidRPr="005A47FF">
        <w:rPr>
          <w:b/>
          <w:bCs/>
        </w:rPr>
        <w:t>A</w:t>
      </w:r>
      <w:proofErr w:type="gramEnd"/>
      <w:r w:rsidRPr="005A47FF">
        <w:rPr>
          <w:b/>
          <w:bCs/>
        </w:rPr>
        <w:t xml:space="preserve"> Seventh-day Adventist Exegesis</w:t>
      </w:r>
    </w:p>
    <w:p w14:paraId="13094442" w14:textId="77777777" w:rsidR="005A47FF" w:rsidRPr="005A47FF" w:rsidRDefault="005A47FF" w:rsidP="005A47FF">
      <w:r w:rsidRPr="005A47FF">
        <w:pict w14:anchorId="3F6C5B3D">
          <v:rect id="_x0000_i1098" style="width:0;height:1.5pt" o:hralign="center" o:hrstd="t" o:hr="t" fillcolor="#a0a0a0" stroked="f"/>
        </w:pict>
      </w:r>
    </w:p>
    <w:p w14:paraId="658C562A" w14:textId="77777777" w:rsidR="005A47FF" w:rsidRPr="005A47FF" w:rsidRDefault="005A47FF" w:rsidP="005A47FF">
      <w:pPr>
        <w:rPr>
          <w:b/>
          <w:bCs/>
        </w:rPr>
      </w:pPr>
      <w:r w:rsidRPr="005A47FF">
        <w:rPr>
          <w:b/>
          <w:bCs/>
        </w:rPr>
        <w:t>I. Preamble: Why This Text Still Matters</w:t>
      </w:r>
    </w:p>
    <w:p w14:paraId="53D28051" w14:textId="77777777" w:rsidR="005A47FF" w:rsidRPr="005A47FF" w:rsidRDefault="005A47FF" w:rsidP="005A47FF">
      <w:r w:rsidRPr="005A47FF">
        <w:t>Before we enter the cave at Horeb, we need to name what we are walking into.</w:t>
      </w:r>
    </w:p>
    <w:p w14:paraId="4D919551" w14:textId="77777777" w:rsidR="005A47FF" w:rsidRPr="005A47FF" w:rsidRDefault="005A47FF" w:rsidP="005A47FF">
      <w:r w:rsidRPr="005A47FF">
        <w:t xml:space="preserve">This is not simply a story about a tired prophet. This is a window into the anatomy of spiritual collapse — and the precise </w:t>
      </w:r>
      <w:proofErr w:type="gramStart"/>
      <w:r w:rsidRPr="005A47FF">
        <w:t>manner in which</w:t>
      </w:r>
      <w:proofErr w:type="gramEnd"/>
      <w:r w:rsidRPr="005A47FF">
        <w:t xml:space="preserve"> God refuses to let His servant die in it. For the Seventh-day Adventist reading Scripture through the lens of the Great Controversy, 1 Kings 19 is a microcosm of the cosmic conflict itself: a faithful witness, momentarily overwhelmed by the forces of apostasy and royal terror, retreating to the wilderness — and God pursuing him there with bread, water, and a question.</w:t>
      </w:r>
    </w:p>
    <w:p w14:paraId="651A21DC" w14:textId="77777777" w:rsidR="005A47FF" w:rsidRPr="005A47FF" w:rsidRDefault="005A47FF" w:rsidP="005A47FF">
      <w:r w:rsidRPr="005A47FF">
        <w:t xml:space="preserve">The question God asks Elijah twice — </w:t>
      </w:r>
      <w:r w:rsidRPr="005A47FF">
        <w:rPr>
          <w:i/>
          <w:iCs/>
        </w:rPr>
        <w:t>"What are you doing here?"</w:t>
      </w:r>
      <w:r w:rsidRPr="005A47FF">
        <w:t xml:space="preserve"> — is not a rebuke. It is a diagnostic inquiry. And Elijah's repeated answer, nearly word for word both times, tells us something important: the prophet's wound has not yet been touched. He is still inside his own narrative of abandonment. God does not argue with that narrative. He redirects it.</w:t>
      </w:r>
    </w:p>
    <w:p w14:paraId="3691E22B" w14:textId="77777777" w:rsidR="005A47FF" w:rsidRPr="005A47FF" w:rsidRDefault="005A47FF" w:rsidP="005A47FF">
      <w:r w:rsidRPr="005A47FF">
        <w:t>That is the shape of divine pastoral care in 1 Kings 19. And it has direct implications for every generation that has ever stood at the intersection of faithfulness and exhaustion.</w:t>
      </w:r>
    </w:p>
    <w:p w14:paraId="159E5F05" w14:textId="77777777" w:rsidR="005A47FF" w:rsidRPr="005A47FF" w:rsidRDefault="005A47FF" w:rsidP="005A47FF">
      <w:r w:rsidRPr="005A47FF">
        <w:pict w14:anchorId="3AF50EB9">
          <v:rect id="_x0000_i1099" style="width:0;height:1.5pt" o:hralign="center" o:hrstd="t" o:hr="t" fillcolor="#a0a0a0" stroked="f"/>
        </w:pict>
      </w:r>
    </w:p>
    <w:p w14:paraId="77AFFCA8" w14:textId="77777777" w:rsidR="005A47FF" w:rsidRPr="005A47FF" w:rsidRDefault="005A47FF" w:rsidP="005A47FF">
      <w:pPr>
        <w:rPr>
          <w:b/>
          <w:bCs/>
        </w:rPr>
      </w:pPr>
      <w:r w:rsidRPr="005A47FF">
        <w:rPr>
          <w:b/>
          <w:bCs/>
        </w:rPr>
        <w:t>II. Context: The Day After Carmel</w:t>
      </w:r>
    </w:p>
    <w:p w14:paraId="357CC1ED" w14:textId="77777777" w:rsidR="005A47FF" w:rsidRPr="005A47FF" w:rsidRDefault="005A47FF" w:rsidP="005A47FF">
      <w:r w:rsidRPr="005A47FF">
        <w:t>Chapter 19 cannot be read apart from chapter 18. The juxtaposition is almost violent.</w:t>
      </w:r>
    </w:p>
    <w:p w14:paraId="6991DBEC" w14:textId="77777777" w:rsidR="00E45F8E" w:rsidRDefault="005A47FF" w:rsidP="005A47FF">
      <w:r w:rsidRPr="005A47FF">
        <w:t xml:space="preserve">In 1 Kings 18, Elijah has just orchestrated one of the </w:t>
      </w:r>
      <w:r w:rsidRPr="00E45F8E">
        <w:rPr>
          <w:b/>
          <w:bCs/>
          <w:sz w:val="36"/>
          <w:szCs w:val="36"/>
          <w:highlight w:val="cyan"/>
        </w:rPr>
        <w:t>most dramatic confrontations</w:t>
      </w:r>
      <w:r w:rsidRPr="005A47FF">
        <w:t xml:space="preserve"> in prophetic history. Atop Mount Carmel, he faced 450 prophets of Baal and 400 prophets of Asherah — servants of the very regime that Jezebel had institutionalized. </w:t>
      </w:r>
    </w:p>
    <w:p w14:paraId="697B0413" w14:textId="46EF68BC" w:rsidR="00E45F8E" w:rsidRDefault="005A47FF" w:rsidP="00E45F8E">
      <w:pPr>
        <w:pStyle w:val="ListParagraph"/>
        <w:numPr>
          <w:ilvl w:val="0"/>
          <w:numId w:val="6"/>
        </w:numPr>
      </w:pPr>
      <w:r w:rsidRPr="005A47FF">
        <w:t xml:space="preserve">Fire fell from heaven. </w:t>
      </w:r>
    </w:p>
    <w:p w14:paraId="2A7433AE" w14:textId="77777777" w:rsidR="00E45F8E" w:rsidRDefault="005A47FF" w:rsidP="00E45F8E">
      <w:pPr>
        <w:pStyle w:val="ListParagraph"/>
        <w:numPr>
          <w:ilvl w:val="0"/>
          <w:numId w:val="6"/>
        </w:numPr>
      </w:pPr>
      <w:r w:rsidRPr="005A47FF">
        <w:t xml:space="preserve">The false prophets were executed. </w:t>
      </w:r>
    </w:p>
    <w:p w14:paraId="0C210C48" w14:textId="77777777" w:rsidR="00E45F8E" w:rsidRDefault="005A47FF" w:rsidP="00E45F8E">
      <w:pPr>
        <w:pStyle w:val="ListParagraph"/>
        <w:numPr>
          <w:ilvl w:val="0"/>
          <w:numId w:val="6"/>
        </w:numPr>
      </w:pPr>
      <w:r w:rsidRPr="005A47FF">
        <w:t xml:space="preserve">The people of Israel, who had been spiritually paralyzed between two opinions (18:21), fell on their faces and declared: </w:t>
      </w:r>
    </w:p>
    <w:p w14:paraId="0E28758C" w14:textId="69DE3195" w:rsidR="005A47FF" w:rsidRPr="005A47FF" w:rsidRDefault="005A47FF" w:rsidP="00E45F8E">
      <w:pPr>
        <w:pStyle w:val="ListParagraph"/>
        <w:numPr>
          <w:ilvl w:val="1"/>
          <w:numId w:val="6"/>
        </w:numPr>
      </w:pPr>
      <w:r w:rsidRPr="00E45F8E">
        <w:rPr>
          <w:i/>
          <w:iCs/>
        </w:rPr>
        <w:t>"The Lord, he is God; the Lord, he is God"</w:t>
      </w:r>
      <w:r w:rsidRPr="005A47FF">
        <w:t xml:space="preserve"> (18:39, ESV).</w:t>
      </w:r>
    </w:p>
    <w:p w14:paraId="4132242C" w14:textId="77777777" w:rsidR="005A47FF" w:rsidRPr="005A47FF" w:rsidRDefault="005A47FF" w:rsidP="005A47FF">
      <w:r w:rsidRPr="005A47FF">
        <w:t xml:space="preserve">And then the </w:t>
      </w:r>
      <w:proofErr w:type="gramStart"/>
      <w:r w:rsidRPr="005A47FF">
        <w:t>rains</w:t>
      </w:r>
      <w:proofErr w:type="gramEnd"/>
      <w:r w:rsidRPr="005A47FF">
        <w:t xml:space="preserve"> came. </w:t>
      </w:r>
      <w:r w:rsidRPr="00E45F8E">
        <w:rPr>
          <w:sz w:val="32"/>
          <w:szCs w:val="32"/>
          <w:highlight w:val="cyan"/>
        </w:rPr>
        <w:t>Three and a half years of drought, broken in a single afternoon.</w:t>
      </w:r>
    </w:p>
    <w:p w14:paraId="3BA27B2F" w14:textId="77777777" w:rsidR="005A47FF" w:rsidRPr="005A47FF" w:rsidRDefault="005A47FF" w:rsidP="005A47FF">
      <w:r w:rsidRPr="005A47FF">
        <w:lastRenderedPageBreak/>
        <w:t>By any external measure, Elijah had just won everything. The God of Israel had vindicated His servant in front of the entire nation. The prophets of apostasy were dead. The covenant people had renewed their confession. The sky had opened.</w:t>
      </w:r>
    </w:p>
    <w:p w14:paraId="635C93B0" w14:textId="77777777" w:rsidR="005A47FF" w:rsidRPr="005A47FF" w:rsidRDefault="005A47FF" w:rsidP="005A47FF">
      <w:r w:rsidRPr="005A47FF">
        <w:t>And then Jezebel sent a message.</w:t>
      </w:r>
    </w:p>
    <w:p w14:paraId="719AAA11" w14:textId="77777777" w:rsidR="005A47FF" w:rsidRPr="005A47FF" w:rsidRDefault="005A47FF" w:rsidP="005A47FF">
      <w:r w:rsidRPr="005A47FF">
        <w:pict w14:anchorId="6642A7B2">
          <v:rect id="_x0000_i1100" style="width:0;height:1.5pt" o:hralign="center" o:hrstd="t" o:hr="t" fillcolor="#a0a0a0" stroked="f"/>
        </w:pict>
      </w:r>
    </w:p>
    <w:p w14:paraId="557B33ED" w14:textId="77777777" w:rsidR="005A47FF" w:rsidRPr="005A47FF" w:rsidRDefault="005A47FF" w:rsidP="005A47FF">
      <w:pPr>
        <w:rPr>
          <w:b/>
          <w:bCs/>
        </w:rPr>
      </w:pPr>
      <w:r w:rsidRPr="005A47FF">
        <w:rPr>
          <w:b/>
          <w:bCs/>
        </w:rPr>
        <w:t>III. Verse-by-Verse Exegesis</w:t>
      </w:r>
    </w:p>
    <w:p w14:paraId="7283FEB6" w14:textId="77777777" w:rsidR="005A47FF" w:rsidRPr="005A47FF" w:rsidRDefault="005A47FF" w:rsidP="005A47FF">
      <w:pPr>
        <w:rPr>
          <w:b/>
          <w:bCs/>
        </w:rPr>
      </w:pPr>
      <w:r w:rsidRPr="005A47FF">
        <w:rPr>
          <w:b/>
          <w:bCs/>
        </w:rPr>
        <w:t>Verses 1–3: The Anatomy of Fear</w:t>
      </w:r>
    </w:p>
    <w:p w14:paraId="4CCF705F" w14:textId="77777777" w:rsidR="005A47FF" w:rsidRPr="005A47FF" w:rsidRDefault="005A47FF" w:rsidP="005A47FF">
      <w:r w:rsidRPr="005A47FF">
        <w:rPr>
          <w:i/>
          <w:iCs/>
        </w:rPr>
        <w:t>"Ahab told Jezebel all that Elijah had done..."</w:t>
      </w:r>
    </w:p>
    <w:p w14:paraId="4D16C7D9" w14:textId="77777777" w:rsidR="005A47FF" w:rsidRPr="005A47FF" w:rsidRDefault="005A47FF" w:rsidP="005A47FF">
      <w:r w:rsidRPr="005A47FF">
        <w:t xml:space="preserve">Note who tells whom. Ahab reports to Jezebel — not the other way around. This reversal of power dynamics is a recurring theme in 1 Kings. Jezebel is the ideological driver of Baal worship in Israel. She is the one who had systematically killed the Lord's prophets (18:4, 13). Ahab is complicit, but Jezebel is the </w:t>
      </w:r>
      <w:r w:rsidRPr="005A47FF">
        <w:rPr>
          <w:i/>
          <w:iCs/>
        </w:rPr>
        <w:t>architect</w:t>
      </w:r>
      <w:r w:rsidRPr="005A47FF">
        <w:t>.</w:t>
      </w:r>
    </w:p>
    <w:p w14:paraId="7DFDB9C7" w14:textId="77777777" w:rsidR="005A47FF" w:rsidRPr="005A47FF" w:rsidRDefault="005A47FF" w:rsidP="005A47FF">
      <w:r w:rsidRPr="005A47FF">
        <w:t xml:space="preserve">Her threat is precise: </w:t>
      </w:r>
      <w:r w:rsidRPr="005A47FF">
        <w:rPr>
          <w:i/>
          <w:iCs/>
        </w:rPr>
        <w:t>"So may the gods do to me and more also, if I do not make your life as the life of one of them by this time tomorrow"</w:t>
      </w:r>
      <w:r w:rsidRPr="005A47FF">
        <w:t xml:space="preserve"> (v. 2). This is a formal Near Eastern oath formula, invoking divine self-imprecation. She is not merely threatening. She is </w:t>
      </w:r>
      <w:r w:rsidRPr="005A47FF">
        <w:rPr>
          <w:i/>
          <w:iCs/>
        </w:rPr>
        <w:t>invoking</w:t>
      </w:r>
      <w:r w:rsidRPr="005A47FF">
        <w:t xml:space="preserve"> her gods against herself if she fails. The language signals that this is a religious declaration — apostasy weaponized as political terror.</w:t>
      </w:r>
    </w:p>
    <w:p w14:paraId="09CD015B" w14:textId="77777777" w:rsidR="005A47FF" w:rsidRPr="005A47FF" w:rsidRDefault="005A47FF" w:rsidP="005A47FF">
      <w:r w:rsidRPr="005A47FF">
        <w:rPr>
          <w:b/>
          <w:bCs/>
        </w:rPr>
        <w:t>And Elijah ran.</w:t>
      </w:r>
    </w:p>
    <w:p w14:paraId="18B9AF7E" w14:textId="77777777" w:rsidR="005A47FF" w:rsidRPr="005A47FF" w:rsidRDefault="005A47FF" w:rsidP="005A47FF">
      <w:r w:rsidRPr="005A47FF">
        <w:t xml:space="preserve">This is the first surprise of the chapter, and we must not soften it. The man who had just called down fire from heaven — who had outrun Ahab's chariot in the power of the Lord (18:46) — is now running </w:t>
      </w:r>
      <w:r w:rsidRPr="005A47FF">
        <w:rPr>
          <w:i/>
          <w:iCs/>
        </w:rPr>
        <w:t>from</w:t>
      </w:r>
      <w:r w:rsidRPr="005A47FF">
        <w:t xml:space="preserve"> a single woman's threat.</w:t>
      </w:r>
    </w:p>
    <w:p w14:paraId="268E276D" w14:textId="77777777" w:rsidR="005A47FF" w:rsidRPr="005A47FF" w:rsidRDefault="005A47FF" w:rsidP="005A47FF">
      <w:r w:rsidRPr="005A47FF">
        <w:t xml:space="preserve">Ellen G. White in </w:t>
      </w:r>
      <w:r w:rsidRPr="005A47FF">
        <w:rPr>
          <w:i/>
          <w:iCs/>
        </w:rPr>
        <w:t>Prophets and Kings</w:t>
      </w:r>
      <w:r w:rsidRPr="005A47FF">
        <w:t xml:space="preserve"> is direct about this:</w:t>
      </w:r>
    </w:p>
    <w:p w14:paraId="368B5258" w14:textId="77777777" w:rsidR="005A47FF" w:rsidRPr="005A47FF" w:rsidRDefault="005A47FF" w:rsidP="005A47FF">
      <w:r w:rsidRPr="005A47FF">
        <w:t>"Had Elijah remained where he was, had he allowed faith to triumph over feeling, he would have been spared the experience that humiliated him... He had not been willing to wait for God to vindicate His own honor." (</w:t>
      </w:r>
      <w:r w:rsidRPr="005A47FF">
        <w:rPr>
          <w:i/>
          <w:iCs/>
        </w:rPr>
        <w:t>Prophets and Kings</w:t>
      </w:r>
      <w:r w:rsidRPr="005A47FF">
        <w:t>, p. 161)</w:t>
      </w:r>
    </w:p>
    <w:p w14:paraId="19E2DA54" w14:textId="77777777" w:rsidR="005A47FF" w:rsidRPr="005A47FF" w:rsidRDefault="005A47FF" w:rsidP="005A47FF">
      <w:r w:rsidRPr="005A47FF">
        <w:t>This is critical for the SDA reader. The Great Controversy is not only fought between cosmic powers. It is fought inside the soul of every prophet, physician, and elder who has ever served God faithfully and then discovered the limits of their own nerve. Elijah's flight is not a disqualification. It is a diagnosis.</w:t>
      </w:r>
    </w:p>
    <w:p w14:paraId="2EDE929F" w14:textId="77777777" w:rsidR="005A47FF" w:rsidRPr="005A47FF" w:rsidRDefault="005A47FF" w:rsidP="005A47FF">
      <w:r w:rsidRPr="005A47FF">
        <w:t xml:space="preserve">The Hebrew verb for </w:t>
      </w:r>
      <w:r w:rsidRPr="005A47FF">
        <w:rPr>
          <w:i/>
          <w:iCs/>
        </w:rPr>
        <w:t>"afraid"</w:t>
      </w:r>
      <w:r w:rsidRPr="005A47FF">
        <w:t xml:space="preserve"> in verse 3 is </w:t>
      </w:r>
      <w:proofErr w:type="spellStart"/>
      <w:r w:rsidRPr="005A47FF">
        <w:rPr>
          <w:rFonts w:ascii="Times New Roman" w:hAnsi="Times New Roman" w:cs="Times New Roman"/>
          <w:b/>
          <w:bCs/>
        </w:rPr>
        <w:t>וַי</w:t>
      </w:r>
      <w:proofErr w:type="spellEnd"/>
      <w:r w:rsidRPr="005A47FF">
        <w:rPr>
          <w:rFonts w:ascii="Times New Roman" w:hAnsi="Times New Roman" w:cs="Times New Roman"/>
          <w:b/>
          <w:bCs/>
        </w:rPr>
        <w:t>ִּ</w:t>
      </w:r>
      <w:proofErr w:type="spellStart"/>
      <w:r w:rsidRPr="005A47FF">
        <w:rPr>
          <w:rFonts w:ascii="Times New Roman" w:hAnsi="Times New Roman" w:cs="Times New Roman"/>
          <w:b/>
          <w:bCs/>
        </w:rPr>
        <w:t>רָא</w:t>
      </w:r>
      <w:proofErr w:type="spellEnd"/>
      <w:r w:rsidRPr="005A47FF">
        <w:t xml:space="preserve"> (</w:t>
      </w:r>
      <w:proofErr w:type="spellStart"/>
      <w:r w:rsidRPr="005A47FF">
        <w:rPr>
          <w:i/>
          <w:iCs/>
        </w:rPr>
        <w:t>wayyirā</w:t>
      </w:r>
      <w:proofErr w:type="spellEnd"/>
      <w:r w:rsidRPr="005A47FF">
        <w:rPr>
          <w:i/>
          <w:iCs/>
        </w:rPr>
        <w:t>'</w:t>
      </w:r>
      <w:r w:rsidRPr="005A47FF">
        <w:t>), the same root used when Moses feared at the burning bush and when Israel trembled before Sinai. Fear, in Scripture, is not automatically faithlessness. But here it has outrun faith — and so Elijah runs.</w:t>
      </w:r>
    </w:p>
    <w:p w14:paraId="2BABA9E4" w14:textId="77777777" w:rsidR="005A47FF" w:rsidRPr="005A47FF" w:rsidRDefault="005A47FF" w:rsidP="005A47FF">
      <w:r w:rsidRPr="005A47FF">
        <w:t xml:space="preserve">He goes to </w:t>
      </w:r>
      <w:r w:rsidRPr="005A47FF">
        <w:rPr>
          <w:b/>
          <w:bCs/>
        </w:rPr>
        <w:t>Beersheba</w:t>
      </w:r>
      <w:r w:rsidRPr="005A47FF">
        <w:t>, the southernmost city of Judah — the edge of the settled world, nearly 100 miles from Jezreel. He leaves his servant there. He is not just fleeing Jezebel. He is dismantling his own ministry, piece by piece.</w:t>
      </w:r>
    </w:p>
    <w:p w14:paraId="73A15848" w14:textId="77777777" w:rsidR="005A47FF" w:rsidRPr="005A47FF" w:rsidRDefault="005A47FF" w:rsidP="005A47FF">
      <w:r w:rsidRPr="005A47FF">
        <w:lastRenderedPageBreak/>
        <w:pict w14:anchorId="2628455C">
          <v:rect id="_x0000_i1101" style="width:0;height:1.5pt" o:hralign="center" o:hrstd="t" o:hr="t" fillcolor="#a0a0a0" stroked="f"/>
        </w:pict>
      </w:r>
    </w:p>
    <w:p w14:paraId="0FC4B4CD" w14:textId="77777777" w:rsidR="005A47FF" w:rsidRPr="005A47FF" w:rsidRDefault="005A47FF" w:rsidP="005A47FF">
      <w:pPr>
        <w:rPr>
          <w:b/>
          <w:bCs/>
        </w:rPr>
      </w:pPr>
      <w:r w:rsidRPr="005A47FF">
        <w:rPr>
          <w:b/>
          <w:bCs/>
        </w:rPr>
        <w:t>Verses 4–8: God Feeds the Fugitive</w:t>
      </w:r>
    </w:p>
    <w:p w14:paraId="0858CCA8" w14:textId="77777777" w:rsidR="005A47FF" w:rsidRPr="005A47FF" w:rsidRDefault="005A47FF" w:rsidP="005A47FF">
      <w:r w:rsidRPr="005A47FF">
        <w:rPr>
          <w:i/>
          <w:iCs/>
        </w:rPr>
        <w:t xml:space="preserve">"But he himself </w:t>
      </w:r>
      <w:proofErr w:type="gramStart"/>
      <w:r w:rsidRPr="005A47FF">
        <w:rPr>
          <w:i/>
          <w:iCs/>
        </w:rPr>
        <w:t>went</w:t>
      </w:r>
      <w:proofErr w:type="gramEnd"/>
      <w:r w:rsidRPr="005A47FF">
        <w:rPr>
          <w:i/>
          <w:iCs/>
        </w:rPr>
        <w:t xml:space="preserve"> a day's journey into the wilderness and came and sat down under a broom tree."</w:t>
      </w:r>
    </w:p>
    <w:p w14:paraId="51AFF4A4" w14:textId="77777777" w:rsidR="005A47FF" w:rsidRPr="005A47FF" w:rsidRDefault="005A47FF" w:rsidP="005A47FF">
      <w:r w:rsidRPr="005A47FF">
        <w:t xml:space="preserve">The </w:t>
      </w:r>
      <w:r w:rsidRPr="005A47FF">
        <w:rPr>
          <w:b/>
          <w:bCs/>
        </w:rPr>
        <w:t>broom tree</w:t>
      </w:r>
      <w:r w:rsidRPr="005A47FF">
        <w:t xml:space="preserve"> (</w:t>
      </w:r>
      <w:proofErr w:type="spellStart"/>
      <w:r w:rsidRPr="005A47FF">
        <w:rPr>
          <w:i/>
          <w:iCs/>
        </w:rPr>
        <w:t>rothem</w:t>
      </w:r>
      <w:proofErr w:type="spellEnd"/>
      <w:r w:rsidRPr="005A47FF">
        <w:t>) is a desert shrub, common in the Negev, offering sparse but real shade. Elijah has gone as far as he can go. He is now in the wilderness south of Beersheba, alone, without his servant, without a mission, under a desert bush — asking to die.</w:t>
      </w:r>
    </w:p>
    <w:p w14:paraId="6649067A" w14:textId="77777777" w:rsidR="005A47FF" w:rsidRPr="005A47FF" w:rsidRDefault="005A47FF" w:rsidP="005A47FF">
      <w:r w:rsidRPr="005A47FF">
        <w:rPr>
          <w:i/>
          <w:iCs/>
        </w:rPr>
        <w:t>"It is enough; now, O Lord, take away my life, for I am no better than my fathers."</w:t>
      </w:r>
    </w:p>
    <w:p w14:paraId="1A8A5A6D" w14:textId="77777777" w:rsidR="005A47FF" w:rsidRPr="005A47FF" w:rsidRDefault="005A47FF" w:rsidP="005A47FF">
      <w:r w:rsidRPr="005A47FF">
        <w:t xml:space="preserve">This is one of the most theologically honest sentences in all of Scripture. Elijah is </w:t>
      </w:r>
      <w:proofErr w:type="gramStart"/>
      <w:r w:rsidRPr="005A47FF">
        <w:t>not being</w:t>
      </w:r>
      <w:proofErr w:type="gramEnd"/>
      <w:r w:rsidRPr="005A47FF">
        <w:t xml:space="preserve"> melodramatic. He is in what we would today recognize as a major depressive episode — the crash that follows prolonged high-intensity ministry, isolation, and a sudden reversal of expected outcomes. He had expected the Carmel victory to produce national revival. Instead, he received a death threat. The gap between what he believed God would do and what </w:t>
      </w:r>
      <w:proofErr w:type="gramStart"/>
      <w:r w:rsidRPr="005A47FF">
        <w:t>actually happened</w:t>
      </w:r>
      <w:proofErr w:type="gramEnd"/>
      <w:r w:rsidRPr="005A47FF">
        <w:t xml:space="preserve"> is what has broken him.</w:t>
      </w:r>
    </w:p>
    <w:p w14:paraId="48BBD4D9" w14:textId="77777777" w:rsidR="005A47FF" w:rsidRPr="005A47FF" w:rsidRDefault="005A47FF" w:rsidP="005A47FF">
      <w:r w:rsidRPr="005A47FF">
        <w:t xml:space="preserve">"I am no better than my </w:t>
      </w:r>
      <w:proofErr w:type="gramStart"/>
      <w:r w:rsidRPr="005A47FF">
        <w:t>fathers" —</w:t>
      </w:r>
      <w:proofErr w:type="gramEnd"/>
      <w:r w:rsidRPr="005A47FF">
        <w:t xml:space="preserve"> this line is particularly significant. Elijah is not only grieving his circumstances. He is </w:t>
      </w:r>
      <w:proofErr w:type="gramStart"/>
      <w:r w:rsidRPr="005A47FF">
        <w:t>grieving</w:t>
      </w:r>
      <w:proofErr w:type="gramEnd"/>
      <w:r w:rsidRPr="005A47FF">
        <w:t xml:space="preserve"> his identity. He had believed himself to be something different, someone who would finally turn the tide. Now he feels ordinary. Used up. Just another prophet in a long line of failed attempts.</w:t>
      </w:r>
    </w:p>
    <w:p w14:paraId="68E16D15" w14:textId="77777777" w:rsidR="005A47FF" w:rsidRPr="005A47FF" w:rsidRDefault="005A47FF" w:rsidP="005A47FF">
      <w:r w:rsidRPr="005A47FF">
        <w:t>The Adventist reading here connects to a persistent temptation among God's remnant people: the belief that visible results are the measure of faithfulness. When Carmel doesn't produce what we expected, we go looking for the broom tree. The Adventist movement has had its own broom tree moments — 1844, the delays and disappointments, the periodic seasons of reform followed by apparent regression. Ellen White names this pattern explicitly:</w:t>
      </w:r>
    </w:p>
    <w:p w14:paraId="2B22C02E" w14:textId="77777777" w:rsidR="005A47FF" w:rsidRPr="005A47FF" w:rsidRDefault="005A47FF" w:rsidP="005A47FF">
      <w:r w:rsidRPr="005A47FF">
        <w:t>"God never leads His children otherwise than they would choose to be led, if they could see the end from the beginning." (</w:t>
      </w:r>
      <w:r w:rsidRPr="005A47FF">
        <w:rPr>
          <w:i/>
          <w:iCs/>
        </w:rPr>
        <w:t>The Ministry of Healing</w:t>
      </w:r>
      <w:r w:rsidRPr="005A47FF">
        <w:t>, p. 479)</w:t>
      </w:r>
    </w:p>
    <w:p w14:paraId="6F3380B8" w14:textId="77777777" w:rsidR="005A47FF" w:rsidRPr="005A47FF" w:rsidRDefault="005A47FF" w:rsidP="005A47FF">
      <w:r w:rsidRPr="005A47FF">
        <w:rPr>
          <w:b/>
          <w:bCs/>
        </w:rPr>
        <w:t>God's response to the suicidal prophet: food and sleep.</w:t>
      </w:r>
    </w:p>
    <w:p w14:paraId="25DE1525" w14:textId="77777777" w:rsidR="005A47FF" w:rsidRPr="005A47FF" w:rsidRDefault="005A47FF" w:rsidP="005A47FF">
      <w:r w:rsidRPr="005A47FF">
        <w:t xml:space="preserve">Not a rebuke. Not a theological lecture. Not a command to "trust more." An angel touches him — the Hebrew </w:t>
      </w:r>
      <w:proofErr w:type="spellStart"/>
      <w:r w:rsidRPr="005A47FF">
        <w:rPr>
          <w:rFonts w:ascii="Times New Roman" w:hAnsi="Times New Roman" w:cs="Times New Roman"/>
          <w:b/>
          <w:bCs/>
        </w:rPr>
        <w:t>וַי</w:t>
      </w:r>
      <w:proofErr w:type="spellEnd"/>
      <w:r w:rsidRPr="005A47FF">
        <w:rPr>
          <w:rFonts w:ascii="Times New Roman" w:hAnsi="Times New Roman" w:cs="Times New Roman"/>
          <w:b/>
          <w:bCs/>
        </w:rPr>
        <w:t>ִּגַּע</w:t>
      </w:r>
      <w:r w:rsidRPr="005A47FF">
        <w:t xml:space="preserve"> (</w:t>
      </w:r>
      <w:proofErr w:type="spellStart"/>
      <w:r w:rsidRPr="005A47FF">
        <w:rPr>
          <w:i/>
          <w:iCs/>
        </w:rPr>
        <w:t>wayyigga</w:t>
      </w:r>
      <w:proofErr w:type="spellEnd"/>
      <w:r w:rsidRPr="005A47FF">
        <w:rPr>
          <w:i/>
          <w:iCs/>
        </w:rPr>
        <w:t>'</w:t>
      </w:r>
      <w:r w:rsidRPr="005A47FF">
        <w:t xml:space="preserve">), the same tactile intimacy used of the Seraphim touching Isaiah's lips (Isaiah 6:7) — and says: </w:t>
      </w:r>
      <w:r w:rsidRPr="005A47FF">
        <w:rPr>
          <w:i/>
          <w:iCs/>
        </w:rPr>
        <w:t>"Arise and eat."</w:t>
      </w:r>
    </w:p>
    <w:p w14:paraId="53DE017C" w14:textId="77777777" w:rsidR="005A47FF" w:rsidRPr="005A47FF" w:rsidRDefault="005A47FF" w:rsidP="005A47FF">
      <w:r w:rsidRPr="005A47FF">
        <w:t>There is fresh bread. There is water. The provision is miraculous, but the elements are ordinary. God does not transport Elijah to Carmel to relive his victory. He does not send a vision of hosts to reassure him. He sends calories and hydration.</w:t>
      </w:r>
    </w:p>
    <w:p w14:paraId="06EBD21C" w14:textId="77777777" w:rsidR="005A47FF" w:rsidRPr="005A47FF" w:rsidRDefault="005A47FF" w:rsidP="005A47FF">
      <w:r w:rsidRPr="005A47FF">
        <w:t xml:space="preserve">This is the theological point that Adventist health reformers should not miss. God takes the body seriously. The spiritual crisis cannot be addressed until </w:t>
      </w:r>
      <w:proofErr w:type="gramStart"/>
      <w:r w:rsidRPr="005A47FF">
        <w:t>the physical</w:t>
      </w:r>
      <w:proofErr w:type="gramEnd"/>
      <w:r w:rsidRPr="005A47FF">
        <w:t xml:space="preserve"> depletion is acknowledged. Ellen White, who pioneered Adventist health reform, wrote extensively </w:t>
      </w:r>
      <w:r w:rsidRPr="005A47FF">
        <w:lastRenderedPageBreak/>
        <w:t>about the connection between physical vitality and spiritual receptivity. The sequence here — eat, rest, eat again, then travel — is a divinely ordered protocol for prophetic recovery.</w:t>
      </w:r>
    </w:p>
    <w:p w14:paraId="1FE82A68" w14:textId="77777777" w:rsidR="005A47FF" w:rsidRPr="005A47FF" w:rsidRDefault="005A47FF" w:rsidP="005A47FF">
      <w:r w:rsidRPr="005A47FF">
        <w:t>The angel comes a second time:</w:t>
      </w:r>
    </w:p>
    <w:p w14:paraId="28AF8E08" w14:textId="77777777" w:rsidR="005A47FF" w:rsidRPr="005A47FF" w:rsidRDefault="005A47FF" w:rsidP="005A47FF">
      <w:r w:rsidRPr="005A47FF">
        <w:rPr>
          <w:i/>
          <w:iCs/>
        </w:rPr>
        <w:t>"Arise and eat, for the journey is too great for you."</w:t>
      </w:r>
    </w:p>
    <w:p w14:paraId="71E88FDC" w14:textId="77777777" w:rsidR="005A47FF" w:rsidRPr="005A47FF" w:rsidRDefault="005A47FF" w:rsidP="005A47FF">
      <w:r w:rsidRPr="005A47FF">
        <w:t>The repetition matters. Elijah ate and lay down again after the first provision (v. 6). He needed two rounds of ministry. This is not divine impatience — it is divine attentiveness. God sees that one feeding was not enough. The journey He has in mind requires a man fully restored, not merely minimally functional.</w:t>
      </w:r>
    </w:p>
    <w:p w14:paraId="01E3EBA7" w14:textId="77777777" w:rsidR="005A47FF" w:rsidRPr="005A47FF" w:rsidRDefault="005A47FF" w:rsidP="005A47FF">
      <w:r w:rsidRPr="005A47FF">
        <w:rPr>
          <w:b/>
          <w:bCs/>
        </w:rPr>
        <w:t>Forty days and forty nights to Horeb.</w:t>
      </w:r>
    </w:p>
    <w:p w14:paraId="1FD41B8B" w14:textId="77777777" w:rsidR="005A47FF" w:rsidRPr="005A47FF" w:rsidRDefault="005A47FF" w:rsidP="005A47FF">
      <w:r w:rsidRPr="005A47FF">
        <w:t>The number is not incidental. Forty days evokes Moses at Sinai (Exodus 24:18; 34:28) and Israel in the wilderness (Numbers 14:33). Elijah is being placed inside a typological corridor — the wilderness journey toward the mountain of God. He is being repositioned, not abandoned. The very geography of his flight is being redeemed by divine intention.</w:t>
      </w:r>
    </w:p>
    <w:p w14:paraId="27316DFB" w14:textId="77777777" w:rsidR="005A47FF" w:rsidRPr="005A47FF" w:rsidRDefault="005A47FF" w:rsidP="005A47FF">
      <w:r w:rsidRPr="005A47FF">
        <w:rPr>
          <w:b/>
          <w:bCs/>
        </w:rPr>
        <w:t>Horeb</w:t>
      </w:r>
      <w:r w:rsidRPr="005A47FF">
        <w:t xml:space="preserve"> is the alternate name for Sinai in the Deuteronomic tradition. It is the mountain of the covenant, the mountain where God revealed Himself to Moses, the mountain where Israel was constituted as a people. Elijah has not fled to a random cave. He has been led — despite himself — to the place where God speaks most definitively.</w:t>
      </w:r>
    </w:p>
    <w:p w14:paraId="2E54EF6E" w14:textId="77777777" w:rsidR="005A47FF" w:rsidRPr="005A47FF" w:rsidRDefault="005A47FF" w:rsidP="005A47FF">
      <w:r w:rsidRPr="005A47FF">
        <w:pict w14:anchorId="71F9B143">
          <v:rect id="_x0000_i1102" style="width:0;height:1.5pt" o:hralign="center" o:hrstd="t" o:hr="t" fillcolor="#a0a0a0" stroked="f"/>
        </w:pict>
      </w:r>
    </w:p>
    <w:p w14:paraId="0B72201D" w14:textId="77777777" w:rsidR="005A47FF" w:rsidRPr="005A47FF" w:rsidRDefault="005A47FF" w:rsidP="005A47FF">
      <w:pPr>
        <w:rPr>
          <w:b/>
          <w:bCs/>
        </w:rPr>
      </w:pPr>
      <w:r w:rsidRPr="005A47FF">
        <w:rPr>
          <w:b/>
          <w:bCs/>
        </w:rPr>
        <w:t>Verses 9–14: The Question That Diagnoses</w:t>
      </w:r>
    </w:p>
    <w:p w14:paraId="3446A126" w14:textId="77777777" w:rsidR="005A47FF" w:rsidRPr="005A47FF" w:rsidRDefault="005A47FF" w:rsidP="005A47FF">
      <w:r w:rsidRPr="005A47FF">
        <w:rPr>
          <w:i/>
          <w:iCs/>
        </w:rPr>
        <w:t>"What are you doing here, Elijah?"</w:t>
      </w:r>
    </w:p>
    <w:p w14:paraId="14A0F384" w14:textId="77777777" w:rsidR="005A47FF" w:rsidRPr="005A47FF" w:rsidRDefault="005A47FF" w:rsidP="005A47FF">
      <w:r w:rsidRPr="005A47FF">
        <w:t>This question, asked twice (vv. 9, 13), is the hinge of the entire chapter. And Elijah's identical answer both times reveals that God's first intervention — the wind, earthquake, and fire — has not changed the prophet's self-understanding at all.</w:t>
      </w:r>
    </w:p>
    <w:p w14:paraId="7DAAD814" w14:textId="77777777" w:rsidR="005A47FF" w:rsidRPr="005A47FF" w:rsidRDefault="005A47FF" w:rsidP="005A47FF">
      <w:r w:rsidRPr="005A47FF">
        <w:rPr>
          <w:b/>
          <w:bCs/>
        </w:rPr>
        <w:t>The first asking (v. 9–10):</w:t>
      </w:r>
    </w:p>
    <w:p w14:paraId="1E308243" w14:textId="77777777" w:rsidR="005A47FF" w:rsidRPr="005A47FF" w:rsidRDefault="005A47FF" w:rsidP="005A47FF">
      <w:r w:rsidRPr="005A47FF">
        <w:t>God asks. Elijah answers with his wound:</w:t>
      </w:r>
    </w:p>
    <w:p w14:paraId="4601F5B8" w14:textId="77777777" w:rsidR="005A47FF" w:rsidRPr="005A47FF" w:rsidRDefault="005A47FF" w:rsidP="005A47FF">
      <w:r w:rsidRPr="005A47FF">
        <w:rPr>
          <w:i/>
          <w:iCs/>
        </w:rPr>
        <w:t>"I have been very jealous for the Lord, the God of hosts. For the people of Israel have forsaken your covenant, thrown down your altars, and killed your prophets with the sword, and I, even I only, am left, and they seek my life, to take it away."</w:t>
      </w:r>
    </w:p>
    <w:p w14:paraId="543C6238" w14:textId="77777777" w:rsidR="005A47FF" w:rsidRPr="005A47FF" w:rsidRDefault="005A47FF" w:rsidP="005A47FF">
      <w:r w:rsidRPr="005A47FF">
        <w:t xml:space="preserve">The phrase </w:t>
      </w:r>
      <w:r w:rsidRPr="005A47FF">
        <w:rPr>
          <w:i/>
          <w:iCs/>
        </w:rPr>
        <w:t>"very jealous"</w:t>
      </w:r>
      <w:r w:rsidRPr="005A47FF">
        <w:t xml:space="preserve"> translates the Hebrew </w:t>
      </w:r>
      <w:proofErr w:type="spellStart"/>
      <w:r w:rsidRPr="005A47FF">
        <w:rPr>
          <w:rFonts w:ascii="Times New Roman" w:hAnsi="Times New Roman" w:cs="Times New Roman"/>
          <w:b/>
          <w:bCs/>
        </w:rPr>
        <w:t>קַנ</w:t>
      </w:r>
      <w:proofErr w:type="spellEnd"/>
      <w:r w:rsidRPr="005A47FF">
        <w:rPr>
          <w:rFonts w:ascii="Times New Roman" w:hAnsi="Times New Roman" w:cs="Times New Roman"/>
          <w:b/>
          <w:bCs/>
        </w:rPr>
        <w:t>ֹּא</w:t>
      </w:r>
      <w:r w:rsidRPr="005A47FF">
        <w:rPr>
          <w:b/>
          <w:bCs/>
        </w:rPr>
        <w:t xml:space="preserve"> </w:t>
      </w:r>
      <w:proofErr w:type="spellStart"/>
      <w:r w:rsidRPr="005A47FF">
        <w:rPr>
          <w:rFonts w:ascii="Times New Roman" w:hAnsi="Times New Roman" w:cs="Times New Roman"/>
          <w:b/>
          <w:bCs/>
        </w:rPr>
        <w:t>קִנ</w:t>
      </w:r>
      <w:proofErr w:type="spellEnd"/>
      <w:r w:rsidRPr="005A47FF">
        <w:rPr>
          <w:rFonts w:ascii="Times New Roman" w:hAnsi="Times New Roman" w:cs="Times New Roman"/>
          <w:b/>
          <w:bCs/>
        </w:rPr>
        <w:t>ֵּ</w:t>
      </w:r>
      <w:proofErr w:type="spellStart"/>
      <w:r w:rsidRPr="005A47FF">
        <w:rPr>
          <w:rFonts w:ascii="Times New Roman" w:hAnsi="Times New Roman" w:cs="Times New Roman"/>
          <w:b/>
          <w:bCs/>
        </w:rPr>
        <w:t>אתִי</w:t>
      </w:r>
      <w:proofErr w:type="spellEnd"/>
      <w:r w:rsidRPr="005A47FF">
        <w:t xml:space="preserve"> (</w:t>
      </w:r>
      <w:proofErr w:type="spellStart"/>
      <w:r w:rsidRPr="005A47FF">
        <w:rPr>
          <w:i/>
          <w:iCs/>
        </w:rPr>
        <w:t>qannō</w:t>
      </w:r>
      <w:proofErr w:type="spellEnd"/>
      <w:r w:rsidRPr="005A47FF">
        <w:rPr>
          <w:i/>
          <w:iCs/>
        </w:rPr>
        <w:t xml:space="preserve">' </w:t>
      </w:r>
      <w:proofErr w:type="spellStart"/>
      <w:r w:rsidRPr="005A47FF">
        <w:rPr>
          <w:i/>
          <w:iCs/>
        </w:rPr>
        <w:t>qinnē'tî</w:t>
      </w:r>
      <w:proofErr w:type="spellEnd"/>
      <w:r w:rsidRPr="005A47FF">
        <w:t xml:space="preserve">), an intensive form of the root for </w:t>
      </w:r>
      <w:r w:rsidRPr="005A47FF">
        <w:rPr>
          <w:i/>
          <w:iCs/>
        </w:rPr>
        <w:t>zeal</w:t>
      </w:r>
      <w:r w:rsidRPr="005A47FF">
        <w:t xml:space="preserve"> or </w:t>
      </w:r>
      <w:r w:rsidRPr="005A47FF">
        <w:rPr>
          <w:i/>
          <w:iCs/>
        </w:rPr>
        <w:t>jealousy</w:t>
      </w:r>
      <w:r w:rsidRPr="005A47FF">
        <w:t>. This is the same root used of God Himself — He is a jealous God (Exodus 20:5). Elijah is claiming that his zeal mirrors God's own. And he is not wrong. But the zeal has curdled into isolation. "I, even I only, am left" — the prophet has collapsed his entire theological map into his own survivorship. He cannot see past himself.</w:t>
      </w:r>
    </w:p>
    <w:p w14:paraId="2B90D809" w14:textId="77777777" w:rsidR="005A47FF" w:rsidRPr="005A47FF" w:rsidRDefault="005A47FF" w:rsidP="005A47FF">
      <w:r w:rsidRPr="005A47FF">
        <w:rPr>
          <w:b/>
          <w:bCs/>
        </w:rPr>
        <w:t>The theophany (vv. 11–12):</w:t>
      </w:r>
    </w:p>
    <w:p w14:paraId="6EBC9501" w14:textId="77777777" w:rsidR="005A47FF" w:rsidRPr="005A47FF" w:rsidRDefault="005A47FF" w:rsidP="005A47FF">
      <w:r w:rsidRPr="005A47FF">
        <w:lastRenderedPageBreak/>
        <w:t>God commands Elijah to stand on the mountain before Him. Then, in sequence: a great wind that tears mountains. An earthquake. Fire. And then —</w:t>
      </w:r>
    </w:p>
    <w:p w14:paraId="53AD28FE" w14:textId="77777777" w:rsidR="005A47FF" w:rsidRPr="005A47FF" w:rsidRDefault="005A47FF" w:rsidP="005A47FF">
      <w:proofErr w:type="spellStart"/>
      <w:r w:rsidRPr="005A47FF">
        <w:rPr>
          <w:rFonts w:ascii="Times New Roman" w:hAnsi="Times New Roman" w:cs="Times New Roman"/>
          <w:b/>
          <w:bCs/>
        </w:rPr>
        <w:t>קוֹל</w:t>
      </w:r>
      <w:proofErr w:type="spellEnd"/>
      <w:r w:rsidRPr="005A47FF">
        <w:rPr>
          <w:b/>
          <w:bCs/>
        </w:rPr>
        <w:t xml:space="preserve"> </w:t>
      </w:r>
      <w:r w:rsidRPr="005A47FF">
        <w:rPr>
          <w:rFonts w:ascii="Times New Roman" w:hAnsi="Times New Roman" w:cs="Times New Roman"/>
          <w:b/>
          <w:bCs/>
        </w:rPr>
        <w:t>דְּ</w:t>
      </w:r>
      <w:proofErr w:type="spellStart"/>
      <w:r w:rsidRPr="005A47FF">
        <w:rPr>
          <w:rFonts w:ascii="Times New Roman" w:hAnsi="Times New Roman" w:cs="Times New Roman"/>
          <w:b/>
          <w:bCs/>
        </w:rPr>
        <w:t>מָמָה</w:t>
      </w:r>
      <w:proofErr w:type="spellEnd"/>
      <w:r w:rsidRPr="005A47FF">
        <w:rPr>
          <w:b/>
          <w:bCs/>
        </w:rPr>
        <w:t xml:space="preserve"> </w:t>
      </w:r>
      <w:proofErr w:type="spellStart"/>
      <w:r w:rsidRPr="005A47FF">
        <w:rPr>
          <w:rFonts w:ascii="Times New Roman" w:hAnsi="Times New Roman" w:cs="Times New Roman"/>
          <w:b/>
          <w:bCs/>
        </w:rPr>
        <w:t>דַק</w:t>
      </w:r>
      <w:proofErr w:type="spellEnd"/>
      <w:r w:rsidRPr="005A47FF">
        <w:rPr>
          <w:rFonts w:ascii="Times New Roman" w:hAnsi="Times New Roman" w:cs="Times New Roman"/>
          <w:b/>
          <w:bCs/>
        </w:rPr>
        <w:t>ָּה</w:t>
      </w:r>
      <w:r w:rsidRPr="005A47FF">
        <w:t xml:space="preserve"> (</w:t>
      </w:r>
      <w:proofErr w:type="spellStart"/>
      <w:r w:rsidRPr="005A47FF">
        <w:rPr>
          <w:i/>
          <w:iCs/>
        </w:rPr>
        <w:t>qōl</w:t>
      </w:r>
      <w:proofErr w:type="spellEnd"/>
      <w:r w:rsidRPr="005A47FF">
        <w:rPr>
          <w:i/>
          <w:iCs/>
        </w:rPr>
        <w:t xml:space="preserve"> </w:t>
      </w:r>
      <w:proofErr w:type="spellStart"/>
      <w:r w:rsidRPr="005A47FF">
        <w:rPr>
          <w:i/>
          <w:iCs/>
        </w:rPr>
        <w:t>demāmāh</w:t>
      </w:r>
      <w:proofErr w:type="spellEnd"/>
      <w:r w:rsidRPr="005A47FF">
        <w:rPr>
          <w:i/>
          <w:iCs/>
        </w:rPr>
        <w:t xml:space="preserve"> </w:t>
      </w:r>
      <w:proofErr w:type="spellStart"/>
      <w:r w:rsidRPr="005A47FF">
        <w:rPr>
          <w:i/>
          <w:iCs/>
        </w:rPr>
        <w:t>daqqāh</w:t>
      </w:r>
      <w:proofErr w:type="spellEnd"/>
      <w:r w:rsidRPr="005A47FF">
        <w:t>) — literally "a voice of thin silence," or in the ESV, "a sound of a low whisper." The KJV's "still small voice" captures the paradox well.</w:t>
      </w:r>
    </w:p>
    <w:p w14:paraId="350A8C30" w14:textId="77777777" w:rsidR="005A47FF" w:rsidRPr="005A47FF" w:rsidRDefault="005A47FF" w:rsidP="005A47FF">
      <w:r w:rsidRPr="005A47FF">
        <w:t xml:space="preserve">This sequence has a deliberate theological structure. The wind, earthquake, and fire are the </w:t>
      </w:r>
      <w:r w:rsidRPr="005A47FF">
        <w:rPr>
          <w:i/>
          <w:iCs/>
        </w:rPr>
        <w:t>dramaturgy of theophany</w:t>
      </w:r>
      <w:r w:rsidRPr="005A47FF">
        <w:t xml:space="preserve"> — the standard elements of God's appearing in the Ancient Near East and in Hebrew tradition (cf. Psalm 18:7-15; Habakkuk 3:3-6). These are the forms in which God was expected to show up. And the text explicitly says: </w:t>
      </w:r>
      <w:r w:rsidRPr="005A47FF">
        <w:rPr>
          <w:i/>
          <w:iCs/>
        </w:rPr>
        <w:t>God was not in them.</w:t>
      </w:r>
    </w:p>
    <w:p w14:paraId="70B0E733" w14:textId="77777777" w:rsidR="005A47FF" w:rsidRPr="005A47FF" w:rsidRDefault="005A47FF" w:rsidP="005A47FF">
      <w:r w:rsidRPr="005A47FF">
        <w:t>This is a corrective theophany. God is recalibrating Elijah's expectations about how divine power operates. The Carmel victory — spectacular, fire-from-heaven — is not the model for what comes next. What comes next is the thin silence, the still voice, the whisper that requires stillness to hear.</w:t>
      </w:r>
    </w:p>
    <w:p w14:paraId="4DA28098" w14:textId="77777777" w:rsidR="005A47FF" w:rsidRPr="005A47FF" w:rsidRDefault="005A47FF" w:rsidP="005A47FF">
      <w:r w:rsidRPr="005A47FF">
        <w:t xml:space="preserve">For </w:t>
      </w:r>
      <w:proofErr w:type="gramStart"/>
      <w:r w:rsidRPr="005A47FF">
        <w:t>the Adventist</w:t>
      </w:r>
      <w:proofErr w:type="gramEnd"/>
      <w:r w:rsidRPr="005A47FF">
        <w:t xml:space="preserve"> reading, this has profound eschatological weight. Ellen White, commenting on this passage in </w:t>
      </w:r>
      <w:r w:rsidRPr="005A47FF">
        <w:rPr>
          <w:i/>
          <w:iCs/>
        </w:rPr>
        <w:t>Prophets and Kings</w:t>
      </w:r>
      <w:r w:rsidRPr="005A47FF">
        <w:t>, notes:</w:t>
      </w:r>
    </w:p>
    <w:p w14:paraId="6E2C24CD" w14:textId="77777777" w:rsidR="005A47FF" w:rsidRPr="005A47FF" w:rsidRDefault="005A47FF" w:rsidP="005A47FF">
      <w:r w:rsidRPr="005A47FF">
        <w:t>"The Lord was not in the wind nor in the earthquake nor in the fire. These were to prepare the way for the Lord. After the fire came a still, small voice. It was thus that God chose to reveal Himself to His wearied and disheartened prophet." (</w:t>
      </w:r>
      <w:r w:rsidRPr="005A47FF">
        <w:rPr>
          <w:i/>
          <w:iCs/>
        </w:rPr>
        <w:t>Prophets and Kings</w:t>
      </w:r>
      <w:r w:rsidRPr="005A47FF">
        <w:t>, p. 167)</w:t>
      </w:r>
    </w:p>
    <w:p w14:paraId="2E8CC7A8" w14:textId="77777777" w:rsidR="005A47FF" w:rsidRPr="005A47FF" w:rsidRDefault="005A47FF" w:rsidP="005A47FF">
      <w:r w:rsidRPr="005A47FF">
        <w:t>The SDA reader knows that in the final conflict, there will be winds and earthquakes and fire — the theatrical elements of last-day crisis. But the genuine work of the Spirit has always been done in the register of the whisper. The three angels' messages go to "every nation, tribe, language, and people" (Revelation 14:</w:t>
      </w:r>
      <w:proofErr w:type="gramStart"/>
      <w:r w:rsidRPr="005A47FF">
        <w:t>6) —</w:t>
      </w:r>
      <w:proofErr w:type="gramEnd"/>
      <w:r w:rsidRPr="005A47FF">
        <w:t xml:space="preserve"> not as a spectacular coercion but as a proclamation that calls for patient hearing.</w:t>
      </w:r>
    </w:p>
    <w:p w14:paraId="69D4432F" w14:textId="77777777" w:rsidR="005A47FF" w:rsidRPr="005A47FF" w:rsidRDefault="005A47FF" w:rsidP="005A47FF">
      <w:r w:rsidRPr="005A47FF">
        <w:rPr>
          <w:b/>
          <w:bCs/>
        </w:rPr>
        <w:t>The second asking (v. 13–14):</w:t>
      </w:r>
    </w:p>
    <w:p w14:paraId="0F224309" w14:textId="77777777" w:rsidR="005A47FF" w:rsidRPr="005A47FF" w:rsidRDefault="005A47FF" w:rsidP="005A47FF">
      <w:r w:rsidRPr="005A47FF">
        <w:t xml:space="preserve">Elijah wraps his face in his cloak — an instinctive reverence, reminiscent of Moses covering his face (Exodus 3:6) — and stands at the cave's entrance. God asks again: </w:t>
      </w:r>
      <w:r w:rsidRPr="005A47FF">
        <w:rPr>
          <w:i/>
          <w:iCs/>
        </w:rPr>
        <w:t>"What are you doing here, Elijah?"</w:t>
      </w:r>
    </w:p>
    <w:p w14:paraId="30726565" w14:textId="77777777" w:rsidR="005A47FF" w:rsidRPr="005A47FF" w:rsidRDefault="005A47FF" w:rsidP="005A47FF">
      <w:r w:rsidRPr="005A47FF">
        <w:t xml:space="preserve">And Elijah gives </w:t>
      </w:r>
      <w:proofErr w:type="gramStart"/>
      <w:r w:rsidRPr="005A47FF">
        <w:t>the</w:t>
      </w:r>
      <w:proofErr w:type="gramEnd"/>
      <w:r w:rsidRPr="005A47FF">
        <w:t xml:space="preserve"> identical answer.</w:t>
      </w:r>
    </w:p>
    <w:p w14:paraId="2FA8A537" w14:textId="77777777" w:rsidR="005A47FF" w:rsidRPr="005A47FF" w:rsidRDefault="005A47FF" w:rsidP="005A47FF">
      <w:r w:rsidRPr="005A47FF">
        <w:t>This repetition is theologically devastating in its honesty. The prophet has just witnessed a spectacular theophany — wind, earthquake, fire, and the holy whisper — and nothing in him has shifted. He is still inside his isolation, his exhaustion, his martyrdom narrative. The cave is not just a physical location. It is a state of soul.</w:t>
      </w:r>
    </w:p>
    <w:p w14:paraId="73D6FA6E" w14:textId="77777777" w:rsidR="005A47FF" w:rsidRPr="005A47FF" w:rsidRDefault="005A47FF" w:rsidP="005A47FF">
      <w:r w:rsidRPr="005A47FF">
        <w:t>God does not rebuke him for this. He gives him work to do.</w:t>
      </w:r>
    </w:p>
    <w:p w14:paraId="19524ACB" w14:textId="77777777" w:rsidR="005A47FF" w:rsidRPr="005A47FF" w:rsidRDefault="005A47FF" w:rsidP="005A47FF">
      <w:r w:rsidRPr="005A47FF">
        <w:pict w14:anchorId="13124530">
          <v:rect id="_x0000_i1103" style="width:0;height:1.5pt" o:hralign="center" o:hrstd="t" o:hr="t" fillcolor="#a0a0a0" stroked="f"/>
        </w:pict>
      </w:r>
    </w:p>
    <w:p w14:paraId="050C18E7" w14:textId="77777777" w:rsidR="005A47FF" w:rsidRPr="005A47FF" w:rsidRDefault="005A47FF" w:rsidP="005A47FF">
      <w:pPr>
        <w:rPr>
          <w:b/>
          <w:bCs/>
        </w:rPr>
      </w:pPr>
      <w:r w:rsidRPr="005A47FF">
        <w:rPr>
          <w:b/>
          <w:bCs/>
        </w:rPr>
        <w:t>Verses 15–18: Commission and Correction</w:t>
      </w:r>
    </w:p>
    <w:p w14:paraId="3C241083" w14:textId="77777777" w:rsidR="005A47FF" w:rsidRPr="005A47FF" w:rsidRDefault="005A47FF" w:rsidP="005A47FF">
      <w:r w:rsidRPr="005A47FF">
        <w:rPr>
          <w:i/>
          <w:iCs/>
        </w:rPr>
        <w:t>"Go, return on your way to the wilderness of Damascus."</w:t>
      </w:r>
    </w:p>
    <w:p w14:paraId="4E9A4D14" w14:textId="77777777" w:rsidR="005A47FF" w:rsidRPr="005A47FF" w:rsidRDefault="005A47FF" w:rsidP="005A47FF">
      <w:r w:rsidRPr="005A47FF">
        <w:lastRenderedPageBreak/>
        <w:t xml:space="preserve">The first word of the divine commission: </w:t>
      </w:r>
      <w:proofErr w:type="spellStart"/>
      <w:r w:rsidRPr="005A47FF">
        <w:rPr>
          <w:rFonts w:ascii="Times New Roman" w:hAnsi="Times New Roman" w:cs="Times New Roman"/>
          <w:b/>
          <w:bCs/>
        </w:rPr>
        <w:t>לֵך</w:t>
      </w:r>
      <w:proofErr w:type="spellEnd"/>
      <w:r w:rsidRPr="005A47FF">
        <w:rPr>
          <w:rFonts w:ascii="Times New Roman" w:hAnsi="Times New Roman" w:cs="Times New Roman"/>
          <w:b/>
          <w:bCs/>
        </w:rPr>
        <w:t>ְ</w:t>
      </w:r>
      <w:r w:rsidRPr="005A47FF">
        <w:t xml:space="preserve"> (</w:t>
      </w:r>
      <w:proofErr w:type="spellStart"/>
      <w:proofErr w:type="gramStart"/>
      <w:r w:rsidRPr="005A47FF">
        <w:rPr>
          <w:i/>
          <w:iCs/>
        </w:rPr>
        <w:t>lēk</w:t>
      </w:r>
      <w:proofErr w:type="spellEnd"/>
      <w:r w:rsidRPr="005A47FF">
        <w:t>) —</w:t>
      </w:r>
      <w:proofErr w:type="gramEnd"/>
      <w:r w:rsidRPr="005A47FF">
        <w:t xml:space="preserve"> "Go." Forward motion. The antidote to the cave is </w:t>
      </w:r>
      <w:proofErr w:type="gramStart"/>
      <w:r w:rsidRPr="005A47FF">
        <w:t>not</w:t>
      </w:r>
      <w:proofErr w:type="gramEnd"/>
      <w:r w:rsidRPr="005A47FF">
        <w:t xml:space="preserve"> more reflection. It is assignment.</w:t>
      </w:r>
    </w:p>
    <w:p w14:paraId="108BC9CA" w14:textId="77777777" w:rsidR="005A47FF" w:rsidRPr="005A47FF" w:rsidRDefault="005A47FF" w:rsidP="005A47FF">
      <w:r w:rsidRPr="005A47FF">
        <w:t>God gives Elijah three specific tasks:</w:t>
      </w:r>
    </w:p>
    <w:p w14:paraId="5DC915D6" w14:textId="77777777" w:rsidR="005A47FF" w:rsidRPr="005A47FF" w:rsidRDefault="005A47FF" w:rsidP="005A47FF">
      <w:pPr>
        <w:numPr>
          <w:ilvl w:val="0"/>
          <w:numId w:val="1"/>
        </w:numPr>
      </w:pPr>
      <w:r w:rsidRPr="005A47FF">
        <w:t xml:space="preserve">Anoint </w:t>
      </w:r>
      <w:r w:rsidRPr="005A47FF">
        <w:rPr>
          <w:b/>
          <w:bCs/>
        </w:rPr>
        <w:t>Hazael</w:t>
      </w:r>
      <w:r w:rsidRPr="005A47FF">
        <w:t xml:space="preserve"> as king over Syria</w:t>
      </w:r>
    </w:p>
    <w:p w14:paraId="06578937" w14:textId="77777777" w:rsidR="005A47FF" w:rsidRPr="005A47FF" w:rsidRDefault="005A47FF" w:rsidP="005A47FF">
      <w:pPr>
        <w:numPr>
          <w:ilvl w:val="0"/>
          <w:numId w:val="1"/>
        </w:numPr>
      </w:pPr>
      <w:r w:rsidRPr="005A47FF">
        <w:t xml:space="preserve">Anoint </w:t>
      </w:r>
      <w:r w:rsidRPr="005A47FF">
        <w:rPr>
          <w:b/>
          <w:bCs/>
        </w:rPr>
        <w:t>Jehu</w:t>
      </w:r>
      <w:r w:rsidRPr="005A47FF">
        <w:t xml:space="preserve"> as king over Israel</w:t>
      </w:r>
    </w:p>
    <w:p w14:paraId="6737A79E" w14:textId="77777777" w:rsidR="005A47FF" w:rsidRPr="005A47FF" w:rsidRDefault="005A47FF" w:rsidP="005A47FF">
      <w:pPr>
        <w:numPr>
          <w:ilvl w:val="0"/>
          <w:numId w:val="1"/>
        </w:numPr>
      </w:pPr>
      <w:r w:rsidRPr="005A47FF">
        <w:t xml:space="preserve">Anoint </w:t>
      </w:r>
      <w:r w:rsidRPr="005A47FF">
        <w:rPr>
          <w:b/>
          <w:bCs/>
        </w:rPr>
        <w:t>Elisha</w:t>
      </w:r>
      <w:r w:rsidRPr="005A47FF">
        <w:t xml:space="preserve"> as his prophetic successor</w:t>
      </w:r>
    </w:p>
    <w:p w14:paraId="5D2651C8" w14:textId="77777777" w:rsidR="005A47FF" w:rsidRPr="005A47FF" w:rsidRDefault="005A47FF" w:rsidP="005A47FF">
      <w:r w:rsidRPr="005A47FF">
        <w:t>These three anointings are a divine restructuring of the geopolitical and prophetic landscape. Elijah has been thinking in terms of his own survival. God is thinking in terms of centuries. Hazael and Jehu will be instruments of divine judgment on the Baal apostasy in Israel — processes that will take decades to complete. Elisha will carry forward the prophetic ministry long after Elijah is gone.</w:t>
      </w:r>
    </w:p>
    <w:p w14:paraId="221C4963" w14:textId="77777777" w:rsidR="005A47FF" w:rsidRPr="005A47FF" w:rsidRDefault="005A47FF" w:rsidP="005A47FF">
      <w:r w:rsidRPr="005A47FF">
        <w:t>And then the corrective that addresses Elijah's core wound:</w:t>
      </w:r>
    </w:p>
    <w:p w14:paraId="32382BBD" w14:textId="77777777" w:rsidR="005A47FF" w:rsidRPr="005A47FF" w:rsidRDefault="005A47FF" w:rsidP="005A47FF">
      <w:r w:rsidRPr="005A47FF">
        <w:rPr>
          <w:i/>
          <w:iCs/>
        </w:rPr>
        <w:t>"Yet I will leave seven thousand in Israel, all the knees that have not bowed to Baal, and every mouth that has not kissed him."</w:t>
      </w:r>
    </w:p>
    <w:p w14:paraId="2FF2C428" w14:textId="77777777" w:rsidR="005A47FF" w:rsidRPr="005A47FF" w:rsidRDefault="005A47FF" w:rsidP="005A47FF">
      <w:r w:rsidRPr="005A47FF">
        <w:t xml:space="preserve">Seven thousand. Not one. The prophet who declared "I, even I </w:t>
      </w:r>
      <w:proofErr w:type="gramStart"/>
      <w:r w:rsidRPr="005A47FF">
        <w:t>only,</w:t>
      </w:r>
      <w:proofErr w:type="gramEnd"/>
      <w:r w:rsidRPr="005A47FF">
        <w:t xml:space="preserve"> am left" has been living inside a factual error. His isolation was real. His wound was real. But his theology of remnant had collapsed inward until it could only see himself.</w:t>
      </w:r>
    </w:p>
    <w:p w14:paraId="0F5C0BD9" w14:textId="77777777" w:rsidR="005A47FF" w:rsidRPr="005A47FF" w:rsidRDefault="005A47FF" w:rsidP="005A47FF">
      <w:r w:rsidRPr="005A47FF">
        <w:t>This is the SDA exegete's richest moment in the text.</w:t>
      </w:r>
    </w:p>
    <w:p w14:paraId="593F4B16" w14:textId="77777777" w:rsidR="005A47FF" w:rsidRPr="005A47FF" w:rsidRDefault="005A47FF" w:rsidP="005A47FF">
      <w:r w:rsidRPr="005A47FF">
        <w:t xml:space="preserve">The </w:t>
      </w:r>
      <w:r w:rsidRPr="005A47FF">
        <w:rPr>
          <w:b/>
          <w:bCs/>
        </w:rPr>
        <w:t>remnant</w:t>
      </w:r>
      <w:r w:rsidRPr="005A47FF">
        <w:t xml:space="preserve"> in Adventist theology is not a self-congratulatory identity. It is a chastening one. The genuine remnant is always larger than the faithful witness can </w:t>
      </w:r>
      <w:proofErr w:type="gramStart"/>
      <w:r w:rsidRPr="005A47FF">
        <w:t>see, and</w:t>
      </w:r>
      <w:proofErr w:type="gramEnd"/>
      <w:r w:rsidRPr="005A47FF">
        <w:t xml:space="preserve"> always constituted by God's own faithfulness rather than by the prophet's efforts. Ellen White is consistent on this:</w:t>
      </w:r>
    </w:p>
    <w:p w14:paraId="6C30813A" w14:textId="77777777" w:rsidR="005A47FF" w:rsidRPr="005A47FF" w:rsidRDefault="005A47FF" w:rsidP="005A47FF">
      <w:r w:rsidRPr="005A47FF">
        <w:t>"God has never left Himself without witnesses on the earth. At all times He has had His faithful few." (</w:t>
      </w:r>
      <w:r w:rsidRPr="005A47FF">
        <w:rPr>
          <w:i/>
          <w:iCs/>
        </w:rPr>
        <w:t>Acts of the Apostles</w:t>
      </w:r>
      <w:r w:rsidRPr="005A47FF">
        <w:t>, p. 600)</w:t>
      </w:r>
    </w:p>
    <w:p w14:paraId="1BDA800A" w14:textId="77777777" w:rsidR="005A47FF" w:rsidRPr="005A47FF" w:rsidRDefault="005A47FF" w:rsidP="005A47FF">
      <w:r w:rsidRPr="005A47FF">
        <w:t>Paul will later draw directly from this Elijah episode in Romans 11:2-5, using the seven thousand as his proof that God has always preserved a remnant "chosen by grace" — a remnant that is not visible to the exhausted prophet standing alone at the cave's mouth. Paul calls this the principle of the remnant's hiddenness: God keeps His people even when His prophet cannot find them.</w:t>
      </w:r>
    </w:p>
    <w:p w14:paraId="286EBDC0" w14:textId="77777777" w:rsidR="005A47FF" w:rsidRPr="005A47FF" w:rsidRDefault="005A47FF" w:rsidP="005A47FF">
      <w:r w:rsidRPr="005A47FF">
        <w:t>For Adventists who have ever looked at the institutional church or the broader culture and concluded that faithfulness has nearly vanished: this text is a prophylactic against prophetic solipsism. You are not the last one. You were never the last one.</w:t>
      </w:r>
    </w:p>
    <w:p w14:paraId="3B72387B" w14:textId="77777777" w:rsidR="005A47FF" w:rsidRPr="005A47FF" w:rsidRDefault="005A47FF" w:rsidP="005A47FF">
      <w:r w:rsidRPr="005A47FF">
        <w:pict w14:anchorId="3EF50101">
          <v:rect id="_x0000_i1104" style="width:0;height:1.5pt" o:hralign="center" o:hrstd="t" o:hr="t" fillcolor="#a0a0a0" stroked="f"/>
        </w:pict>
      </w:r>
    </w:p>
    <w:p w14:paraId="27ED9656" w14:textId="77777777" w:rsidR="005A47FF" w:rsidRPr="005A47FF" w:rsidRDefault="005A47FF" w:rsidP="005A47FF">
      <w:pPr>
        <w:rPr>
          <w:b/>
          <w:bCs/>
        </w:rPr>
      </w:pPr>
      <w:r w:rsidRPr="005A47FF">
        <w:rPr>
          <w:b/>
          <w:bCs/>
        </w:rPr>
        <w:t>Verses 19–21: The Calling of Elisha</w:t>
      </w:r>
    </w:p>
    <w:p w14:paraId="60AD17F0" w14:textId="77777777" w:rsidR="005A47FF" w:rsidRPr="005A47FF" w:rsidRDefault="005A47FF" w:rsidP="005A47FF">
      <w:r w:rsidRPr="005A47FF">
        <w:rPr>
          <w:i/>
          <w:iCs/>
        </w:rPr>
        <w:lastRenderedPageBreak/>
        <w:t>"</w:t>
      </w:r>
      <w:proofErr w:type="gramStart"/>
      <w:r w:rsidRPr="005A47FF">
        <w:rPr>
          <w:i/>
          <w:iCs/>
        </w:rPr>
        <w:t>So</w:t>
      </w:r>
      <w:proofErr w:type="gramEnd"/>
      <w:r w:rsidRPr="005A47FF">
        <w:rPr>
          <w:i/>
          <w:iCs/>
        </w:rPr>
        <w:t xml:space="preserve"> he departed from there and found Elisha the son of Shaphat, who was plowing with twelve </w:t>
      </w:r>
      <w:proofErr w:type="gramStart"/>
      <w:r w:rsidRPr="005A47FF">
        <w:rPr>
          <w:i/>
          <w:iCs/>
        </w:rPr>
        <w:t>yoke</w:t>
      </w:r>
      <w:proofErr w:type="gramEnd"/>
      <w:r w:rsidRPr="005A47FF">
        <w:rPr>
          <w:i/>
          <w:iCs/>
        </w:rPr>
        <w:t xml:space="preserve"> of oxen..."</w:t>
      </w:r>
    </w:p>
    <w:p w14:paraId="6B7C42F4" w14:textId="77777777" w:rsidR="005A47FF" w:rsidRPr="005A47FF" w:rsidRDefault="005A47FF" w:rsidP="005A47FF">
      <w:r w:rsidRPr="005A47FF">
        <w:t>The chapter ends not with dramatic fire but with a farmer at his plow. Elisha is at work. He is not in a cave. He is not in crisis. He is embedded in ordinary labor — and this is precisely where the prophetic mantle finds him.</w:t>
      </w:r>
    </w:p>
    <w:p w14:paraId="192172A5" w14:textId="77777777" w:rsidR="005A47FF" w:rsidRPr="005A47FF" w:rsidRDefault="005A47FF" w:rsidP="005A47FF">
      <w:r w:rsidRPr="005A47FF">
        <w:t xml:space="preserve">Elijah's gesture is minimal but total: he passes by and </w:t>
      </w:r>
      <w:r w:rsidRPr="005A47FF">
        <w:rPr>
          <w:b/>
          <w:bCs/>
        </w:rPr>
        <w:t>casts his cloak</w:t>
      </w:r>
      <w:r w:rsidRPr="005A47FF">
        <w:t xml:space="preserve"> (</w:t>
      </w:r>
      <w:r w:rsidRPr="005A47FF">
        <w:rPr>
          <w:i/>
          <w:iCs/>
        </w:rPr>
        <w:t>'</w:t>
      </w:r>
      <w:proofErr w:type="spellStart"/>
      <w:r w:rsidRPr="005A47FF">
        <w:rPr>
          <w:i/>
          <w:iCs/>
        </w:rPr>
        <w:t>adderet</w:t>
      </w:r>
      <w:proofErr w:type="spellEnd"/>
      <w:r w:rsidRPr="005A47FF">
        <w:t>) upon Elisha. The cloak (</w:t>
      </w:r>
      <w:r w:rsidRPr="005A47FF">
        <w:rPr>
          <w:i/>
          <w:iCs/>
        </w:rPr>
        <w:t>'</w:t>
      </w:r>
      <w:proofErr w:type="spellStart"/>
      <w:r w:rsidRPr="005A47FF">
        <w:rPr>
          <w:i/>
          <w:iCs/>
        </w:rPr>
        <w:t>adderet</w:t>
      </w:r>
      <w:proofErr w:type="spellEnd"/>
      <w:r w:rsidRPr="005A47FF">
        <w:t>, sometimes "mantle") is a symbol of prophetic identity in the Elijah-Elisha narrative (cf. 2 Kings 2:13-14). It is the visible sign of transfer.</w:t>
      </w:r>
    </w:p>
    <w:p w14:paraId="3337DBEA" w14:textId="77777777" w:rsidR="005A47FF" w:rsidRPr="005A47FF" w:rsidRDefault="005A47FF" w:rsidP="005A47FF">
      <w:r w:rsidRPr="005A47FF">
        <w:t xml:space="preserve">Elisha's response is notable for its domestic </w:t>
      </w:r>
      <w:proofErr w:type="spellStart"/>
      <w:r w:rsidRPr="005A47FF">
        <w:t>groundedness</w:t>
      </w:r>
      <w:proofErr w:type="spellEnd"/>
      <w:r w:rsidRPr="005A47FF">
        <w:t xml:space="preserve">: </w:t>
      </w:r>
      <w:r w:rsidRPr="005A47FF">
        <w:rPr>
          <w:i/>
          <w:iCs/>
        </w:rPr>
        <w:t>"Let me kiss my father and my mother, and then I will follow you."</w:t>
      </w:r>
      <w:r w:rsidRPr="005A47FF">
        <w:t xml:space="preserve"> This is not hesitation. This is Elisha honoring his family obligations before an irrevocable commitment — a pattern Jesus will later address in Luke 9:61-62 in a harder register. Elijah's response — </w:t>
      </w:r>
      <w:r w:rsidRPr="005A47FF">
        <w:rPr>
          <w:i/>
          <w:iCs/>
        </w:rPr>
        <w:t>"Go back again, for what have I done to you</w:t>
      </w:r>
      <w:proofErr w:type="gramStart"/>
      <w:r w:rsidRPr="005A47FF">
        <w:rPr>
          <w:i/>
          <w:iCs/>
        </w:rPr>
        <w:t>?"</w:t>
      </w:r>
      <w:r w:rsidRPr="005A47FF">
        <w:t xml:space="preserve"> —</w:t>
      </w:r>
      <w:proofErr w:type="gramEnd"/>
      <w:r w:rsidRPr="005A47FF">
        <w:t xml:space="preserve"> is often read as permission. More precisely, it is a challenge: Elisha must decide freely. The mantle has been cast. The choice belongs to the one who received it.</w:t>
      </w:r>
    </w:p>
    <w:p w14:paraId="00FC6DCA" w14:textId="77777777" w:rsidR="005A47FF" w:rsidRPr="005A47FF" w:rsidRDefault="005A47FF" w:rsidP="005A47FF">
      <w:r w:rsidRPr="005A47FF">
        <w:t>Elisha's decision is comprehensive. He slaughters the oxen — his livelihood — and boils their flesh using the wooden yokes as fuel. He feeds the community. And then he follows.</w:t>
      </w:r>
    </w:p>
    <w:p w14:paraId="6F0C8053" w14:textId="77777777" w:rsidR="005A47FF" w:rsidRPr="005A47FF" w:rsidRDefault="005A47FF" w:rsidP="005A47FF">
      <w:r w:rsidRPr="005A47FF">
        <w:t>He burns the boats.</w:t>
      </w:r>
    </w:p>
    <w:p w14:paraId="4DA3D4DB" w14:textId="77777777" w:rsidR="005A47FF" w:rsidRPr="005A47FF" w:rsidRDefault="005A47FF" w:rsidP="005A47FF">
      <w:r w:rsidRPr="005A47FF">
        <w:t xml:space="preserve">For the SDA reader, this is the shape of genuine discipleship in the final conflict: not the dramatic gesture, but the irrevocable commitment. Not the </w:t>
      </w:r>
      <w:proofErr w:type="gramStart"/>
      <w:r w:rsidRPr="005A47FF">
        <w:t>fire-from-heaven moment</w:t>
      </w:r>
      <w:proofErr w:type="gramEnd"/>
      <w:r w:rsidRPr="005A47FF">
        <w:t>, but the quiet burning of what once held you in place.</w:t>
      </w:r>
    </w:p>
    <w:p w14:paraId="2129BFBC" w14:textId="77777777" w:rsidR="005A47FF" w:rsidRPr="005A47FF" w:rsidRDefault="005A47FF" w:rsidP="005A47FF">
      <w:r w:rsidRPr="005A47FF">
        <w:pict w14:anchorId="5834508A">
          <v:rect id="_x0000_i1105" style="width:0;height:1.5pt" o:hralign="center" o:hrstd="t" o:hr="t" fillcolor="#a0a0a0" stroked="f"/>
        </w:pict>
      </w:r>
    </w:p>
    <w:p w14:paraId="59AD5188" w14:textId="77777777" w:rsidR="005A47FF" w:rsidRPr="005A47FF" w:rsidRDefault="005A47FF" w:rsidP="005A47FF">
      <w:pPr>
        <w:rPr>
          <w:b/>
          <w:bCs/>
        </w:rPr>
      </w:pPr>
      <w:r w:rsidRPr="005A47FF">
        <w:rPr>
          <w:b/>
          <w:bCs/>
        </w:rPr>
        <w:t>IV. Thematic Summary: Great Controversy Hermeneutics</w:t>
      </w:r>
    </w:p>
    <w:p w14:paraId="691DBE1F" w14:textId="77777777" w:rsidR="005A47FF" w:rsidRPr="005A47FF" w:rsidRDefault="005A47FF" w:rsidP="005A47FF">
      <w:r w:rsidRPr="005A47FF">
        <w:t>Read through the Adventist theological lens, 1 Kings 19 maps onto the Great Controversy narrative at multiple levels:</w:t>
      </w:r>
    </w:p>
    <w:p w14:paraId="3513A4CC" w14:textId="77777777" w:rsidR="005A47FF" w:rsidRPr="005A47FF" w:rsidRDefault="005A47FF" w:rsidP="005A47FF">
      <w:r w:rsidRPr="005A47FF">
        <w:rPr>
          <w:b/>
          <w:bCs/>
        </w:rPr>
        <w:t>1. The exhaustion of the faithful witness.</w:t>
      </w:r>
      <w:r w:rsidRPr="005A47FF">
        <w:t xml:space="preserve"> The SDA church has always had its Carmel moments — revivals, institutions, reform movements — followed by the sober recognition that apostasy does not end after a single victory. The prophet who collapses after his greatest moment is not a cautionary tale. He is a portrait of honesty.</w:t>
      </w:r>
    </w:p>
    <w:p w14:paraId="4DA5F169" w14:textId="77777777" w:rsidR="005A47FF" w:rsidRPr="005A47FF" w:rsidRDefault="005A47FF" w:rsidP="005A47FF">
      <w:r w:rsidRPr="005A47FF">
        <w:rPr>
          <w:b/>
          <w:bCs/>
        </w:rPr>
        <w:t>2. The silence after the spectacle.</w:t>
      </w:r>
      <w:r w:rsidRPr="005A47FF">
        <w:t xml:space="preserve"> In Adventist eschatology, the tendency to look for God in the spectacular — in the latter rain, in the loud cry, in the dramatic outpourings — must be held in tension with the divine preference for the still small voice. The genuine work of the Spirit has always been quiet, interior, persistently present.</w:t>
      </w:r>
    </w:p>
    <w:p w14:paraId="722B3809" w14:textId="77777777" w:rsidR="005A47FF" w:rsidRPr="005A47FF" w:rsidRDefault="005A47FF" w:rsidP="005A47FF">
      <w:r w:rsidRPr="005A47FF">
        <w:rPr>
          <w:b/>
          <w:bCs/>
        </w:rPr>
        <w:t>3. The hidden remnant.</w:t>
      </w:r>
      <w:r w:rsidRPr="005A47FF">
        <w:t xml:space="preserve"> Adventism has sometimes struggled with a siege mentality that reads its own smallness as evidence of its faithfulness and the world's lostness as evidence of universal apostasy. The seven thousand are the corrective. God is always working where we cannot see.</w:t>
      </w:r>
    </w:p>
    <w:p w14:paraId="7F11AAE0" w14:textId="77777777" w:rsidR="005A47FF" w:rsidRPr="005A47FF" w:rsidRDefault="005A47FF" w:rsidP="005A47FF">
      <w:r w:rsidRPr="005A47FF">
        <w:rPr>
          <w:b/>
          <w:bCs/>
        </w:rPr>
        <w:lastRenderedPageBreak/>
        <w:t>4. The commissioning after the cave.</w:t>
      </w:r>
      <w:r w:rsidRPr="005A47FF">
        <w:t xml:space="preserve"> God does not leave Elijah in his theology of exhaustion. He gives him work. Three specific anointings. A successor. A mission that extends past his own lifetime. This is the shape of genuine prophetic restoration: not feeling </w:t>
      </w:r>
      <w:proofErr w:type="gramStart"/>
      <w:r w:rsidRPr="005A47FF">
        <w:t>better, but</w:t>
      </w:r>
      <w:proofErr w:type="gramEnd"/>
      <w:r w:rsidRPr="005A47FF">
        <w:t xml:space="preserve"> being sent again.</w:t>
      </w:r>
    </w:p>
    <w:p w14:paraId="63D54C15" w14:textId="77777777" w:rsidR="005A47FF" w:rsidRPr="005A47FF" w:rsidRDefault="005A47FF" w:rsidP="005A47FF">
      <w:r w:rsidRPr="005A47FF">
        <w:rPr>
          <w:b/>
          <w:bCs/>
        </w:rPr>
        <w:t>5. The body as a theological category.</w:t>
      </w:r>
      <w:r w:rsidRPr="005A47FF">
        <w:t xml:space="preserve"> The physical care God provides Elijah — bread, water, sleep, more bread, more water — is not merely pastoral warmth. It is a theological statement about the integrated nature of the human person. Seventh-day Adventism has consistently taught the indivisibility of body and soul (the Hebrew </w:t>
      </w:r>
      <w:r w:rsidRPr="005A47FF">
        <w:rPr>
          <w:i/>
          <w:iCs/>
        </w:rPr>
        <w:t>nephesh</w:t>
      </w:r>
      <w:r w:rsidRPr="005A47FF">
        <w:t>; the Adventist rejection of the immortality of the soul in favor of the resurrection). Elijah's recovery begins in the body because personhood is embodied. You cannot hear the still small voice when you are running on empty.</w:t>
      </w:r>
    </w:p>
    <w:p w14:paraId="08D4B373" w14:textId="77777777" w:rsidR="005A47FF" w:rsidRPr="005A47FF" w:rsidRDefault="005A47FF" w:rsidP="005A47FF">
      <w:r w:rsidRPr="005A47FF">
        <w:pict w14:anchorId="6A029B6B">
          <v:rect id="_x0000_i1106" style="width:0;height:1.5pt" o:hralign="center" o:hrstd="t" o:hr="t" fillcolor="#a0a0a0" stroked="f"/>
        </w:pict>
      </w:r>
    </w:p>
    <w:p w14:paraId="62F4F2E1" w14:textId="77777777" w:rsidR="005A47FF" w:rsidRPr="005A47FF" w:rsidRDefault="005A47FF" w:rsidP="005A47FF">
      <w:pPr>
        <w:rPr>
          <w:b/>
          <w:bCs/>
        </w:rPr>
      </w:pPr>
      <w:r w:rsidRPr="005A47FF">
        <w:rPr>
          <w:b/>
          <w:bCs/>
        </w:rPr>
        <w:t>V. Key References</w:t>
      </w:r>
    </w:p>
    <w:p w14:paraId="6A16931A" w14:textId="77777777" w:rsidR="005A47FF" w:rsidRPr="005A47FF" w:rsidRDefault="005A47FF" w:rsidP="005A47FF">
      <w:r w:rsidRPr="005A47FF">
        <w:rPr>
          <w:b/>
          <w:bCs/>
        </w:rPr>
        <w:t>Biblical:</w:t>
      </w:r>
    </w:p>
    <w:p w14:paraId="7F1645D3" w14:textId="77777777" w:rsidR="005A47FF" w:rsidRPr="005A47FF" w:rsidRDefault="005A47FF" w:rsidP="005A47FF">
      <w:pPr>
        <w:numPr>
          <w:ilvl w:val="0"/>
          <w:numId w:val="2"/>
        </w:numPr>
      </w:pPr>
      <w:r w:rsidRPr="005A47FF">
        <w:t>1 Kings 18–19 (ESV)</w:t>
      </w:r>
    </w:p>
    <w:p w14:paraId="1481B9C0" w14:textId="77777777" w:rsidR="005A47FF" w:rsidRPr="005A47FF" w:rsidRDefault="005A47FF" w:rsidP="005A47FF">
      <w:pPr>
        <w:numPr>
          <w:ilvl w:val="0"/>
          <w:numId w:val="2"/>
        </w:numPr>
      </w:pPr>
      <w:r w:rsidRPr="005A47FF">
        <w:t>Exodus 3:6; 24:18; 34:28 (Sinai typology)</w:t>
      </w:r>
    </w:p>
    <w:p w14:paraId="4FBFA53C" w14:textId="77777777" w:rsidR="005A47FF" w:rsidRPr="005A47FF" w:rsidRDefault="005A47FF" w:rsidP="005A47FF">
      <w:pPr>
        <w:numPr>
          <w:ilvl w:val="0"/>
          <w:numId w:val="2"/>
        </w:numPr>
      </w:pPr>
      <w:r w:rsidRPr="005A47FF">
        <w:t>Romans 11:2-5 (Paul's use of the seven thousand)</w:t>
      </w:r>
    </w:p>
    <w:p w14:paraId="0632C844" w14:textId="77777777" w:rsidR="005A47FF" w:rsidRPr="005A47FF" w:rsidRDefault="005A47FF" w:rsidP="005A47FF">
      <w:pPr>
        <w:numPr>
          <w:ilvl w:val="0"/>
          <w:numId w:val="2"/>
        </w:numPr>
      </w:pPr>
      <w:r w:rsidRPr="005A47FF">
        <w:t>Luke 9:61-62 (cost of discipleship, Elisha parallel)</w:t>
      </w:r>
    </w:p>
    <w:p w14:paraId="65398788" w14:textId="77777777" w:rsidR="005A47FF" w:rsidRPr="005A47FF" w:rsidRDefault="005A47FF" w:rsidP="005A47FF">
      <w:pPr>
        <w:numPr>
          <w:ilvl w:val="0"/>
          <w:numId w:val="2"/>
        </w:numPr>
      </w:pPr>
      <w:r w:rsidRPr="005A47FF">
        <w:t>Psalm 18:7-15; Habakkuk 3:3-6 (theophanic wind/earthquake/fire tradition)</w:t>
      </w:r>
    </w:p>
    <w:p w14:paraId="6B115A66" w14:textId="77777777" w:rsidR="005A47FF" w:rsidRPr="005A47FF" w:rsidRDefault="005A47FF" w:rsidP="005A47FF">
      <w:pPr>
        <w:numPr>
          <w:ilvl w:val="0"/>
          <w:numId w:val="2"/>
        </w:numPr>
      </w:pPr>
      <w:r w:rsidRPr="005A47FF">
        <w:t>Revelation 14:6-12 (three angels' messages, remnant eschatology)</w:t>
      </w:r>
    </w:p>
    <w:p w14:paraId="13C5EDC6" w14:textId="77777777" w:rsidR="005A47FF" w:rsidRPr="005A47FF" w:rsidRDefault="005A47FF" w:rsidP="005A47FF">
      <w:r w:rsidRPr="005A47FF">
        <w:rPr>
          <w:b/>
          <w:bCs/>
        </w:rPr>
        <w:t>Ellen G. White:</w:t>
      </w:r>
    </w:p>
    <w:p w14:paraId="2B3F7C01" w14:textId="77777777" w:rsidR="005A47FF" w:rsidRPr="005A47FF" w:rsidRDefault="005A47FF" w:rsidP="005A47FF">
      <w:pPr>
        <w:numPr>
          <w:ilvl w:val="0"/>
          <w:numId w:val="3"/>
        </w:numPr>
      </w:pPr>
      <w:r w:rsidRPr="005A47FF">
        <w:rPr>
          <w:i/>
          <w:iCs/>
        </w:rPr>
        <w:t>Prophets and Kings</w:t>
      </w:r>
      <w:r w:rsidRPr="005A47FF">
        <w:t>, pp. 155–170 (primary commentary on 1 Kings 18–19)</w:t>
      </w:r>
    </w:p>
    <w:p w14:paraId="3D84F93F" w14:textId="77777777" w:rsidR="005A47FF" w:rsidRPr="005A47FF" w:rsidRDefault="005A47FF" w:rsidP="005A47FF">
      <w:pPr>
        <w:numPr>
          <w:ilvl w:val="0"/>
          <w:numId w:val="3"/>
        </w:numPr>
      </w:pPr>
      <w:r w:rsidRPr="005A47FF">
        <w:rPr>
          <w:i/>
          <w:iCs/>
        </w:rPr>
        <w:t>The Ministry of Healing</w:t>
      </w:r>
      <w:r w:rsidRPr="005A47FF">
        <w:t>, pp. 470–480 (physical depletion and spiritual renewal)</w:t>
      </w:r>
    </w:p>
    <w:p w14:paraId="315AB948" w14:textId="77777777" w:rsidR="005A47FF" w:rsidRPr="005A47FF" w:rsidRDefault="005A47FF" w:rsidP="005A47FF">
      <w:pPr>
        <w:numPr>
          <w:ilvl w:val="0"/>
          <w:numId w:val="3"/>
        </w:numPr>
      </w:pPr>
      <w:r w:rsidRPr="005A47FF">
        <w:rPr>
          <w:i/>
          <w:iCs/>
        </w:rPr>
        <w:t>Acts of the Apostles</w:t>
      </w:r>
      <w:r w:rsidRPr="005A47FF">
        <w:t>, p. 600 (hidden witnesses across history)</w:t>
      </w:r>
    </w:p>
    <w:p w14:paraId="0082DF5E" w14:textId="77777777" w:rsidR="005A47FF" w:rsidRPr="005A47FF" w:rsidRDefault="005A47FF" w:rsidP="005A47FF">
      <w:pPr>
        <w:numPr>
          <w:ilvl w:val="0"/>
          <w:numId w:val="3"/>
        </w:numPr>
      </w:pPr>
      <w:r w:rsidRPr="005A47FF">
        <w:rPr>
          <w:i/>
          <w:iCs/>
        </w:rPr>
        <w:t>The Great Controversy</w:t>
      </w:r>
      <w:r w:rsidRPr="005A47FF">
        <w:t>, pp. 607–612 (remnant identity in the final conflict)</w:t>
      </w:r>
    </w:p>
    <w:p w14:paraId="37BFD551" w14:textId="77777777" w:rsidR="005A47FF" w:rsidRPr="005A47FF" w:rsidRDefault="005A47FF" w:rsidP="005A47FF">
      <w:r w:rsidRPr="005A47FF">
        <w:rPr>
          <w:b/>
          <w:bCs/>
        </w:rPr>
        <w:t>Adventist Scholarship:</w:t>
      </w:r>
    </w:p>
    <w:p w14:paraId="556758CC" w14:textId="77777777" w:rsidR="005A47FF" w:rsidRPr="005A47FF" w:rsidRDefault="005A47FF" w:rsidP="005A47FF">
      <w:pPr>
        <w:numPr>
          <w:ilvl w:val="0"/>
          <w:numId w:val="4"/>
        </w:numPr>
      </w:pPr>
      <w:r w:rsidRPr="005A47FF">
        <w:t xml:space="preserve">Jacques Doukhan, </w:t>
      </w:r>
      <w:r w:rsidRPr="005A47FF">
        <w:rPr>
          <w:i/>
          <w:iCs/>
        </w:rPr>
        <w:t>Israel and the Church</w:t>
      </w:r>
      <w:r w:rsidRPr="005A47FF">
        <w:t xml:space="preserve"> (Remnant theology in the Hebrew prophets)</w:t>
      </w:r>
    </w:p>
    <w:p w14:paraId="78C65D47" w14:textId="77777777" w:rsidR="005A47FF" w:rsidRPr="005A47FF" w:rsidRDefault="005A47FF" w:rsidP="005A47FF">
      <w:pPr>
        <w:numPr>
          <w:ilvl w:val="0"/>
          <w:numId w:val="4"/>
        </w:numPr>
      </w:pPr>
      <w:r w:rsidRPr="005A47FF">
        <w:t xml:space="preserve">Frank Holbrook, ed., </w:t>
      </w:r>
      <w:r w:rsidRPr="005A47FF">
        <w:rPr>
          <w:i/>
          <w:iCs/>
        </w:rPr>
        <w:t>Symposium on Revelation</w:t>
      </w:r>
      <w:r w:rsidRPr="005A47FF">
        <w:t xml:space="preserve"> (Great Controversy as interpretive framework)</w:t>
      </w:r>
    </w:p>
    <w:p w14:paraId="6CF55E75" w14:textId="77777777" w:rsidR="005A47FF" w:rsidRPr="005A47FF" w:rsidRDefault="005A47FF" w:rsidP="005A47FF">
      <w:pPr>
        <w:numPr>
          <w:ilvl w:val="0"/>
          <w:numId w:val="4"/>
        </w:numPr>
      </w:pPr>
      <w:r w:rsidRPr="005A47FF">
        <w:t>Angel Manuel Rodriguez, "The Remnant and Its Mission" (</w:t>
      </w:r>
      <w:r w:rsidRPr="005A47FF">
        <w:rPr>
          <w:i/>
          <w:iCs/>
        </w:rPr>
        <w:t>Ministry Magazine</w:t>
      </w:r>
      <w:r w:rsidRPr="005A47FF">
        <w:t>, 2011)</w:t>
      </w:r>
    </w:p>
    <w:p w14:paraId="1C359D7A" w14:textId="77777777" w:rsidR="005A47FF" w:rsidRPr="005A47FF" w:rsidRDefault="005A47FF" w:rsidP="005A47FF">
      <w:proofErr w:type="gramStart"/>
      <w:r w:rsidRPr="005A47FF">
        <w:rPr>
          <w:b/>
          <w:bCs/>
        </w:rPr>
        <w:t>Linguistic</w:t>
      </w:r>
      <w:proofErr w:type="gramEnd"/>
      <w:r w:rsidRPr="005A47FF">
        <w:rPr>
          <w:b/>
          <w:bCs/>
        </w:rPr>
        <w:t>:</w:t>
      </w:r>
    </w:p>
    <w:p w14:paraId="4FE7053F" w14:textId="77777777" w:rsidR="005A47FF" w:rsidRPr="005A47FF" w:rsidRDefault="005A47FF" w:rsidP="005A47FF">
      <w:pPr>
        <w:numPr>
          <w:ilvl w:val="0"/>
          <w:numId w:val="5"/>
        </w:numPr>
      </w:pPr>
      <w:proofErr w:type="spellStart"/>
      <w:r w:rsidRPr="005A47FF">
        <w:rPr>
          <w:i/>
          <w:iCs/>
        </w:rPr>
        <w:lastRenderedPageBreak/>
        <w:t>qannō</w:t>
      </w:r>
      <w:proofErr w:type="spellEnd"/>
      <w:r w:rsidRPr="005A47FF">
        <w:rPr>
          <w:i/>
          <w:iCs/>
        </w:rPr>
        <w:t xml:space="preserve">' </w:t>
      </w:r>
      <w:proofErr w:type="spellStart"/>
      <w:r w:rsidRPr="005A47FF">
        <w:rPr>
          <w:i/>
          <w:iCs/>
        </w:rPr>
        <w:t>qinnē'tî</w:t>
      </w:r>
      <w:proofErr w:type="spellEnd"/>
      <w:r w:rsidRPr="005A47FF">
        <w:t xml:space="preserve"> — intensive form of zeal/jealousy (v. 10, 14); identical root to divine jealousy in Exodus 20:5</w:t>
      </w:r>
    </w:p>
    <w:p w14:paraId="6CC11701" w14:textId="77777777" w:rsidR="005A47FF" w:rsidRPr="005A47FF" w:rsidRDefault="005A47FF" w:rsidP="005A47FF">
      <w:pPr>
        <w:numPr>
          <w:ilvl w:val="0"/>
          <w:numId w:val="5"/>
        </w:numPr>
      </w:pPr>
      <w:proofErr w:type="spellStart"/>
      <w:r w:rsidRPr="005A47FF">
        <w:rPr>
          <w:i/>
          <w:iCs/>
        </w:rPr>
        <w:t>qōl</w:t>
      </w:r>
      <w:proofErr w:type="spellEnd"/>
      <w:r w:rsidRPr="005A47FF">
        <w:rPr>
          <w:i/>
          <w:iCs/>
        </w:rPr>
        <w:t xml:space="preserve"> </w:t>
      </w:r>
      <w:proofErr w:type="spellStart"/>
      <w:r w:rsidRPr="005A47FF">
        <w:rPr>
          <w:i/>
          <w:iCs/>
        </w:rPr>
        <w:t>demāmāh</w:t>
      </w:r>
      <w:proofErr w:type="spellEnd"/>
      <w:r w:rsidRPr="005A47FF">
        <w:rPr>
          <w:i/>
          <w:iCs/>
        </w:rPr>
        <w:t xml:space="preserve"> </w:t>
      </w:r>
      <w:proofErr w:type="spellStart"/>
      <w:r w:rsidRPr="005A47FF">
        <w:rPr>
          <w:i/>
          <w:iCs/>
        </w:rPr>
        <w:t>daqqāh</w:t>
      </w:r>
      <w:proofErr w:type="spellEnd"/>
      <w:r w:rsidRPr="005A47FF">
        <w:t xml:space="preserve"> — "voice of thin silence" / still small voice (v. 12); unique phrase in the Hebrew Bible</w:t>
      </w:r>
    </w:p>
    <w:p w14:paraId="469C6864" w14:textId="77777777" w:rsidR="005A47FF" w:rsidRPr="005A47FF" w:rsidRDefault="005A47FF" w:rsidP="005A47FF">
      <w:pPr>
        <w:numPr>
          <w:ilvl w:val="0"/>
          <w:numId w:val="5"/>
        </w:numPr>
      </w:pPr>
      <w:proofErr w:type="spellStart"/>
      <w:r w:rsidRPr="005A47FF">
        <w:rPr>
          <w:i/>
          <w:iCs/>
        </w:rPr>
        <w:t>wayyigga</w:t>
      </w:r>
      <w:proofErr w:type="spellEnd"/>
      <w:r w:rsidRPr="005A47FF">
        <w:rPr>
          <w:i/>
          <w:iCs/>
        </w:rPr>
        <w:t>'</w:t>
      </w:r>
      <w:r w:rsidRPr="005A47FF">
        <w:t xml:space="preserve"> — "touched" (v. 5, 7); tactile divine presence</w:t>
      </w:r>
    </w:p>
    <w:p w14:paraId="795D94DF" w14:textId="77777777" w:rsidR="005A47FF" w:rsidRPr="005A47FF" w:rsidRDefault="005A47FF" w:rsidP="005A47FF">
      <w:pPr>
        <w:numPr>
          <w:ilvl w:val="0"/>
          <w:numId w:val="5"/>
        </w:numPr>
      </w:pPr>
      <w:r w:rsidRPr="005A47FF">
        <w:rPr>
          <w:i/>
          <w:iCs/>
        </w:rPr>
        <w:t>'</w:t>
      </w:r>
      <w:proofErr w:type="spellStart"/>
      <w:proofErr w:type="gramStart"/>
      <w:r w:rsidRPr="005A47FF">
        <w:rPr>
          <w:i/>
          <w:iCs/>
        </w:rPr>
        <w:t>adderet</w:t>
      </w:r>
      <w:proofErr w:type="spellEnd"/>
      <w:proofErr w:type="gramEnd"/>
      <w:r w:rsidRPr="005A47FF">
        <w:t xml:space="preserve"> — the prophetic cloak/mantle; symbol of office and succession (v. 19; cf. 2 Kings 2:13)</w:t>
      </w:r>
    </w:p>
    <w:p w14:paraId="16253955" w14:textId="77777777" w:rsidR="005A47FF" w:rsidRPr="005A47FF" w:rsidRDefault="005A47FF" w:rsidP="005A47FF">
      <w:r w:rsidRPr="005A47FF">
        <w:pict w14:anchorId="0111372F">
          <v:rect id="_x0000_i1107" style="width:0;height:1.5pt" o:hralign="center" o:hrstd="t" o:hr="t" fillcolor="#a0a0a0" stroked="f"/>
        </w:pict>
      </w:r>
    </w:p>
    <w:p w14:paraId="2D153158" w14:textId="77777777" w:rsidR="005A47FF" w:rsidRPr="005A47FF" w:rsidRDefault="005A47FF" w:rsidP="005A47FF">
      <w:pPr>
        <w:rPr>
          <w:b/>
          <w:bCs/>
        </w:rPr>
      </w:pPr>
      <w:r w:rsidRPr="005A47FF">
        <w:rPr>
          <w:b/>
          <w:bCs/>
        </w:rPr>
        <w:t>VI. Closing Word</w:t>
      </w:r>
    </w:p>
    <w:p w14:paraId="2112D10A" w14:textId="77777777" w:rsidR="005A47FF" w:rsidRPr="005A47FF" w:rsidRDefault="005A47FF" w:rsidP="005A47FF">
      <w:r w:rsidRPr="005A47FF">
        <w:t>The cave at Horeb is not the end of Elijah's story. It is the turning point.</w:t>
      </w:r>
    </w:p>
    <w:p w14:paraId="69EA3ED4" w14:textId="77777777" w:rsidR="005A47FF" w:rsidRPr="005A47FF" w:rsidRDefault="005A47FF" w:rsidP="005A47FF">
      <w:r w:rsidRPr="005A47FF">
        <w:t>God asks the question twice because the first answer is the wound. The second answer becomes the launchpad. Between those two identical confessions, there is a theophany that reorders everything — not with spectacle, but with silence.</w:t>
      </w:r>
    </w:p>
    <w:p w14:paraId="5A792ED2" w14:textId="77777777" w:rsidR="005A47FF" w:rsidRPr="005A47FF" w:rsidRDefault="005A47FF" w:rsidP="005A47FF">
      <w:r w:rsidRPr="005A47FF">
        <w:t>This is God's preferred register.</w:t>
      </w:r>
    </w:p>
    <w:p w14:paraId="76060607" w14:textId="77777777" w:rsidR="005A47FF" w:rsidRPr="005A47FF" w:rsidRDefault="005A47FF" w:rsidP="005A47FF">
      <w:r w:rsidRPr="005A47FF">
        <w:t xml:space="preserve">The wind </w:t>
      </w:r>
      <w:proofErr w:type="gramStart"/>
      <w:r w:rsidRPr="005A47FF">
        <w:t>tears</w:t>
      </w:r>
      <w:proofErr w:type="gramEnd"/>
      <w:r w:rsidRPr="005A47FF">
        <w:t xml:space="preserve"> mountains. The earthquake shatters rocks. </w:t>
      </w:r>
      <w:proofErr w:type="gramStart"/>
      <w:r w:rsidRPr="005A47FF">
        <w:t>The fire</w:t>
      </w:r>
      <w:proofErr w:type="gramEnd"/>
      <w:r w:rsidRPr="005A47FF">
        <w:t xml:space="preserve"> consumes. But the Lord is in none of them.</w:t>
      </w:r>
    </w:p>
    <w:p w14:paraId="60222F48" w14:textId="77777777" w:rsidR="005A47FF" w:rsidRPr="005A47FF" w:rsidRDefault="005A47FF" w:rsidP="005A47FF">
      <w:r w:rsidRPr="005A47FF">
        <w:t>He is in the whisper.</w:t>
      </w:r>
    </w:p>
    <w:p w14:paraId="1A7CB6FF" w14:textId="77777777" w:rsidR="005A47FF" w:rsidRPr="005A47FF" w:rsidRDefault="005A47FF" w:rsidP="005A47FF">
      <w:r w:rsidRPr="005A47FF">
        <w:t>And when Elijah hears it, he wraps his face — not to hide, but because the presence is too close for casual posture. He stands at the mouth of the cave. And God sends him back the way he came.</w:t>
      </w:r>
    </w:p>
    <w:p w14:paraId="3D85264F" w14:textId="77777777" w:rsidR="005A47FF" w:rsidRPr="005A47FF" w:rsidRDefault="005A47FF" w:rsidP="005A47FF">
      <w:r w:rsidRPr="005A47FF">
        <w:t xml:space="preserve">That is always the shape of prophetic restoration. Not escape. Return. Not </w:t>
      </w:r>
      <w:proofErr w:type="gramStart"/>
      <w:r w:rsidRPr="005A47FF">
        <w:t>rescue</w:t>
      </w:r>
      <w:proofErr w:type="gramEnd"/>
      <w:r w:rsidRPr="005A47FF">
        <w:t xml:space="preserve"> from the mission. Recommissioning for it.</w:t>
      </w:r>
    </w:p>
    <w:p w14:paraId="381B7E17" w14:textId="77777777" w:rsidR="005A47FF" w:rsidRPr="005A47FF" w:rsidRDefault="005A47FF" w:rsidP="005A47FF">
      <w:r w:rsidRPr="005A47FF">
        <w:t>Seven thousand knees have not bowed.</w:t>
      </w:r>
    </w:p>
    <w:p w14:paraId="11C10695" w14:textId="77777777" w:rsidR="005A47FF" w:rsidRPr="005A47FF" w:rsidRDefault="005A47FF" w:rsidP="005A47FF">
      <w:r w:rsidRPr="005A47FF">
        <w:t>Go find your Elisha.</w:t>
      </w:r>
    </w:p>
    <w:p w14:paraId="35264DE2" w14:textId="77777777" w:rsidR="005A47FF" w:rsidRPr="005A47FF" w:rsidRDefault="005A47FF" w:rsidP="005A47FF">
      <w:r w:rsidRPr="005A47FF">
        <w:t>The journey is not over.</w:t>
      </w:r>
    </w:p>
    <w:p w14:paraId="1986A315" w14:textId="77777777" w:rsidR="005A47FF" w:rsidRPr="005A47FF" w:rsidRDefault="005A47FF" w:rsidP="005A47FF">
      <w:r w:rsidRPr="005A47FF">
        <w:pict w14:anchorId="0C7EBB5A">
          <v:rect id="_x0000_i1108" style="width:0;height:1.5pt" o:hralign="center" o:hrstd="t" o:hr="t" fillcolor="#a0a0a0" stroked="f"/>
        </w:pict>
      </w:r>
    </w:p>
    <w:p w14:paraId="5D2B1725" w14:textId="77777777" w:rsidR="005A47FF" w:rsidRPr="005A47FF" w:rsidRDefault="005A47FF" w:rsidP="005A47FF">
      <w:r w:rsidRPr="005A47FF">
        <w:rPr>
          <w:i/>
          <w:iCs/>
        </w:rPr>
        <w:t>Prepared for Chukwuma Theology | Atlanta North Seventh-day Adventist Church | Sabbath School Series</w:t>
      </w:r>
    </w:p>
    <w:p w14:paraId="3CD49F9A" w14:textId="77777777" w:rsidR="00D41847" w:rsidRDefault="00D41847"/>
    <w:sectPr w:rsidR="00D41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AE"/>
    <w:multiLevelType w:val="multilevel"/>
    <w:tmpl w:val="260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2510A"/>
    <w:multiLevelType w:val="multilevel"/>
    <w:tmpl w:val="82D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75FB5"/>
    <w:multiLevelType w:val="multilevel"/>
    <w:tmpl w:val="00F0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A36D40"/>
    <w:multiLevelType w:val="multilevel"/>
    <w:tmpl w:val="FAB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B64F9"/>
    <w:multiLevelType w:val="hybridMultilevel"/>
    <w:tmpl w:val="EAEC1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622692"/>
    <w:multiLevelType w:val="multilevel"/>
    <w:tmpl w:val="C98C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200423">
    <w:abstractNumId w:val="2"/>
  </w:num>
  <w:num w:numId="2" w16cid:durableId="770901646">
    <w:abstractNumId w:val="0"/>
  </w:num>
  <w:num w:numId="3" w16cid:durableId="843082771">
    <w:abstractNumId w:val="1"/>
  </w:num>
  <w:num w:numId="4" w16cid:durableId="154617295">
    <w:abstractNumId w:val="5"/>
  </w:num>
  <w:num w:numId="5" w16cid:durableId="705524878">
    <w:abstractNumId w:val="3"/>
  </w:num>
  <w:num w:numId="6" w16cid:durableId="556859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FF"/>
    <w:rsid w:val="00040504"/>
    <w:rsid w:val="004C640E"/>
    <w:rsid w:val="005A47FF"/>
    <w:rsid w:val="00AE1209"/>
    <w:rsid w:val="00D41847"/>
    <w:rsid w:val="00E45F8E"/>
    <w:rsid w:val="00E83EE5"/>
    <w:rsid w:val="00EC0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4AF5"/>
  <w15:chartTrackingRefBased/>
  <w15:docId w15:val="{78128A46-6DCC-4337-BAC1-52C0F53D6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7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7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47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47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47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47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47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7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7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47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47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47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47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47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4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7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7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47FF"/>
    <w:pPr>
      <w:spacing w:before="160"/>
      <w:jc w:val="center"/>
    </w:pPr>
    <w:rPr>
      <w:i/>
      <w:iCs/>
      <w:color w:val="404040" w:themeColor="text1" w:themeTint="BF"/>
    </w:rPr>
  </w:style>
  <w:style w:type="character" w:customStyle="1" w:styleId="QuoteChar">
    <w:name w:val="Quote Char"/>
    <w:basedOn w:val="DefaultParagraphFont"/>
    <w:link w:val="Quote"/>
    <w:uiPriority w:val="29"/>
    <w:rsid w:val="005A47FF"/>
    <w:rPr>
      <w:i/>
      <w:iCs/>
      <w:color w:val="404040" w:themeColor="text1" w:themeTint="BF"/>
    </w:rPr>
  </w:style>
  <w:style w:type="paragraph" w:styleId="ListParagraph">
    <w:name w:val="List Paragraph"/>
    <w:basedOn w:val="Normal"/>
    <w:uiPriority w:val="34"/>
    <w:qFormat/>
    <w:rsid w:val="005A47FF"/>
    <w:pPr>
      <w:ind w:left="720"/>
      <w:contextualSpacing/>
    </w:pPr>
  </w:style>
  <w:style w:type="character" w:styleId="IntenseEmphasis">
    <w:name w:val="Intense Emphasis"/>
    <w:basedOn w:val="DefaultParagraphFont"/>
    <w:uiPriority w:val="21"/>
    <w:qFormat/>
    <w:rsid w:val="005A47FF"/>
    <w:rPr>
      <w:i/>
      <w:iCs/>
      <w:color w:val="0F4761" w:themeColor="accent1" w:themeShade="BF"/>
    </w:rPr>
  </w:style>
  <w:style w:type="paragraph" w:styleId="IntenseQuote">
    <w:name w:val="Intense Quote"/>
    <w:basedOn w:val="Normal"/>
    <w:next w:val="Normal"/>
    <w:link w:val="IntenseQuoteChar"/>
    <w:uiPriority w:val="30"/>
    <w:qFormat/>
    <w:rsid w:val="005A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7FF"/>
    <w:rPr>
      <w:i/>
      <w:iCs/>
      <w:color w:val="0F4761" w:themeColor="accent1" w:themeShade="BF"/>
    </w:rPr>
  </w:style>
  <w:style w:type="character" w:styleId="IntenseReference">
    <w:name w:val="Intense Reference"/>
    <w:basedOn w:val="DefaultParagraphFont"/>
    <w:uiPriority w:val="32"/>
    <w:qFormat/>
    <w:rsid w:val="005A4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3025</Words>
  <Characters>17244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Chukwuma Onyeije</dc:creator>
  <cp:keywords/>
  <dc:description/>
  <cp:lastModifiedBy>Chukwuma Onyeije</cp:lastModifiedBy>
  <cp:revision>1</cp:revision>
  <cp:lastPrinted>2026-05-04T16:08:00Z</cp:lastPrinted>
  <dcterms:created xsi:type="dcterms:W3CDTF">2026-05-04T16:08:00Z</dcterms:created>
  <dcterms:modified xsi:type="dcterms:W3CDTF">2026-05-04T17:01:00Z</dcterms:modified>
</cp:coreProperties>
</file>