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3.1-1 项目基本信息（输出模板）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一、项目基本信息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5475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项目分期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项目地址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所属城市/区域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所属街道/社区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项目类型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开发建设单位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项目交付时间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项目入住时间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物业服务开始时间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项目占地面积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项目总建筑面积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项目物业服务面积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项目总户数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项目总车位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项目绿地面积/绿地率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容积率/建筑密度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资料统计截止日期</w:t>
            </w:r>
          </w:p>
        </w:tc>
        <w:tc>
          <w:tcPr>
            <w:tcW w:w="5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二、项目区位及周边环境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项目所在区域及城市功能定位：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项目周边主要道路：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最近地铁站/公交站：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主要通勤方向：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70"/>
        <w:gridCol w:w="1815"/>
        <w:gridCol w:w="2115"/>
        <w:gridCol w:w="1395"/>
      </w:tblGrid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配套类别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主要配套名称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距项目距离/关系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商业购物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菜市场/生活配套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学校/幼儿园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医疗机构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公园/文体设施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政府及公共服务机构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交通设施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周边环境概述：</w:t>
      </w:r>
      <w:r>
        <w:rPr>
          <w:rFonts w:eastAsia="等线" w:ascii="Arial" w:cs="Arial" w:hAnsi="Arial"/>
          <w:sz w:val="22"/>
        </w:rPr>
        <w:t>项目位于________，周边主要道路包括________，距离________较近，周边商业、教育、医疗、交通及公共文化设施主要包括________。整体来看，项目周边呈现出________的区域环境特征。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三、项目楼栋业态构成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楼栋业态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建筑面积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空间材质类型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四、项目历史沿革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3045"/>
        <w:gridCol w:w="1560"/>
        <w:gridCol w:w="1560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重要事项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具体情况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资料来源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项目建设/竣工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项目交付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物业服务进场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重大改造或维修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重大活动或事件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____年____月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其他重要节点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2026-10-10T02:04:34Z</dcterms:created>
  <dc:creator>Apache POI</dc:creator>
</cp:coreProperties>
</file>