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07CB2" w14:textId="77777777" w:rsidR="0036728B" w:rsidRPr="00416811" w:rsidRDefault="0036728B" w:rsidP="0036728B">
      <w:pPr>
        <w:rPr>
          <w:b/>
          <w:bCs/>
          <w:sz w:val="28"/>
          <w:szCs w:val="28"/>
        </w:rPr>
      </w:pPr>
      <w:proofErr w:type="spellStart"/>
      <w:r w:rsidRPr="00416811">
        <w:rPr>
          <w:b/>
          <w:bCs/>
          <w:sz w:val="28"/>
          <w:szCs w:val="28"/>
        </w:rPr>
        <w:t>appid</w:t>
      </w:r>
      <w:proofErr w:type="spellEnd"/>
      <w:r w:rsidRPr="00416811">
        <w:rPr>
          <w:b/>
          <w:bCs/>
          <w:sz w:val="28"/>
          <w:szCs w:val="28"/>
        </w:rPr>
        <w:t>：wx0f889aa92cdfcfea</w:t>
      </w:r>
    </w:p>
    <w:p w14:paraId="5AEC8AEF" w14:textId="0A4BED09" w:rsidR="0036728B" w:rsidRPr="00416811" w:rsidRDefault="0036728B" w:rsidP="0036728B">
      <w:pPr>
        <w:rPr>
          <w:b/>
          <w:bCs/>
          <w:sz w:val="28"/>
          <w:szCs w:val="28"/>
        </w:rPr>
      </w:pPr>
      <w:r w:rsidRPr="00416811">
        <w:rPr>
          <w:rFonts w:hint="eastAsia"/>
          <w:b/>
          <w:bCs/>
          <w:sz w:val="28"/>
          <w:szCs w:val="28"/>
        </w:rPr>
        <w:t>项目主题：乡村特色内容传播工具</w:t>
      </w:r>
    </w:p>
    <w:p w14:paraId="1DD116FD" w14:textId="32AEF831" w:rsidR="0036728B" w:rsidRDefault="0036728B" w:rsidP="0036728B">
      <w:pPr>
        <w:rPr>
          <w:sz w:val="24"/>
          <w:szCs w:val="24"/>
        </w:rPr>
      </w:pPr>
    </w:p>
    <w:p w14:paraId="7D744909" w14:textId="63EE6249" w:rsidR="00D052F5" w:rsidRDefault="00D052F5" w:rsidP="0036728B">
      <w:pPr>
        <w:rPr>
          <w:sz w:val="24"/>
          <w:szCs w:val="24"/>
        </w:rPr>
      </w:pPr>
      <w:r w:rsidRPr="00416811">
        <w:rPr>
          <w:rFonts w:hint="eastAsia"/>
          <w:sz w:val="24"/>
          <w:szCs w:val="24"/>
        </w:rPr>
        <w:t>本次迭代</w:t>
      </w:r>
      <w:r>
        <w:rPr>
          <w:rFonts w:hint="eastAsia"/>
          <w:sz w:val="24"/>
          <w:szCs w:val="24"/>
        </w:rPr>
        <w:t>完成了项目；</w:t>
      </w:r>
    </w:p>
    <w:p w14:paraId="63A923AA" w14:textId="77777777" w:rsidR="00D052F5" w:rsidRPr="00416811" w:rsidRDefault="00D052F5" w:rsidP="0036728B">
      <w:pPr>
        <w:rPr>
          <w:sz w:val="24"/>
          <w:szCs w:val="24"/>
        </w:rPr>
      </w:pPr>
    </w:p>
    <w:p w14:paraId="303AB661" w14:textId="3A85AA8C" w:rsidR="0036728B" w:rsidRPr="00416811" w:rsidRDefault="0036728B" w:rsidP="0036728B">
      <w:pPr>
        <w:rPr>
          <w:sz w:val="24"/>
          <w:szCs w:val="24"/>
        </w:rPr>
      </w:pPr>
      <w:r w:rsidRPr="00416811">
        <w:rPr>
          <w:rFonts w:hint="eastAsia"/>
          <w:sz w:val="24"/>
          <w:szCs w:val="24"/>
        </w:rPr>
        <w:t>功能性需求：</w:t>
      </w:r>
    </w:p>
    <w:p w14:paraId="73B45ED1" w14:textId="007183EA" w:rsidR="00416811" w:rsidRPr="00416811" w:rsidRDefault="00416811" w:rsidP="00416811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416811">
        <w:rPr>
          <w:rFonts w:hint="eastAsia"/>
          <w:sz w:val="24"/>
          <w:szCs w:val="24"/>
        </w:rPr>
        <w:t>查看首页推荐的需求</w:t>
      </w:r>
    </w:p>
    <w:p w14:paraId="69A66F22" w14:textId="57DF3DE1" w:rsidR="00416811" w:rsidRPr="00416811" w:rsidRDefault="00416811" w:rsidP="00416811">
      <w:pPr>
        <w:pStyle w:val="a3"/>
        <w:ind w:left="360" w:firstLine="480"/>
        <w:rPr>
          <w:sz w:val="24"/>
          <w:szCs w:val="24"/>
        </w:rPr>
      </w:pPr>
      <w:r w:rsidRPr="00416811">
        <w:rPr>
          <w:rFonts w:hint="eastAsia"/>
          <w:sz w:val="24"/>
          <w:szCs w:val="24"/>
        </w:rPr>
        <w:t>村民进入首页后看到推荐列表。</w:t>
      </w:r>
    </w:p>
    <w:p w14:paraId="31026B41" w14:textId="3EBF3442" w:rsidR="00416811" w:rsidRPr="00416811" w:rsidRDefault="00416811" w:rsidP="00416811">
      <w:pPr>
        <w:pStyle w:val="a3"/>
        <w:ind w:left="360" w:firstLine="480"/>
        <w:rPr>
          <w:sz w:val="24"/>
          <w:szCs w:val="24"/>
        </w:rPr>
      </w:pPr>
      <w:r w:rsidRPr="00416811">
        <w:rPr>
          <w:rFonts w:hint="eastAsia"/>
          <w:sz w:val="24"/>
          <w:szCs w:val="24"/>
        </w:rPr>
        <w:t>村民可以点击项目查看详情。</w:t>
      </w:r>
    </w:p>
    <w:p w14:paraId="44D978C6" w14:textId="54727D17" w:rsidR="00416811" w:rsidRPr="00416811" w:rsidRDefault="00416811" w:rsidP="00416811">
      <w:pPr>
        <w:pStyle w:val="a3"/>
        <w:ind w:left="360" w:firstLine="480"/>
        <w:rPr>
          <w:sz w:val="24"/>
          <w:szCs w:val="24"/>
        </w:rPr>
      </w:pPr>
      <w:r w:rsidRPr="00416811">
        <w:rPr>
          <w:rFonts w:hint="eastAsia"/>
          <w:sz w:val="24"/>
          <w:szCs w:val="24"/>
        </w:rPr>
        <w:t>内容应包括文字图片、视频、</w:t>
      </w:r>
      <w:proofErr w:type="gramStart"/>
      <w:r w:rsidRPr="00416811">
        <w:rPr>
          <w:rFonts w:hint="eastAsia"/>
          <w:sz w:val="24"/>
          <w:szCs w:val="24"/>
        </w:rPr>
        <w:t>轮播图</w:t>
      </w:r>
      <w:proofErr w:type="gramEnd"/>
      <w:r w:rsidRPr="00416811">
        <w:rPr>
          <w:rFonts w:hint="eastAsia"/>
          <w:sz w:val="24"/>
          <w:szCs w:val="24"/>
        </w:rPr>
        <w:t>等。</w:t>
      </w:r>
    </w:p>
    <w:p w14:paraId="34EC98F2" w14:textId="5E95A3D3" w:rsidR="00416811" w:rsidRPr="00416811" w:rsidRDefault="00416811" w:rsidP="00416811">
      <w:pPr>
        <w:pStyle w:val="a3"/>
        <w:ind w:left="360" w:firstLine="480"/>
        <w:rPr>
          <w:sz w:val="24"/>
          <w:szCs w:val="24"/>
        </w:rPr>
      </w:pPr>
      <w:r w:rsidRPr="00416811">
        <w:rPr>
          <w:rFonts w:hint="eastAsia"/>
          <w:sz w:val="24"/>
          <w:szCs w:val="24"/>
        </w:rPr>
        <w:t>管理员可以对推荐内容进行管理。</w:t>
      </w:r>
    </w:p>
    <w:p w14:paraId="3F9ADD99" w14:textId="0A8E80AF" w:rsidR="0036728B" w:rsidRPr="00416811" w:rsidRDefault="0036728B" w:rsidP="0036728B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416811">
        <w:rPr>
          <w:rFonts w:hint="eastAsia"/>
          <w:sz w:val="24"/>
          <w:szCs w:val="24"/>
        </w:rPr>
        <w:t>查看活动的需求</w:t>
      </w:r>
    </w:p>
    <w:p w14:paraId="053FA0F7" w14:textId="409EAE4C" w:rsidR="0036728B" w:rsidRPr="00416811" w:rsidRDefault="0036728B" w:rsidP="0036728B">
      <w:pPr>
        <w:pStyle w:val="a3"/>
        <w:ind w:left="360" w:firstLine="480"/>
        <w:rPr>
          <w:sz w:val="24"/>
          <w:szCs w:val="24"/>
        </w:rPr>
      </w:pPr>
      <w:r w:rsidRPr="00416811">
        <w:rPr>
          <w:rFonts w:hint="eastAsia"/>
          <w:sz w:val="24"/>
          <w:szCs w:val="24"/>
        </w:rPr>
        <w:t>村民可以进入通知界面查看活动通知列表。</w:t>
      </w:r>
    </w:p>
    <w:p w14:paraId="22915ED8" w14:textId="0EF85FF4" w:rsidR="0036728B" w:rsidRPr="00416811" w:rsidRDefault="0036728B" w:rsidP="0036728B">
      <w:pPr>
        <w:pStyle w:val="a3"/>
        <w:ind w:left="360" w:firstLine="480"/>
        <w:rPr>
          <w:sz w:val="24"/>
          <w:szCs w:val="24"/>
        </w:rPr>
      </w:pPr>
      <w:r w:rsidRPr="00416811">
        <w:rPr>
          <w:rFonts w:hint="eastAsia"/>
          <w:sz w:val="24"/>
          <w:szCs w:val="24"/>
        </w:rPr>
        <w:t>村民可以点击活动查看活动详情。</w:t>
      </w:r>
    </w:p>
    <w:p w14:paraId="6985DD71" w14:textId="07E2F5A4" w:rsidR="0036728B" w:rsidRPr="00416811" w:rsidRDefault="0036728B" w:rsidP="0036728B">
      <w:pPr>
        <w:pStyle w:val="a3"/>
        <w:ind w:left="360" w:firstLine="480"/>
        <w:rPr>
          <w:sz w:val="24"/>
          <w:szCs w:val="24"/>
        </w:rPr>
      </w:pPr>
      <w:r w:rsidRPr="00416811">
        <w:rPr>
          <w:rFonts w:hint="eastAsia"/>
          <w:sz w:val="24"/>
          <w:szCs w:val="24"/>
        </w:rPr>
        <w:t>内容应包括文字图片。</w:t>
      </w:r>
    </w:p>
    <w:p w14:paraId="17EB7DC3" w14:textId="491D8D58" w:rsidR="0036728B" w:rsidRPr="00416811" w:rsidRDefault="0036728B" w:rsidP="0036728B">
      <w:pPr>
        <w:pStyle w:val="a3"/>
        <w:ind w:left="360" w:firstLine="480"/>
        <w:rPr>
          <w:sz w:val="24"/>
          <w:szCs w:val="24"/>
        </w:rPr>
      </w:pPr>
      <w:r w:rsidRPr="00416811">
        <w:rPr>
          <w:rFonts w:hint="eastAsia"/>
          <w:sz w:val="24"/>
          <w:szCs w:val="24"/>
        </w:rPr>
        <w:t>管理员可以对通知进行管理。</w:t>
      </w:r>
    </w:p>
    <w:p w14:paraId="0DC45518" w14:textId="2C0EF24B" w:rsidR="0036728B" w:rsidRPr="00416811" w:rsidRDefault="0036728B" w:rsidP="0036728B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416811">
        <w:rPr>
          <w:rFonts w:hint="eastAsia"/>
          <w:sz w:val="24"/>
          <w:szCs w:val="24"/>
        </w:rPr>
        <w:t>进行学习的需求</w:t>
      </w:r>
    </w:p>
    <w:p w14:paraId="4C6146DB" w14:textId="3A49C989" w:rsidR="0036728B" w:rsidRPr="00416811" w:rsidRDefault="0036728B" w:rsidP="0036728B">
      <w:pPr>
        <w:pStyle w:val="a3"/>
        <w:ind w:left="360" w:firstLine="480"/>
        <w:rPr>
          <w:sz w:val="24"/>
          <w:szCs w:val="24"/>
        </w:rPr>
      </w:pPr>
      <w:r w:rsidRPr="00416811">
        <w:rPr>
          <w:rFonts w:hint="eastAsia"/>
          <w:sz w:val="24"/>
          <w:szCs w:val="24"/>
        </w:rPr>
        <w:t>村民可以进入学习界面查看学习资料列表。</w:t>
      </w:r>
    </w:p>
    <w:p w14:paraId="4AE80EE8" w14:textId="0042B682" w:rsidR="0036728B" w:rsidRPr="00416811" w:rsidRDefault="0036728B" w:rsidP="0036728B">
      <w:pPr>
        <w:pStyle w:val="a3"/>
        <w:ind w:left="360" w:firstLine="480"/>
        <w:rPr>
          <w:sz w:val="24"/>
          <w:szCs w:val="24"/>
        </w:rPr>
      </w:pPr>
      <w:r w:rsidRPr="00416811">
        <w:rPr>
          <w:rFonts w:hint="eastAsia"/>
          <w:sz w:val="24"/>
          <w:szCs w:val="24"/>
        </w:rPr>
        <w:t>村民可以点击项目查看详细资料。</w:t>
      </w:r>
    </w:p>
    <w:p w14:paraId="1A605A31" w14:textId="4B5CDCC2" w:rsidR="00416811" w:rsidRPr="00416811" w:rsidRDefault="00416811" w:rsidP="00416811">
      <w:pPr>
        <w:pStyle w:val="a3"/>
        <w:ind w:left="360" w:firstLine="480"/>
        <w:rPr>
          <w:sz w:val="24"/>
          <w:szCs w:val="24"/>
        </w:rPr>
      </w:pPr>
      <w:r w:rsidRPr="00416811">
        <w:rPr>
          <w:rFonts w:hint="eastAsia"/>
          <w:sz w:val="24"/>
          <w:szCs w:val="24"/>
        </w:rPr>
        <w:t>内容应包括文字、图片、视频。</w:t>
      </w:r>
    </w:p>
    <w:p w14:paraId="4390C1D5" w14:textId="2F8CC65B" w:rsidR="0036728B" w:rsidRPr="00416811" w:rsidRDefault="0036728B" w:rsidP="0036728B">
      <w:pPr>
        <w:pStyle w:val="a3"/>
        <w:ind w:left="360" w:firstLine="480"/>
        <w:rPr>
          <w:sz w:val="24"/>
          <w:szCs w:val="24"/>
        </w:rPr>
      </w:pPr>
      <w:r w:rsidRPr="00416811">
        <w:rPr>
          <w:rFonts w:hint="eastAsia"/>
          <w:sz w:val="24"/>
          <w:szCs w:val="24"/>
        </w:rPr>
        <w:t>管理员可以对</w:t>
      </w:r>
      <w:r w:rsidR="00416811" w:rsidRPr="00416811">
        <w:rPr>
          <w:rFonts w:hint="eastAsia"/>
          <w:sz w:val="24"/>
          <w:szCs w:val="24"/>
        </w:rPr>
        <w:t>学习资料</w:t>
      </w:r>
      <w:r w:rsidRPr="00416811">
        <w:rPr>
          <w:rFonts w:hint="eastAsia"/>
          <w:sz w:val="24"/>
          <w:szCs w:val="24"/>
        </w:rPr>
        <w:t>进行管理。</w:t>
      </w:r>
    </w:p>
    <w:p w14:paraId="3397603D" w14:textId="5153C9D8" w:rsidR="00B663BA" w:rsidRPr="00D052F5" w:rsidRDefault="00B663BA" w:rsidP="00D052F5">
      <w:pPr>
        <w:rPr>
          <w:sz w:val="24"/>
          <w:szCs w:val="24"/>
        </w:rPr>
      </w:pPr>
    </w:p>
    <w:p w14:paraId="16733A77" w14:textId="49C03833" w:rsidR="00B663BA" w:rsidRDefault="00B663BA" w:rsidP="0036728B">
      <w:pPr>
        <w:pStyle w:val="a3"/>
        <w:ind w:left="36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用例图：</w:t>
      </w:r>
    </w:p>
    <w:p w14:paraId="6E38D1F1" w14:textId="3AC80EA0" w:rsidR="00EC2B2B" w:rsidRDefault="00EC2B2B" w:rsidP="0036728B">
      <w:pPr>
        <w:pStyle w:val="a3"/>
        <w:ind w:left="360" w:firstLineChars="0" w:firstLine="0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39A93F58" wp14:editId="0416980E">
            <wp:extent cx="4492040" cy="5575300"/>
            <wp:effectExtent l="0" t="0" r="0" b="0"/>
            <wp:docPr id="1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示&#10;&#10;描述已自动生成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4092" cy="5577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5D8CF" w14:textId="77777777" w:rsidR="00D052F5" w:rsidRPr="00416811" w:rsidRDefault="00D052F5" w:rsidP="0036728B">
      <w:pPr>
        <w:pStyle w:val="a3"/>
        <w:ind w:left="360" w:firstLineChars="0" w:firstLine="0"/>
        <w:rPr>
          <w:sz w:val="24"/>
          <w:szCs w:val="24"/>
        </w:rPr>
      </w:pPr>
    </w:p>
    <w:p w14:paraId="66C0DC67" w14:textId="70447EA3" w:rsidR="00416811" w:rsidRDefault="00D052F5" w:rsidP="0041681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产品实现说明：</w:t>
      </w:r>
    </w:p>
    <w:p w14:paraId="0EBB1958" w14:textId="525617F5" w:rsidR="00D052F5" w:rsidRDefault="00D052F5" w:rsidP="00416811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首页实现了标题栏，</w:t>
      </w:r>
      <w:proofErr w:type="gramStart"/>
      <w:r>
        <w:rPr>
          <w:rFonts w:hint="eastAsia"/>
          <w:sz w:val="24"/>
          <w:szCs w:val="24"/>
        </w:rPr>
        <w:t>轮播图</w:t>
      </w:r>
      <w:proofErr w:type="gramEnd"/>
      <w:r>
        <w:rPr>
          <w:rFonts w:hint="eastAsia"/>
          <w:sz w:val="24"/>
          <w:szCs w:val="24"/>
        </w:rPr>
        <w:t>展示乡村风貌，对活动和学习板块中的新内容进行了推荐</w:t>
      </w:r>
      <w:r>
        <w:rPr>
          <w:sz w:val="24"/>
          <w:szCs w:val="24"/>
        </w:rPr>
        <w:t>:</w:t>
      </w:r>
    </w:p>
    <w:p w14:paraId="4BE1EDA4" w14:textId="7DA4DD26" w:rsidR="00D052F5" w:rsidRDefault="00164382" w:rsidP="00164382">
      <w:pPr>
        <w:jc w:val="center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lastRenderedPageBreak/>
        <w:drawing>
          <wp:inline distT="0" distB="0" distL="0" distR="0" wp14:anchorId="7254DF5A" wp14:editId="6E412675">
            <wp:extent cx="2117098" cy="3790950"/>
            <wp:effectExtent l="0" t="0" r="0" b="0"/>
            <wp:docPr id="2" name="图片 2" descr="社交网络的手机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社交网络的手机截图&#10;&#10;描述已自动生成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2648" cy="3800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0ED61" w14:textId="0F9F4A07" w:rsidR="00164382" w:rsidRDefault="00164382" w:rsidP="00164382">
      <w:pPr>
        <w:rPr>
          <w:sz w:val="24"/>
          <w:szCs w:val="24"/>
        </w:rPr>
      </w:pPr>
    </w:p>
    <w:p w14:paraId="6CE7B353" w14:textId="11E0A633" w:rsidR="00164382" w:rsidRDefault="00164382" w:rsidP="00164382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活动页面中，读取数据库，展示活动列表，点击可进入详情页面：</w:t>
      </w:r>
    </w:p>
    <w:p w14:paraId="72549B5C" w14:textId="7AC92EF1" w:rsidR="00164382" w:rsidRDefault="00164382" w:rsidP="00164382">
      <w:pPr>
        <w:jc w:val="center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3E03C4D4" wp14:editId="19AC1C5F">
            <wp:extent cx="2201545" cy="3880926"/>
            <wp:effectExtent l="0" t="0" r="8255" b="5715"/>
            <wp:docPr id="3" name="图片 3" descr="图片包含 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片包含 图形用户界面&#10;&#10;描述已自动生成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0821" cy="389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D92B7" w14:textId="216A2C82" w:rsidR="00164382" w:rsidRDefault="00164382" w:rsidP="00164382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学习页面中，读取数据库，展示学习文章列表，点击可进入详情页面，相亲中有视频文件：</w:t>
      </w:r>
    </w:p>
    <w:p w14:paraId="6BEF3AB3" w14:textId="04189F19" w:rsidR="0025091D" w:rsidRDefault="00164382" w:rsidP="00164382">
      <w:pPr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6AEDFCD4" wp14:editId="575EAB37">
            <wp:extent cx="2423517" cy="4304294"/>
            <wp:effectExtent l="0" t="0" r="0" b="1270"/>
            <wp:docPr id="4" name="图片 4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形用户界面, 文本, 应用程序, 电子邮件&#10;&#10;描述已自动生成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2171" cy="4319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>
        <w:rPr>
          <w:rFonts w:hint="eastAsia"/>
          <w:noProof/>
          <w:sz w:val="24"/>
          <w:szCs w:val="24"/>
        </w:rPr>
        <w:drawing>
          <wp:inline distT="0" distB="0" distL="0" distR="0" wp14:anchorId="60E52BED" wp14:editId="14E0E85F">
            <wp:extent cx="2501900" cy="4597356"/>
            <wp:effectExtent l="0" t="0" r="0" b="0"/>
            <wp:docPr id="5" name="图片 5" descr="图片包含 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图片包含 图形用户界面&#10;&#10;描述已自动生成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9447" cy="46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C3F39" w14:textId="68324FF0" w:rsidR="0025091D" w:rsidRDefault="0025091D" w:rsidP="00164382">
      <w:pPr>
        <w:rPr>
          <w:sz w:val="24"/>
          <w:szCs w:val="24"/>
        </w:rPr>
      </w:pPr>
    </w:p>
    <w:p w14:paraId="6D31890B" w14:textId="53D324DE" w:rsidR="0025091D" w:rsidRDefault="0025091D" w:rsidP="00164382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技术介绍：</w:t>
      </w:r>
    </w:p>
    <w:p w14:paraId="663A4811" w14:textId="559BA160" w:rsidR="0025091D" w:rsidRPr="009D555C" w:rsidRDefault="0025091D" w:rsidP="00164382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使用云</w:t>
      </w:r>
      <w:proofErr w:type="gramStart"/>
      <w:r>
        <w:rPr>
          <w:rFonts w:hint="eastAsia"/>
          <w:sz w:val="24"/>
          <w:szCs w:val="24"/>
        </w:rPr>
        <w:t>开发开发微信</w:t>
      </w:r>
      <w:proofErr w:type="gramEnd"/>
      <w:r>
        <w:rPr>
          <w:rFonts w:hint="eastAsia"/>
          <w:sz w:val="24"/>
          <w:szCs w:val="24"/>
        </w:rPr>
        <w:t>小程序，建立了云数据库，使用了CMS内容管理平台</w:t>
      </w:r>
      <w:r w:rsidR="009D555C">
        <w:rPr>
          <w:rFonts w:hint="eastAsia"/>
          <w:sz w:val="24"/>
          <w:szCs w:val="24"/>
        </w:rPr>
        <w:t>对数据库进行管理，管理员可以便捷地通过CMS添加或删除内容</w:t>
      </w:r>
      <w:r w:rsidR="00AB43D8">
        <w:rPr>
          <w:rFonts w:hint="eastAsia"/>
          <w:sz w:val="24"/>
          <w:szCs w:val="24"/>
        </w:rPr>
        <w:t>，包括图片和视频的添加</w:t>
      </w:r>
      <w:r w:rsidR="009D555C">
        <w:rPr>
          <w:rFonts w:hint="eastAsia"/>
          <w:sz w:val="24"/>
          <w:szCs w:val="24"/>
        </w:rPr>
        <w:t>。在小程序中使用</w:t>
      </w:r>
      <w:proofErr w:type="spellStart"/>
      <w:r w:rsidR="009D555C" w:rsidRPr="009D555C">
        <w:rPr>
          <w:rFonts w:ascii="Times New Roman" w:hAnsi="Times New Roman" w:cs="Times New Roman"/>
          <w:sz w:val="24"/>
          <w:szCs w:val="24"/>
        </w:rPr>
        <w:t>wx.cloud.database</w:t>
      </w:r>
      <w:proofErr w:type="spellEnd"/>
      <w:r w:rsidR="009D555C" w:rsidRPr="009D555C">
        <w:rPr>
          <w:rFonts w:ascii="Times New Roman" w:hAnsi="Times New Roman" w:cs="Times New Roman"/>
          <w:sz w:val="24"/>
          <w:szCs w:val="24"/>
        </w:rPr>
        <w:t>()</w:t>
      </w:r>
      <w:r w:rsidR="009D555C">
        <w:rPr>
          <w:rFonts w:ascii="Times New Roman" w:hAnsi="Times New Roman" w:cs="Times New Roman" w:hint="eastAsia"/>
          <w:sz w:val="24"/>
          <w:szCs w:val="24"/>
        </w:rPr>
        <w:t>方法访问数据库</w:t>
      </w:r>
      <w:r w:rsidR="00AB43D8">
        <w:rPr>
          <w:rFonts w:ascii="Times New Roman" w:hAnsi="Times New Roman" w:cs="Times New Roman" w:hint="eastAsia"/>
          <w:sz w:val="24"/>
          <w:szCs w:val="24"/>
        </w:rPr>
        <w:t>，使用</w:t>
      </w:r>
      <w:r w:rsidR="00AB43D8">
        <w:rPr>
          <w:rFonts w:ascii="Times New Roman" w:hAnsi="Times New Roman" w:cs="Times New Roman" w:hint="eastAsia"/>
          <w:sz w:val="24"/>
          <w:szCs w:val="24"/>
        </w:rPr>
        <w:t>connect</w:t>
      </w:r>
      <w:r w:rsidR="00AB43D8">
        <w:rPr>
          <w:rFonts w:ascii="Times New Roman" w:hAnsi="Times New Roman" w:cs="Times New Roman"/>
          <w:sz w:val="24"/>
          <w:szCs w:val="24"/>
        </w:rPr>
        <w:t>().get()</w:t>
      </w:r>
      <w:r w:rsidR="00AB43D8">
        <w:rPr>
          <w:rFonts w:ascii="Times New Roman" w:hAnsi="Times New Roman" w:cs="Times New Roman" w:hint="eastAsia"/>
          <w:sz w:val="24"/>
          <w:szCs w:val="24"/>
        </w:rPr>
        <w:t>方法读取数据库，再通过</w:t>
      </w:r>
      <w:proofErr w:type="spellStart"/>
      <w:r w:rsidR="00AB43D8">
        <w:rPr>
          <w:rFonts w:ascii="Times New Roman" w:hAnsi="Times New Roman" w:cs="Times New Roman" w:hint="eastAsia"/>
          <w:sz w:val="24"/>
          <w:szCs w:val="24"/>
        </w:rPr>
        <w:t>wxml</w:t>
      </w:r>
      <w:proofErr w:type="spellEnd"/>
      <w:r w:rsidR="00AB43D8">
        <w:rPr>
          <w:rFonts w:ascii="Times New Roman" w:hAnsi="Times New Roman" w:cs="Times New Roman" w:hint="eastAsia"/>
          <w:sz w:val="24"/>
          <w:szCs w:val="24"/>
        </w:rPr>
        <w:t>语言将数据展示出来。</w:t>
      </w:r>
    </w:p>
    <w:p w14:paraId="19861BA6" w14:textId="5369C61C" w:rsidR="009D555C" w:rsidRPr="00AB43D8" w:rsidRDefault="009D555C" w:rsidP="00AB43D8">
      <w:pPr>
        <w:widowControl/>
        <w:shd w:val="clear" w:color="auto" w:fill="FFFFFF"/>
        <w:spacing w:line="480" w:lineRule="atLeast"/>
        <w:ind w:firstLine="420"/>
        <w:jc w:val="left"/>
        <w:rPr>
          <w:rFonts w:ascii="Consolas" w:eastAsia="宋体" w:hAnsi="Consolas" w:cs="宋体" w:hint="eastAsia"/>
          <w:color w:val="333333"/>
          <w:kern w:val="0"/>
          <w:sz w:val="24"/>
          <w:szCs w:val="24"/>
        </w:rPr>
      </w:pPr>
      <w:r>
        <w:rPr>
          <w:rFonts w:hint="eastAsia"/>
          <w:sz w:val="24"/>
          <w:szCs w:val="24"/>
        </w:rPr>
        <w:t>设置了导航栏，使用户可以在首页、活动、学习、设置四个板块进行快速切换。</w:t>
      </w:r>
      <w:r w:rsidR="00AB43D8">
        <w:rPr>
          <w:rFonts w:hint="eastAsia"/>
          <w:sz w:val="24"/>
          <w:szCs w:val="24"/>
        </w:rPr>
        <w:t>使用</w:t>
      </w:r>
      <w:proofErr w:type="spellStart"/>
      <w:r w:rsidR="00AB43D8">
        <w:rPr>
          <w:sz w:val="24"/>
          <w:szCs w:val="24"/>
        </w:rPr>
        <w:t>wx.</w:t>
      </w:r>
      <w:r w:rsidR="00AB43D8" w:rsidRPr="00AB43D8">
        <w:rPr>
          <w:rFonts w:ascii="Times New Roman" w:eastAsia="宋体" w:hAnsi="Times New Roman" w:cs="Times New Roman"/>
          <w:kern w:val="0"/>
          <w:sz w:val="24"/>
          <w:szCs w:val="24"/>
        </w:rPr>
        <w:t>navigateTo</w:t>
      </w:r>
      <w:proofErr w:type="spellEnd"/>
      <w:r w:rsidR="00AB43D8" w:rsidRPr="00AB43D8">
        <w:rPr>
          <w:rFonts w:ascii="Times New Roman" w:eastAsia="宋体" w:hAnsi="Times New Roman" w:cs="Times New Roman" w:hint="eastAsia"/>
          <w:kern w:val="0"/>
          <w:sz w:val="24"/>
          <w:szCs w:val="24"/>
        </w:rPr>
        <w:t>(</w:t>
      </w:r>
      <w:r w:rsidR="00AB43D8" w:rsidRPr="00AB43D8">
        <w:rPr>
          <w:rFonts w:ascii="Times New Roman" w:eastAsia="宋体" w:hAnsi="Times New Roman" w:cs="Times New Roman"/>
          <w:kern w:val="0"/>
          <w:sz w:val="24"/>
          <w:szCs w:val="24"/>
        </w:rPr>
        <w:t>)</w:t>
      </w:r>
      <w:r w:rsidR="00AB43D8">
        <w:rPr>
          <w:rFonts w:ascii="Times New Roman" w:eastAsia="宋体" w:hAnsi="Times New Roman" w:cs="Times New Roman" w:hint="eastAsia"/>
          <w:kern w:val="0"/>
          <w:sz w:val="24"/>
          <w:szCs w:val="24"/>
        </w:rPr>
        <w:t>并使用</w:t>
      </w:r>
      <w:proofErr w:type="gramStart"/>
      <w:r w:rsidR="00AB43D8">
        <w:rPr>
          <w:rFonts w:ascii="Times New Roman" w:eastAsia="宋体" w:hAnsi="Times New Roman" w:cs="Times New Roman" w:hint="eastAsia"/>
          <w:kern w:val="0"/>
          <w:sz w:val="24"/>
          <w:szCs w:val="24"/>
        </w:rPr>
        <w:t>函数传参的</w:t>
      </w:r>
      <w:proofErr w:type="gramEnd"/>
      <w:r w:rsidR="00AB43D8" w:rsidRPr="00AB43D8">
        <w:rPr>
          <w:rFonts w:eastAsiaTheme="minorHAnsi" w:cs="Times New Roman" w:hint="eastAsia"/>
          <w:kern w:val="0"/>
          <w:sz w:val="24"/>
          <w:szCs w:val="24"/>
        </w:rPr>
        <w:t>方法实现了</w:t>
      </w:r>
      <w:r w:rsidR="00AB43D8">
        <w:rPr>
          <w:rFonts w:eastAsiaTheme="minorHAnsi" w:cs="Times New Roman" w:hint="eastAsia"/>
          <w:kern w:val="0"/>
          <w:sz w:val="24"/>
          <w:szCs w:val="24"/>
        </w:rPr>
        <w:t>页面之间的跳转。</w:t>
      </w:r>
    </w:p>
    <w:sectPr w:rsidR="009D555C" w:rsidRPr="00AB43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407DDB" w14:textId="77777777" w:rsidR="00273705" w:rsidRDefault="00273705" w:rsidP="00B663BA">
      <w:r>
        <w:separator/>
      </w:r>
    </w:p>
  </w:endnote>
  <w:endnote w:type="continuationSeparator" w:id="0">
    <w:p w14:paraId="7F27C383" w14:textId="77777777" w:rsidR="00273705" w:rsidRDefault="00273705" w:rsidP="00B663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D663DC" w14:textId="77777777" w:rsidR="00273705" w:rsidRDefault="00273705" w:rsidP="00B663BA">
      <w:r>
        <w:separator/>
      </w:r>
    </w:p>
  </w:footnote>
  <w:footnote w:type="continuationSeparator" w:id="0">
    <w:p w14:paraId="20FB63A8" w14:textId="77777777" w:rsidR="00273705" w:rsidRDefault="00273705" w:rsidP="00B663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FA646C"/>
    <w:multiLevelType w:val="hybridMultilevel"/>
    <w:tmpl w:val="FF7CCC76"/>
    <w:lvl w:ilvl="0" w:tplc="1436DC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968002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835"/>
    <w:rsid w:val="00164382"/>
    <w:rsid w:val="0025091D"/>
    <w:rsid w:val="00273705"/>
    <w:rsid w:val="0036728B"/>
    <w:rsid w:val="0039142D"/>
    <w:rsid w:val="00416811"/>
    <w:rsid w:val="005B64B3"/>
    <w:rsid w:val="00710731"/>
    <w:rsid w:val="00803EAB"/>
    <w:rsid w:val="009D555C"/>
    <w:rsid w:val="00A67835"/>
    <w:rsid w:val="00AB43D8"/>
    <w:rsid w:val="00B663BA"/>
    <w:rsid w:val="00BB679C"/>
    <w:rsid w:val="00D052F5"/>
    <w:rsid w:val="00EB74FE"/>
    <w:rsid w:val="00EC2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94D8C0"/>
  <w15:chartTrackingRefBased/>
  <w15:docId w15:val="{CB9AB8EE-AA4D-4940-B89A-2575C0123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6728B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B663B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663BA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663B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663B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74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95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7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83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0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97</Words>
  <Characters>553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Chuming Wang</dc:creator>
  <cp:keywords/>
  <dc:description/>
  <cp:lastModifiedBy>Chuming Wang</cp:lastModifiedBy>
  <cp:revision>5</cp:revision>
  <dcterms:created xsi:type="dcterms:W3CDTF">2022-05-31T12:11:00Z</dcterms:created>
  <dcterms:modified xsi:type="dcterms:W3CDTF">2022-06-16T10:04:00Z</dcterms:modified>
</cp:coreProperties>
</file>