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pPr>
      <w:bookmarkStart w:colFirst="0" w:colLast="0" w:name="_qcguzyx2bj7r" w:id="0"/>
      <w:bookmarkEnd w:id="0"/>
      <w:r w:rsidDel="00000000" w:rsidR="00000000" w:rsidRPr="00000000">
        <w:rPr>
          <w:rtl w:val="0"/>
        </w:rPr>
        <w:t xml:space="preserve">Phân tích dữ liệu khám phá (</w:t>
      </w:r>
      <w:r w:rsidDel="00000000" w:rsidR="00000000" w:rsidRPr="00000000">
        <w:rPr>
          <w:rtl w:val="0"/>
        </w:rPr>
        <w:t xml:space="preserve">EDA</w:t>
      </w:r>
      <w:r w:rsidDel="00000000" w:rsidR="00000000" w:rsidRPr="00000000">
        <w:rPr>
          <w:rtl w:val="0"/>
        </w:rPr>
        <w:t xml:space="preserve">) là gì?</w:t>
      </w:r>
    </w:p>
    <w:p w:rsidR="00000000" w:rsidDel="00000000" w:rsidP="00000000" w:rsidRDefault="00000000" w:rsidRPr="00000000" w14:paraId="00000002">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Phân tích dữ liệu khám phá (</w:t>
      </w:r>
      <w:r w:rsidDel="00000000" w:rsidR="00000000" w:rsidRPr="00000000">
        <w:rPr>
          <w:rFonts w:ascii="Times New Roman" w:cs="Times New Roman" w:eastAsia="Times New Roman" w:hAnsi="Times New Roman"/>
          <w:color w:val="0d0d0d"/>
          <w:sz w:val="32"/>
          <w:szCs w:val="32"/>
          <w:highlight w:val="white"/>
          <w:rtl w:val="0"/>
        </w:rPr>
        <w:t xml:space="preserve">EDA</w:t>
      </w:r>
      <w:r w:rsidDel="00000000" w:rsidR="00000000" w:rsidRPr="00000000">
        <w:rPr>
          <w:rFonts w:ascii="Times New Roman" w:cs="Times New Roman" w:eastAsia="Times New Roman" w:hAnsi="Times New Roman"/>
          <w:color w:val="0d0d0d"/>
          <w:sz w:val="32"/>
          <w:szCs w:val="32"/>
          <w:highlight w:val="white"/>
          <w:rtl w:val="0"/>
        </w:rPr>
        <w:t xml:space="preserve">) là một kỹ thuật phân tích dữ liệu mà chúng ta hiểu dữ liệu một cách chính xác. Điều quan trọng là, nó có nghĩa là hiểu những gì trong dữ liệu mà chúng ta đang làm việc. Trong bài viết này, tôi sẽ hướng dẫn bạn qua phân tích dữ liệu khám phá là gì và những bước và kỹ thuật EDA trong quá trình khoa học dữ liệu.</w:t>
      </w:r>
    </w:p>
    <w:p w:rsidR="00000000" w:rsidDel="00000000" w:rsidP="00000000" w:rsidRDefault="00000000" w:rsidRPr="00000000" w14:paraId="00000004">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sz w:val="36"/>
          <w:szCs w:val="36"/>
        </w:rPr>
      </w:pPr>
      <w:bookmarkStart w:colFirst="0" w:colLast="0" w:name="_4nfd95vj7wji" w:id="1"/>
      <w:bookmarkEnd w:id="1"/>
      <w:r w:rsidDel="00000000" w:rsidR="00000000" w:rsidRPr="00000000">
        <w:rPr>
          <w:sz w:val="36"/>
          <w:szCs w:val="36"/>
          <w:rtl w:val="0"/>
        </w:rPr>
        <w:t xml:space="preserve">Exploratory Data Analysis là gì?</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Phân tích dữ liệu khám phá là bước quan trọng nhất trong bất kỳ nhiệm vụ khoa học dữ liệu nào. Các mục tiêu chính của EDA là:</w:t>
      </w:r>
    </w:p>
    <w:p w:rsidR="00000000" w:rsidDel="00000000" w:rsidP="00000000" w:rsidRDefault="00000000" w:rsidRPr="00000000" w14:paraId="0000000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Phân tích phân phối dữ liệu</w:t>
      </w:r>
    </w:p>
    <w:p w:rsidR="00000000" w:rsidDel="00000000" w:rsidP="00000000" w:rsidRDefault="00000000" w:rsidRPr="00000000" w14:paraId="0000000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Phát hiện các ngoại lệ và bất thường</w:t>
      </w:r>
    </w:p>
    <w:p w:rsidR="00000000" w:rsidDel="00000000" w:rsidP="00000000" w:rsidRDefault="00000000" w:rsidRPr="00000000" w14:paraId="0000000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Lựa chọn các đặc điểm quan trọng nhất</w:t>
      </w:r>
    </w:p>
    <w:p w:rsidR="00000000" w:rsidDel="00000000" w:rsidP="00000000" w:rsidRDefault="00000000" w:rsidRPr="00000000" w14:paraId="0000000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Loại bỏ các cột không cần thiết</w:t>
      </w:r>
    </w:p>
    <w:p w:rsidR="00000000" w:rsidDel="00000000" w:rsidP="00000000" w:rsidRDefault="00000000" w:rsidRPr="00000000" w14:paraId="0000000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Xóa bỏ và điền vào các giá trị thiếu</w:t>
      </w:r>
    </w:p>
    <w:p w:rsidR="00000000" w:rsidDel="00000000" w:rsidP="00000000" w:rsidRDefault="00000000" w:rsidRPr="00000000" w14:paraId="0000000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Khám phá những động cơ ẩn</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Trong quá trình EDA, chúng ta cũng thực hiện lựa chọn đặc trưng và hiểu dữ liệu chủ yếu thông qua việc trực quan hóa nó, hiểu mỗi đặc điểm và phân tích mối quan hệ giữa các đặc điểm cũng là một phần quan trọng của phân tích dữ liệu khám phá.</w:t>
      </w:r>
    </w:p>
    <w:p w:rsidR="00000000" w:rsidDel="00000000" w:rsidP="00000000" w:rsidRDefault="00000000" w:rsidRPr="00000000" w14:paraId="0000000D">
      <w:pPr>
        <w:jc w:val="both"/>
        <w:rPr>
          <w:rFonts w:ascii="Times New Roman" w:cs="Times New Roman" w:eastAsia="Times New Roman" w:hAnsi="Times New Roman"/>
          <w:color w:val="0d0d0d"/>
          <w:sz w:val="32"/>
          <w:szCs w:val="32"/>
          <w:highlight w:val="white"/>
        </w:rPr>
      </w:pPr>
      <w:r w:rsidDel="00000000" w:rsidR="00000000" w:rsidRPr="00000000">
        <w:rPr>
          <w:rtl w:val="0"/>
        </w:rPr>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Đây là bước đầu tiên sau khi thu thập dữ liệu và sau khi EDA, chúng ta tiến hành kỹ thuật chế biến đặc trưng và lựa chọn mô hình. Vì vậy, EDA giúp rất nhiều trong việc lựa chọn các đặc trưng tốt nhất cho mô hình và lựa chọn mô hình tốt nhất để dự đoán các nhãn.</w:t>
      </w:r>
    </w:p>
    <w:p w:rsidR="00000000" w:rsidDel="00000000" w:rsidP="00000000" w:rsidRDefault="00000000" w:rsidRPr="00000000" w14:paraId="0000000F">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sz w:val="36"/>
          <w:szCs w:val="36"/>
        </w:rPr>
      </w:pPr>
      <w:bookmarkStart w:colFirst="0" w:colLast="0" w:name="_t3jet416ah9v" w:id="2"/>
      <w:bookmarkEnd w:id="2"/>
      <w:r w:rsidDel="00000000" w:rsidR="00000000" w:rsidRPr="00000000">
        <w:rPr>
          <w:sz w:val="36"/>
          <w:szCs w:val="36"/>
          <w:rtl w:val="0"/>
        </w:rPr>
        <w:t xml:space="preserve">Các Kỹ Thuật Phân Tích Dữ Liệu Khám Phá</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Hãy hiểu các kỹ thuật phân tích dữ liệu khám phá bằng cách xem xét các kỹ thuật nào nên sử dụng tùy thuộc vào loại dữ liệu chúng ta đang làm việc:</w:t>
      </w:r>
    </w:p>
    <w:tbl>
      <w:tblPr>
        <w:tblStyle w:val="Table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0"/>
        <w:gridCol w:w="6210"/>
        <w:tblGridChange w:id="0">
          <w:tblGrid>
            <w:gridCol w:w="2820"/>
            <w:gridCol w:w="6210"/>
          </w:tblGrid>
        </w:tblGridChange>
      </w:tblGrid>
      <w:tr>
        <w:trPr>
          <w:cantSplit w:val="0"/>
          <w:trHeight w:val="695" w:hRule="atLeast"/>
          <w:tblHeader w:val="0"/>
        </w:trPr>
        <w:tc>
          <w:tcPr>
            <w:tcBorders>
              <w:top w:color="e3e3e3" w:space="0" w:sz="3" w:val="single"/>
              <w:left w:color="e3e3e3" w:space="0" w:sz="3" w:val="single"/>
              <w:bottom w:color="e3e3e3" w:space="0" w:sz="3"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1">
            <w:pPr>
              <w:spacing w:line="411.42960000000005" w:lineRule="auto"/>
              <w:jc w:val="both"/>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b w:val="1"/>
                <w:color w:val="0d0d0d"/>
                <w:sz w:val="32"/>
                <w:szCs w:val="32"/>
                <w:highlight w:val="white"/>
                <w:rtl w:val="0"/>
              </w:rPr>
              <w:t xml:space="preserve">Loại Dữ Liệu</w:t>
            </w:r>
            <w:r w:rsidDel="00000000" w:rsidR="00000000" w:rsidRPr="00000000">
              <w:rPr>
                <w:rtl w:val="0"/>
              </w:rPr>
            </w:r>
          </w:p>
        </w:tc>
        <w:tc>
          <w:tcPr>
            <w:tcBorders>
              <w:top w:color="e3e3e3" w:space="0" w:sz="3" w:val="single"/>
              <w:left w:color="e3e3e3" w:space="0" w:sz="3" w:val="single"/>
              <w:bottom w:color="e3e3e3" w:space="0" w:sz="3" w:val="single"/>
              <w:right w:color="e3e3e3" w:space="0" w:sz="3" w:val="single"/>
            </w:tcBorders>
            <w:tcMar>
              <w:top w:w="100.0" w:type="dxa"/>
              <w:left w:w="100.0" w:type="dxa"/>
              <w:bottom w:w="100.0" w:type="dxa"/>
              <w:right w:w="100.0" w:type="dxa"/>
            </w:tcMar>
            <w:vAlign w:val="bottom"/>
          </w:tcPr>
          <w:p w:rsidR="00000000" w:rsidDel="00000000" w:rsidP="00000000" w:rsidRDefault="00000000" w:rsidRPr="00000000" w14:paraId="00000012">
            <w:pPr>
              <w:spacing w:line="411.42960000000005" w:lineRule="auto"/>
              <w:jc w:val="both"/>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b w:val="1"/>
                <w:color w:val="0d0d0d"/>
                <w:sz w:val="32"/>
                <w:szCs w:val="32"/>
                <w:highlight w:val="white"/>
                <w:rtl w:val="0"/>
              </w:rPr>
              <w:t xml:space="preserve">Các Kỹ Thuật EDA Nên Sử Dụng</w:t>
            </w:r>
            <w:r w:rsidDel="00000000" w:rsidR="00000000" w:rsidRPr="00000000">
              <w:rPr>
                <w:rtl w:val="0"/>
              </w:rPr>
            </w:r>
          </w:p>
        </w:tc>
      </w:tr>
      <w:tr>
        <w:trPr>
          <w:cantSplit w:val="0"/>
          <w:trHeight w:val="1055" w:hRule="atLeast"/>
          <w:tblHeader w:val="0"/>
        </w:trPr>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3">
            <w:pPr>
              <w:spacing w:line="411.42960000000005" w:lineRule="auto"/>
              <w:jc w:val="both"/>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Dạng Phân Loại</w:t>
            </w:r>
          </w:p>
        </w:tc>
        <w:tc>
          <w:tcPr>
            <w:tcBorders>
              <w:top w:color="000000" w:space="0" w:sz="0" w:val="nil"/>
              <w:left w:color="e3e3e3" w:space="0" w:sz="3" w:val="single"/>
              <w:bottom w:color="e3e3e3" w:space="0" w:sz="3" w:val="single"/>
              <w:right w:color="e3e3e3" w:space="0" w:sz="3" w:val="single"/>
            </w:tcBorders>
            <w:tcMar>
              <w:top w:w="100.0" w:type="dxa"/>
              <w:left w:w="100.0" w:type="dxa"/>
              <w:bottom w:w="100.0" w:type="dxa"/>
              <w:right w:w="100.0" w:type="dxa"/>
            </w:tcMar>
            <w:vAlign w:val="center"/>
          </w:tcPr>
          <w:p w:rsidR="00000000" w:rsidDel="00000000" w:rsidP="00000000" w:rsidRDefault="00000000" w:rsidRPr="00000000" w14:paraId="00000014">
            <w:pPr>
              <w:spacing w:line="411.42960000000005" w:lineRule="auto"/>
              <w:jc w:val="both"/>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Thống Kê Mô Tả</w:t>
            </w:r>
          </w:p>
        </w:tc>
      </w:tr>
      <w:tr>
        <w:trPr>
          <w:cantSplit w:val="0"/>
          <w:trHeight w:val="695" w:hRule="atLeast"/>
          <w:tblHeader w:val="0"/>
        </w:trPr>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5">
            <w:pPr>
              <w:spacing w:line="411.42960000000005" w:lineRule="auto"/>
              <w:jc w:val="both"/>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Univariate</w:t>
            </w:r>
          </w:p>
        </w:tc>
        <w:tc>
          <w:tcPr>
            <w:tcBorders>
              <w:top w:color="000000" w:space="0" w:sz="0" w:val="nil"/>
              <w:left w:color="e3e3e3" w:space="0" w:sz="3" w:val="single"/>
              <w:bottom w:color="e3e3e3" w:space="0" w:sz="3" w:val="single"/>
              <w:right w:color="e3e3e3" w:space="0" w:sz="3" w:val="single"/>
            </w:tcBorders>
            <w:tcMar>
              <w:top w:w="100.0" w:type="dxa"/>
              <w:left w:w="100.0" w:type="dxa"/>
              <w:bottom w:w="100.0" w:type="dxa"/>
              <w:right w:w="100.0" w:type="dxa"/>
            </w:tcMar>
            <w:vAlign w:val="center"/>
          </w:tcPr>
          <w:p w:rsidR="00000000" w:rsidDel="00000000" w:rsidP="00000000" w:rsidRDefault="00000000" w:rsidRPr="00000000" w14:paraId="00000016">
            <w:pPr>
              <w:spacing w:line="411.42960000000005" w:lineRule="auto"/>
              <w:jc w:val="both"/>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Biểu Đồ Đường và Histogram</w:t>
            </w:r>
          </w:p>
        </w:tc>
      </w:tr>
      <w:tr>
        <w:trPr>
          <w:cantSplit w:val="0"/>
          <w:trHeight w:val="695" w:hRule="atLeast"/>
          <w:tblHeader w:val="0"/>
        </w:trPr>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7">
            <w:pPr>
              <w:spacing w:line="411.42960000000005" w:lineRule="auto"/>
              <w:jc w:val="both"/>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Bivariate</w:t>
            </w:r>
          </w:p>
        </w:tc>
        <w:tc>
          <w:tcPr>
            <w:tcBorders>
              <w:top w:color="000000" w:space="0" w:sz="0" w:val="nil"/>
              <w:left w:color="e3e3e3" w:space="0" w:sz="3" w:val="single"/>
              <w:bottom w:color="e3e3e3" w:space="0" w:sz="3" w:val="single"/>
              <w:right w:color="e3e3e3" w:space="0" w:sz="3" w:val="single"/>
            </w:tcBorders>
            <w:tcMar>
              <w:top w:w="100.0" w:type="dxa"/>
              <w:left w:w="100.0" w:type="dxa"/>
              <w:bottom w:w="100.0" w:type="dxa"/>
              <w:right w:w="100.0" w:type="dxa"/>
            </w:tcMar>
            <w:vAlign w:val="center"/>
          </w:tcPr>
          <w:p w:rsidR="00000000" w:rsidDel="00000000" w:rsidP="00000000" w:rsidRDefault="00000000" w:rsidRPr="00000000" w14:paraId="00000018">
            <w:pPr>
              <w:spacing w:line="411.42960000000005" w:lineRule="auto"/>
              <w:jc w:val="both"/>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Biểu Đồ Phân Tán</w:t>
            </w:r>
          </w:p>
        </w:tc>
      </w:tr>
      <w:tr>
        <w:trPr>
          <w:cantSplit w:val="0"/>
          <w:trHeight w:val="695" w:hRule="atLeast"/>
          <w:tblHeader w:val="0"/>
        </w:trPr>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9">
            <w:pPr>
              <w:spacing w:line="411.42960000000005" w:lineRule="auto"/>
              <w:jc w:val="both"/>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Mảng</w:t>
            </w:r>
          </w:p>
        </w:tc>
        <w:tc>
          <w:tcPr>
            <w:tcBorders>
              <w:top w:color="000000" w:space="0" w:sz="0" w:val="nil"/>
              <w:left w:color="e3e3e3" w:space="0" w:sz="3" w:val="single"/>
              <w:bottom w:color="e3e3e3" w:space="0" w:sz="3" w:val="single"/>
              <w:right w:color="e3e3e3" w:space="0" w:sz="3" w:val="single"/>
            </w:tcBorders>
            <w:tcMar>
              <w:top w:w="100.0" w:type="dxa"/>
              <w:left w:w="100.0" w:type="dxa"/>
              <w:bottom w:w="100.0" w:type="dxa"/>
              <w:right w:w="100.0" w:type="dxa"/>
            </w:tcMar>
            <w:vAlign w:val="center"/>
          </w:tcPr>
          <w:p w:rsidR="00000000" w:rsidDel="00000000" w:rsidP="00000000" w:rsidRDefault="00000000" w:rsidRPr="00000000" w14:paraId="0000001A">
            <w:pPr>
              <w:spacing w:line="411.42960000000005" w:lineRule="auto"/>
              <w:jc w:val="both"/>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Bản Đồ Nhiệt</w:t>
            </w:r>
          </w:p>
        </w:tc>
      </w:tr>
      <w:tr>
        <w:trPr>
          <w:cantSplit w:val="0"/>
          <w:trHeight w:val="1055" w:hRule="atLeast"/>
          <w:tblHeader w:val="0"/>
        </w:trPr>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B">
            <w:pPr>
              <w:spacing w:line="411.42960000000005" w:lineRule="auto"/>
              <w:jc w:val="both"/>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Đa Biến</w:t>
            </w:r>
          </w:p>
        </w:tc>
        <w:tc>
          <w:tcPr>
            <w:tcBorders>
              <w:top w:color="000000" w:space="0" w:sz="0" w:val="nil"/>
              <w:left w:color="e3e3e3" w:space="0" w:sz="3" w:val="single"/>
              <w:bottom w:color="e3e3e3" w:space="0" w:sz="3" w:val="single"/>
              <w:right w:color="e3e3e3" w:space="0" w:sz="3" w:val="single"/>
            </w:tcBorders>
            <w:tcMar>
              <w:top w:w="100.0" w:type="dxa"/>
              <w:left w:w="100.0" w:type="dxa"/>
              <w:bottom w:w="100.0" w:type="dxa"/>
              <w:right w:w="100.0" w:type="dxa"/>
            </w:tcMar>
            <w:vAlign w:val="center"/>
          </w:tcPr>
          <w:p w:rsidR="00000000" w:rsidDel="00000000" w:rsidP="00000000" w:rsidRDefault="00000000" w:rsidRPr="00000000" w14:paraId="0000001C">
            <w:pPr>
              <w:spacing w:line="411.42960000000005" w:lineRule="auto"/>
              <w:jc w:val="both"/>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Đám Mây Điểm 3D hoặc 2D với một biến thứ ba được biểu diễn bằng màu sắc, hình dạng hoặc kích thước khác nhau.</w:t>
            </w:r>
          </w:p>
        </w:tc>
      </w:tr>
      <w:tr>
        <w:trPr>
          <w:cantSplit w:val="0"/>
          <w:trHeight w:val="695" w:hRule="atLeast"/>
          <w:tblHeader w:val="0"/>
        </w:trPr>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D">
            <w:pPr>
              <w:spacing w:line="411.42960000000005" w:lineRule="auto"/>
              <w:jc w:val="both"/>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Nhiều Nhóm</w:t>
            </w:r>
          </w:p>
        </w:tc>
        <w:tc>
          <w:tcPr>
            <w:tcBorders>
              <w:top w:color="000000" w:space="0" w:sz="0" w:val="nil"/>
              <w:left w:color="e3e3e3" w:space="0" w:sz="3" w:val="single"/>
              <w:bottom w:color="e3e3e3" w:space="0" w:sz="3" w:val="single"/>
              <w:right w:color="e3e3e3" w:space="0" w:sz="3" w:val="single"/>
            </w:tcBorders>
            <w:tcMar>
              <w:top w:w="100.0" w:type="dxa"/>
              <w:left w:w="100.0" w:type="dxa"/>
              <w:bottom w:w="100.0" w:type="dxa"/>
              <w:right w:w="100.0" w:type="dxa"/>
            </w:tcMar>
            <w:vAlign w:val="center"/>
          </w:tcPr>
          <w:p w:rsidR="00000000" w:rsidDel="00000000" w:rsidP="00000000" w:rsidRDefault="00000000" w:rsidRPr="00000000" w14:paraId="0000001E">
            <w:pPr>
              <w:spacing w:line="411.42960000000005" w:lineRule="auto"/>
              <w:jc w:val="both"/>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Biểu Đồ Hộp</w:t>
            </w:r>
          </w:p>
        </w:tc>
      </w:tr>
    </w:tbl>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Bây giờ hãy xem xét các kỹ thuật EDA hữu ích nhất mà chúng ta nên sử dụng tùy thuộc vào mục tiêu:</w:t>
      </w:r>
    </w:p>
    <w:tbl>
      <w:tblPr>
        <w:tblStyle w:val="Table2"/>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10"/>
        <w:gridCol w:w="4020"/>
        <w:tblGridChange w:id="0">
          <w:tblGrid>
            <w:gridCol w:w="5010"/>
            <w:gridCol w:w="4020"/>
          </w:tblGrid>
        </w:tblGridChange>
      </w:tblGrid>
      <w:tr>
        <w:trPr>
          <w:cantSplit w:val="0"/>
          <w:trHeight w:val="695" w:hRule="atLeast"/>
          <w:tblHeader w:val="0"/>
        </w:trPr>
        <w:tc>
          <w:tcPr>
            <w:tcBorders>
              <w:top w:color="e3e3e3" w:space="0" w:sz="3" w:val="single"/>
              <w:left w:color="e3e3e3" w:space="0" w:sz="3" w:val="single"/>
              <w:bottom w:color="e3e3e3" w:space="0" w:sz="3"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0">
            <w:pPr>
              <w:spacing w:line="411.42960000000005" w:lineRule="auto"/>
              <w:jc w:val="both"/>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b w:val="1"/>
                <w:color w:val="0d0d0d"/>
                <w:sz w:val="32"/>
                <w:szCs w:val="32"/>
                <w:highlight w:val="white"/>
                <w:rtl w:val="0"/>
              </w:rPr>
              <w:t xml:space="preserve">Mục Tiêu</w:t>
            </w:r>
            <w:r w:rsidDel="00000000" w:rsidR="00000000" w:rsidRPr="00000000">
              <w:rPr>
                <w:rtl w:val="0"/>
              </w:rPr>
            </w:r>
          </w:p>
        </w:tc>
        <w:tc>
          <w:tcPr>
            <w:tcBorders>
              <w:top w:color="e3e3e3" w:space="0" w:sz="3" w:val="single"/>
              <w:left w:color="e3e3e3" w:space="0" w:sz="3" w:val="single"/>
              <w:bottom w:color="e3e3e3" w:space="0" w:sz="3" w:val="single"/>
              <w:right w:color="e3e3e3" w:space="0" w:sz="3" w:val="single"/>
            </w:tcBorders>
            <w:tcMar>
              <w:top w:w="100.0" w:type="dxa"/>
              <w:left w:w="100.0" w:type="dxa"/>
              <w:bottom w:w="100.0" w:type="dxa"/>
              <w:right w:w="100.0" w:type="dxa"/>
            </w:tcMar>
            <w:vAlign w:val="bottom"/>
          </w:tcPr>
          <w:p w:rsidR="00000000" w:rsidDel="00000000" w:rsidP="00000000" w:rsidRDefault="00000000" w:rsidRPr="00000000" w14:paraId="00000021">
            <w:pPr>
              <w:spacing w:line="411.42960000000005" w:lineRule="auto"/>
              <w:jc w:val="both"/>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b w:val="1"/>
                <w:color w:val="0d0d0d"/>
                <w:sz w:val="32"/>
                <w:szCs w:val="32"/>
                <w:highlight w:val="white"/>
                <w:rtl w:val="0"/>
              </w:rPr>
              <w:t xml:space="preserve">Các Kỹ Thuật EDA Nên Sử Dụng</w:t>
            </w:r>
            <w:r w:rsidDel="00000000" w:rsidR="00000000" w:rsidRPr="00000000">
              <w:rPr>
                <w:rtl w:val="0"/>
              </w:rPr>
            </w:r>
          </w:p>
        </w:tc>
      </w:tr>
      <w:tr>
        <w:trPr>
          <w:cantSplit w:val="0"/>
          <w:trHeight w:val="695" w:hRule="atLeast"/>
          <w:tblHeader w:val="0"/>
        </w:trPr>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2">
            <w:pPr>
              <w:spacing w:line="411.42960000000005" w:lineRule="auto"/>
              <w:jc w:val="both"/>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Hiểu được phân phối của các đặc điểm.</w:t>
            </w:r>
          </w:p>
        </w:tc>
        <w:tc>
          <w:tcPr>
            <w:tcBorders>
              <w:top w:color="000000" w:space="0" w:sz="0" w:val="nil"/>
              <w:left w:color="e3e3e3" w:space="0" w:sz="3" w:val="single"/>
              <w:bottom w:color="e3e3e3" w:space="0" w:sz="3" w:val="single"/>
              <w:right w:color="e3e3e3" w:space="0" w:sz="3" w:val="single"/>
            </w:tcBorders>
            <w:tcMar>
              <w:top w:w="100.0" w:type="dxa"/>
              <w:left w:w="100.0" w:type="dxa"/>
              <w:bottom w:w="100.0" w:type="dxa"/>
              <w:right w:w="100.0" w:type="dxa"/>
            </w:tcMar>
            <w:vAlign w:val="center"/>
          </w:tcPr>
          <w:p w:rsidR="00000000" w:rsidDel="00000000" w:rsidP="00000000" w:rsidRDefault="00000000" w:rsidRPr="00000000" w14:paraId="00000023">
            <w:pPr>
              <w:spacing w:line="411.42960000000005" w:lineRule="auto"/>
              <w:jc w:val="both"/>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Histogram</w:t>
            </w:r>
          </w:p>
        </w:tc>
      </w:tr>
      <w:tr>
        <w:trPr>
          <w:cantSplit w:val="0"/>
          <w:trHeight w:val="1055" w:hRule="atLeast"/>
          <w:tblHeader w:val="0"/>
        </w:trPr>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4">
            <w:pPr>
              <w:spacing w:line="411.42960000000005" w:lineRule="auto"/>
              <w:jc w:val="both"/>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Phát hiện ngoại lệ</w:t>
            </w:r>
          </w:p>
        </w:tc>
        <w:tc>
          <w:tcPr>
            <w:tcBorders>
              <w:top w:color="000000" w:space="0" w:sz="0" w:val="nil"/>
              <w:left w:color="e3e3e3" w:space="0" w:sz="3" w:val="single"/>
              <w:bottom w:color="e3e3e3" w:space="0" w:sz="3" w:val="single"/>
              <w:right w:color="e3e3e3" w:space="0" w:sz="3" w:val="single"/>
            </w:tcBorders>
            <w:tcMar>
              <w:top w:w="100.0" w:type="dxa"/>
              <w:left w:w="100.0" w:type="dxa"/>
              <w:bottom w:w="100.0" w:type="dxa"/>
              <w:right w:w="100.0" w:type="dxa"/>
            </w:tcMar>
            <w:vAlign w:val="center"/>
          </w:tcPr>
          <w:p w:rsidR="00000000" w:rsidDel="00000000" w:rsidP="00000000" w:rsidRDefault="00000000" w:rsidRPr="00000000" w14:paraId="00000025">
            <w:pPr>
              <w:spacing w:line="411.42960000000005" w:lineRule="auto"/>
              <w:jc w:val="both"/>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Histogram, biểu đồ phân tán, biểu đồ hộp</w:t>
            </w:r>
          </w:p>
        </w:tc>
      </w:tr>
      <w:tr>
        <w:trPr>
          <w:cantSplit w:val="0"/>
          <w:trHeight w:val="695" w:hRule="atLeast"/>
          <w:tblHeader w:val="0"/>
        </w:trPr>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6">
            <w:pPr>
              <w:spacing w:line="411.42960000000005" w:lineRule="auto"/>
              <w:jc w:val="both"/>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Hiểu mối quan hệ giữa hai biến</w:t>
            </w:r>
          </w:p>
        </w:tc>
        <w:tc>
          <w:tcPr>
            <w:tcBorders>
              <w:top w:color="000000" w:space="0" w:sz="0" w:val="nil"/>
              <w:left w:color="e3e3e3" w:space="0" w:sz="3" w:val="single"/>
              <w:bottom w:color="e3e3e3" w:space="0" w:sz="3" w:val="single"/>
              <w:right w:color="e3e3e3" w:space="0" w:sz="3" w:val="single"/>
            </w:tcBorders>
            <w:tcMar>
              <w:top w:w="100.0" w:type="dxa"/>
              <w:left w:w="100.0" w:type="dxa"/>
              <w:bottom w:w="100.0" w:type="dxa"/>
              <w:right w:w="100.0" w:type="dxa"/>
            </w:tcMar>
            <w:vAlign w:val="center"/>
          </w:tcPr>
          <w:p w:rsidR="00000000" w:rsidDel="00000000" w:rsidP="00000000" w:rsidRDefault="00000000" w:rsidRPr="00000000" w14:paraId="00000027">
            <w:pPr>
              <w:spacing w:line="411.42960000000005" w:lineRule="auto"/>
              <w:jc w:val="both"/>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Biểu đồ phân tán 2D và Tương quan</w:t>
            </w:r>
          </w:p>
        </w:tc>
      </w:tr>
      <w:tr>
        <w:trPr>
          <w:cantSplit w:val="0"/>
          <w:trHeight w:val="1055" w:hRule="atLeast"/>
          <w:tblHeader w:val="0"/>
        </w:trPr>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8">
            <w:pPr>
              <w:spacing w:line="411.42960000000005" w:lineRule="auto"/>
              <w:jc w:val="both"/>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Trực quan hóa mối quan hệ giữa hai biến đầu vào và một biến đầu vào</w:t>
            </w:r>
          </w:p>
        </w:tc>
        <w:tc>
          <w:tcPr>
            <w:tcBorders>
              <w:top w:color="000000" w:space="0" w:sz="0" w:val="nil"/>
              <w:left w:color="e3e3e3" w:space="0" w:sz="3" w:val="single"/>
              <w:bottom w:color="e3e3e3" w:space="0" w:sz="3" w:val="single"/>
              <w:right w:color="e3e3e3" w:space="0" w:sz="3" w:val="single"/>
            </w:tcBorders>
            <w:tcMar>
              <w:top w:w="100.0" w:type="dxa"/>
              <w:left w:w="100.0" w:type="dxa"/>
              <w:bottom w:w="100.0" w:type="dxa"/>
              <w:right w:w="100.0" w:type="dxa"/>
            </w:tcMar>
            <w:vAlign w:val="center"/>
          </w:tcPr>
          <w:p w:rsidR="00000000" w:rsidDel="00000000" w:rsidP="00000000" w:rsidRDefault="00000000" w:rsidRPr="00000000" w14:paraId="00000029">
            <w:pPr>
              <w:spacing w:line="411.42960000000005" w:lineRule="auto"/>
              <w:jc w:val="both"/>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Bản đồ nhiệt</w:t>
            </w:r>
          </w:p>
        </w:tc>
      </w:tr>
      <w:tr>
        <w:trPr>
          <w:cantSplit w:val="0"/>
          <w:trHeight w:val="1055" w:hRule="atLeast"/>
          <w:tblHeader w:val="0"/>
        </w:trPr>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A">
            <w:pPr>
              <w:spacing w:line="411.42960000000005" w:lineRule="auto"/>
              <w:jc w:val="both"/>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Trực quan hóa dữ liệu có số chiều cao</w:t>
            </w:r>
          </w:p>
        </w:tc>
        <w:tc>
          <w:tcPr>
            <w:tcBorders>
              <w:top w:color="000000" w:space="0" w:sz="0" w:val="nil"/>
              <w:left w:color="e3e3e3" w:space="0" w:sz="3" w:val="single"/>
              <w:bottom w:color="e3e3e3" w:space="0" w:sz="3" w:val="single"/>
              <w:right w:color="e3e3e3" w:space="0" w:sz="3" w:val="single"/>
            </w:tcBorders>
            <w:tcMar>
              <w:top w:w="100.0" w:type="dxa"/>
              <w:left w:w="100.0" w:type="dxa"/>
              <w:bottom w:w="100.0" w:type="dxa"/>
              <w:right w:w="100.0" w:type="dxa"/>
            </w:tcMar>
            <w:vAlign w:val="center"/>
          </w:tcPr>
          <w:p w:rsidR="00000000" w:rsidDel="00000000" w:rsidP="00000000" w:rsidRDefault="00000000" w:rsidRPr="00000000" w14:paraId="0000002B">
            <w:pPr>
              <w:spacing w:line="411.42960000000005" w:lineRule="auto"/>
              <w:jc w:val="both"/>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T-SNE hoặc PCA + Biểu đồ phân tán 2D / 3D</w:t>
            </w:r>
          </w:p>
        </w:tc>
      </w:tr>
    </w:tbl>
    <w:p w:rsidR="00000000" w:rsidDel="00000000" w:rsidP="00000000" w:rsidRDefault="00000000" w:rsidRPr="00000000" w14:paraId="0000002C">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sz w:val="36"/>
          <w:szCs w:val="36"/>
        </w:rPr>
      </w:pPr>
      <w:bookmarkStart w:colFirst="0" w:colLast="0" w:name="_zd21zgjdjs6j" w:id="3"/>
      <w:bookmarkEnd w:id="3"/>
      <w:r w:rsidDel="00000000" w:rsidR="00000000" w:rsidRPr="00000000">
        <w:rPr>
          <w:sz w:val="36"/>
          <w:szCs w:val="36"/>
          <w:rtl w:val="0"/>
        </w:rPr>
        <w:t xml:space="preserve">Cacs b</w:t>
      </w:r>
      <w:r w:rsidDel="00000000" w:rsidR="00000000" w:rsidRPr="00000000">
        <w:rPr>
          <w:sz w:val="36"/>
          <w:szCs w:val="36"/>
          <w:rtl w:val="0"/>
        </w:rPr>
        <w:t xml:space="preserve">ước của EDA</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Đây không phải là quy tắc chung nhưng thường được ưa chuộng khi thực hiện EDA trên bất kỳ loại bộ dữ liệu nào:</w:t>
      </w:r>
    </w:p>
    <w:p w:rsidR="00000000" w:rsidDel="00000000" w:rsidP="00000000" w:rsidRDefault="00000000" w:rsidRPr="00000000" w14:paraId="0000002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1. Nhập dữ liệu</w:t>
      </w:r>
    </w:p>
    <w:p w:rsidR="00000000" w:rsidDel="00000000" w:rsidP="00000000" w:rsidRDefault="00000000" w:rsidRPr="00000000" w14:paraId="0000002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2. Hiểu phân phối dữ liệu và giá trị thiếu</w:t>
      </w:r>
    </w:p>
    <w:p w:rsidR="00000000" w:rsidDel="00000000" w:rsidP="00000000" w:rsidRDefault="00000000" w:rsidRPr="00000000" w14:paraId="0000003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3. Hiểu mỗi đặc điểm</w:t>
      </w:r>
    </w:p>
    <w:p w:rsidR="00000000" w:rsidDel="00000000" w:rsidP="00000000" w:rsidRDefault="00000000" w:rsidRPr="00000000" w14:paraId="0000003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4. Thống kê mô tả</w:t>
      </w:r>
    </w:p>
    <w:p w:rsidR="00000000" w:rsidDel="00000000" w:rsidP="00000000" w:rsidRDefault="00000000" w:rsidRPr="00000000" w14:paraId="0000003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5. Hiểu tương quan giữa các đặc điểm</w:t>
      </w:r>
    </w:p>
    <w:p w:rsidR="00000000" w:rsidDel="00000000" w:rsidP="00000000" w:rsidRDefault="00000000" w:rsidRPr="00000000" w14:paraId="0000003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6. Phát hiện ngoại lệ</w:t>
      </w:r>
    </w:p>
    <w:p w:rsidR="00000000" w:rsidDel="00000000" w:rsidP="00000000" w:rsidRDefault="00000000" w:rsidRPr="00000000" w14:paraId="00000034">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sz w:val="36"/>
          <w:szCs w:val="36"/>
        </w:rPr>
      </w:pPr>
      <w:bookmarkStart w:colFirst="0" w:colLast="0" w:name="_f054tu1oxjt9" w:id="4"/>
      <w:bookmarkEnd w:id="4"/>
      <w:r w:rsidDel="00000000" w:rsidR="00000000" w:rsidRPr="00000000">
        <w:rPr>
          <w:sz w:val="36"/>
          <w:szCs w:val="36"/>
          <w:rtl w:val="0"/>
        </w:rPr>
        <w:t xml:space="preserve">Kết Luận</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EDA là bước đầu tiên và quan trọng nhất trong bất kỳ nhiệm vụ khoa học dữ liệu nào. Bạn cần có một hiểu biết tốt về thống kê và các kỹ thuật trực quan hóa để khám phá và hiểu rõ dữ liệu của mình. Hy vọng bạn thích bài viết này về EDA trong khoa học dữ liệu. </w:t>
      </w:r>
    </w:p>
    <w:p w:rsidR="00000000" w:rsidDel="00000000" w:rsidP="00000000" w:rsidRDefault="00000000" w:rsidRPr="00000000" w14:paraId="00000036">
      <w:pPr>
        <w:jc w:val="both"/>
        <w:rPr>
          <w:rFonts w:ascii="Times New Roman" w:cs="Times New Roman" w:eastAsia="Times New Roman" w:hAnsi="Times New Roman"/>
          <w:color w:val="0d0d0d"/>
          <w:sz w:val="32"/>
          <w:szCs w:val="32"/>
          <w:highlight w:val="white"/>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color w:val="0d0d0d"/>
          <w:sz w:val="32"/>
          <w:szCs w:val="32"/>
          <w:highlight w:val="white"/>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color w:val="0d0d0d"/>
          <w:sz w:val="32"/>
          <w:szCs w:val="32"/>
          <w:highlight w:val="white"/>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