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8033D" w14:textId="77777777" w:rsidR="00FE4B51" w:rsidRPr="00881AC9" w:rsidRDefault="00FE4B51">
      <w:pPr>
        <w:rPr>
          <w:rFonts w:eastAsia="標楷體"/>
        </w:rPr>
      </w:pPr>
    </w:p>
    <w:p w14:paraId="77B11885" w14:textId="77777777" w:rsidR="00FE4B51" w:rsidRPr="00881AC9" w:rsidRDefault="00FE4B51">
      <w:pPr>
        <w:rPr>
          <w:rFonts w:eastAsia="標楷體"/>
        </w:rPr>
      </w:pPr>
    </w:p>
    <w:p w14:paraId="60068C98" w14:textId="77777777" w:rsidR="00FE4B51" w:rsidRPr="00881AC9" w:rsidRDefault="00FE4B51">
      <w:pPr>
        <w:rPr>
          <w:rFonts w:eastAsia="標楷體"/>
        </w:rPr>
      </w:pPr>
    </w:p>
    <w:p w14:paraId="764C7ACF" w14:textId="77777777" w:rsidR="00FE4B51" w:rsidRPr="00881AC9" w:rsidRDefault="00FE4B51">
      <w:pPr>
        <w:rPr>
          <w:rFonts w:eastAsia="標楷體"/>
        </w:rPr>
      </w:pPr>
    </w:p>
    <w:p w14:paraId="6F103E00" w14:textId="77777777" w:rsidR="00FE4B51" w:rsidRPr="00881AC9" w:rsidRDefault="00FE4B51">
      <w:pPr>
        <w:rPr>
          <w:rFonts w:eastAsia="標楷體"/>
        </w:rPr>
      </w:pPr>
    </w:p>
    <w:p w14:paraId="5D2767EE" w14:textId="77777777" w:rsidR="00FE4B51" w:rsidRPr="00881AC9" w:rsidRDefault="00FE4B51">
      <w:pPr>
        <w:rPr>
          <w:rFonts w:eastAsia="標楷體"/>
        </w:rPr>
      </w:pPr>
    </w:p>
    <w:p w14:paraId="4BCAFEE2" w14:textId="77777777" w:rsidR="00FE4B51" w:rsidRPr="00881AC9" w:rsidRDefault="00000000">
      <w:pPr>
        <w:spacing w:after="120"/>
        <w:jc w:val="center"/>
        <w:rPr>
          <w:rFonts w:eastAsia="標楷體"/>
        </w:rPr>
      </w:pPr>
      <w:r>
        <w:rPr>
          <w:rFonts w:eastAsia="標楷體"/>
          <w:b/>
          <w:bCs/>
          <w:sz w:val="32"/>
          <w:szCs w:val="32"/>
        </w:rPr>
        <w:t>National Taipei University of Technology</w:t>
      </w:r>
    </w:p>
    <w:p w14:paraId="45A113BF" w14:textId="77777777" w:rsidR="00FE4B51" w:rsidRPr="00881AC9" w:rsidRDefault="00000000">
      <w:pPr>
        <w:spacing w:after="120"/>
        <w:jc w:val="center"/>
        <w:rPr>
          <w:rFonts w:eastAsia="標楷體"/>
        </w:rPr>
      </w:pPr>
      <w:r>
        <w:rPr>
          <w:rFonts w:eastAsia="標楷體"/>
          <w:b/>
          <w:bCs/>
          <w:sz w:val="28"/>
          <w:szCs w:val="28"/>
        </w:rPr>
        <w:t>Object-Oriented Analysis and Design</w:t>
      </w:r>
    </w:p>
    <w:p w14:paraId="4F7F5297" w14:textId="502C343C" w:rsidR="00FE4B51" w:rsidRPr="00881AC9" w:rsidRDefault="00000000">
      <w:pPr>
        <w:spacing w:after="240"/>
        <w:jc w:val="center"/>
        <w:rPr>
          <w:rFonts w:eastAsia="標楷體"/>
        </w:rPr>
      </w:pPr>
      <w:r>
        <w:rPr>
          <w:rFonts w:eastAsia="標楷體"/>
          <w:b/>
          <w:bCs/>
          <w:sz w:val="28"/>
          <w:szCs w:val="28"/>
        </w:rPr>
        <w:t>Homework #4</w:t>
      </w:r>
    </w:p>
    <w:p w14:paraId="62903A47" w14:textId="77777777" w:rsidR="00FE4B51" w:rsidRPr="00881AC9" w:rsidRDefault="00000000">
      <w:pPr>
        <w:spacing w:after="240"/>
        <w:jc w:val="center"/>
        <w:rPr>
          <w:rFonts w:eastAsia="標楷體"/>
        </w:rPr>
      </w:pPr>
      <w:r>
        <w:rPr>
          <w:rFonts w:eastAsia="標楷體"/>
          <w:b/>
          <w:bCs/>
          <w:sz w:val="40"/>
          <w:szCs w:val="40"/>
        </w:rPr>
        <w:t>arch-checker</w:t>
      </w:r>
    </w:p>
    <w:p w14:paraId="5218A450" w14:textId="77777777" w:rsidR="00FE4B51" w:rsidRPr="00881AC9" w:rsidRDefault="00000000">
      <w:pPr>
        <w:spacing w:after="120"/>
        <w:jc w:val="center"/>
        <w:rPr>
          <w:rFonts w:eastAsia="標楷體"/>
        </w:rPr>
      </w:pPr>
      <w:r>
        <w:rPr>
          <w:rFonts w:eastAsia="標楷體"/>
          <w:sz w:val="26"/>
          <w:szCs w:val="26"/>
        </w:rPr>
        <w:t>A Fluent Architectural Style Compliance Tool for Java</w:t>
      </w:r>
    </w:p>
    <w:p w14:paraId="166467D5" w14:textId="77777777" w:rsidR="00FE4B51" w:rsidRPr="00881AC9" w:rsidRDefault="00FE4B51">
      <w:pPr>
        <w:rPr>
          <w:rFonts w:eastAsia="標楷體"/>
        </w:rPr>
      </w:pPr>
    </w:p>
    <w:p w14:paraId="24F016E5" w14:textId="77777777" w:rsidR="00FE4B51" w:rsidRPr="00881AC9" w:rsidRDefault="00FE4B51">
      <w:pPr>
        <w:rPr>
          <w:rFonts w:eastAsia="標楷體"/>
        </w:rPr>
      </w:pPr>
    </w:p>
    <w:p w14:paraId="29AB11BB" w14:textId="77777777" w:rsidR="00FE4B51" w:rsidRPr="00881AC9" w:rsidRDefault="00FE4B51">
      <w:pPr>
        <w:rPr>
          <w:rFonts w:eastAsia="標楷體"/>
        </w:rPr>
      </w:pPr>
    </w:p>
    <w:p w14:paraId="22D3F1CD" w14:textId="77777777" w:rsidR="00FE4B51" w:rsidRPr="00881AC9" w:rsidRDefault="00FE4B51">
      <w:pPr>
        <w:rPr>
          <w:rFonts w:eastAsia="標楷體"/>
        </w:rPr>
      </w:pPr>
    </w:p>
    <w:p w14:paraId="37F00829" w14:textId="77777777" w:rsidR="00FE4B51" w:rsidRPr="00881AC9" w:rsidRDefault="00000000">
      <w:pPr>
        <w:spacing w:after="80"/>
        <w:jc w:val="center"/>
        <w:rPr>
          <w:rFonts w:eastAsia="標楷體"/>
          <w:sz w:val="40"/>
          <w:szCs w:val="40"/>
        </w:rPr>
      </w:pPr>
      <w:r>
        <w:rPr>
          <w:rFonts w:eastAsia="標楷體"/>
          <w:b/>
          <w:bCs/>
          <w:sz w:val="40"/>
          <w:szCs w:val="40"/>
        </w:rPr>
        <w:t>Team Member:</w:t>
      </w:r>
    </w:p>
    <w:p w14:paraId="0E75D9B3" w14:textId="77777777" w:rsidR="00FE4B51" w:rsidRPr="00881AC9" w:rsidRDefault="00000000">
      <w:pPr>
        <w:spacing w:after="80"/>
        <w:jc w:val="center"/>
        <w:rPr>
          <w:rFonts w:eastAsia="標楷體"/>
          <w:sz w:val="40"/>
          <w:szCs w:val="40"/>
        </w:rPr>
      </w:pPr>
      <w:r>
        <w:rPr>
          <w:rFonts w:eastAsia="標楷體"/>
          <w:sz w:val="40"/>
          <w:szCs w:val="40"/>
        </w:rPr>
        <w:t>113598009  資工碩二  李俊威</w:t>
      </w:r>
    </w:p>
    <w:p w14:paraId="5A2D6278" w14:textId="77777777" w:rsidR="00FE4B51" w:rsidRPr="00881AC9" w:rsidRDefault="00FE4B51">
      <w:pPr>
        <w:rPr>
          <w:rFonts w:eastAsia="標楷體"/>
        </w:rPr>
      </w:pPr>
    </w:p>
    <w:p w14:paraId="1A278983" w14:textId="77777777" w:rsidR="00FE4B51" w:rsidRPr="00881AC9" w:rsidRDefault="00FE4B51">
      <w:pPr>
        <w:rPr>
          <w:rFonts w:eastAsia="標楷體"/>
        </w:rPr>
      </w:pPr>
    </w:p>
    <w:p w14:paraId="79D319FD" w14:textId="18DEEE6A" w:rsidR="00FE4B51" w:rsidRPr="00881AC9" w:rsidRDefault="00000000">
      <w:pPr>
        <w:jc w:val="center"/>
        <w:rPr>
          <w:rFonts w:eastAsia="標楷體"/>
        </w:rPr>
      </w:pPr>
      <w:r>
        <w:rPr>
          <w:rFonts w:eastAsia="標楷體"/>
        </w:rPr>
        <w:t>2026-04-17</w:t>
      </w:r>
    </w:p>
    <w:p w14:paraId="3298EFFA" w14:textId="77777777" w:rsidR="00FE4B51" w:rsidRPr="00881AC9" w:rsidRDefault="00FE4B51">
      <w:pPr>
        <w:pageBreakBefore/>
        <w:rPr>
          <w:rFonts w:eastAsia="標楷體"/>
        </w:rPr>
      </w:pPr>
    </w:p>
    <w:p w14:paraId="303B2768" w14:textId="77777777" w:rsidR="00772964" w:rsidRDefault="00000000">
      <w:pPr>
        <w:spacing w:after="240"/>
        <w:rPr>
          <w:rFonts w:eastAsia="標楷體"/>
          <w:b/>
          <w:bCs/>
          <w:sz w:val="32"/>
          <w:szCs w:val="32"/>
        </w:rPr>
      </w:pPr>
      <w:r>
        <w:rPr>
          <w:rFonts w:eastAsia="標楷體"/>
          <w:b/>
          <w:bCs/>
          <w:sz w:val="32"/>
          <w:szCs w:val="32"/>
        </w:rPr>
        <w:t>Table of Contents</w:t>
      </w:r>
    </w:p>
    <w:sdt>
      <w:sdtPr>
        <w:id w:val="1234567890"/>
        <w:docPartObj>
          <w:docPartGallery w:val="Table of Contents"/>
          <w:docPartUnique/>
        </w:docPartObj>
      </w:sdtPr>
      <w:sdtContent>
        <w:p w14:paraId="3ADB2D84" w14:textId="08F7AEA2" w:rsidR="00B903C2" w:rsidRDefault="00000000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r>
            <w:rPr>
              <w:rFonts w:eastAsia="標楷體"/>
            </w:rPr>
            <w:fldChar w:fldCharType="begin"/>
            <w:instrText xml:space="preserve"> TOC \o "1-2" \h \z \u </w:instrText>
            <w:fldChar w:fldCharType="separate"/>
          </w:r>
          <w:hyperlink w:anchor="_Toc225953603" w:history="1">
            <w:r>
              <w:rPr>
                <w:rStyle w:val="a5"/>
                <w:noProof/>
              </w:rPr>
              <w:t>1. Requirement Document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_Toc225953603 \h </w:instrText>
              <w:fldChar w:fldCharType="separate"/>
              <w:t>3</w:t>
              <w:fldChar w:fldCharType="end"/>
            </w:r>
          </w:hyperlink>
        </w:p>
        <w:p w14:paraId="056E0164" w14:textId="2EA2C065" w:rsidR="00B903C2" w:rsidRDefault="00B903C2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5953604" w:history="1">
            <w:r>
              <w:rPr>
                <w:rStyle w:val="a5"/>
                <w:noProof/>
              </w:rPr>
              <w:t>1.1 Change History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_Toc225953604 \h </w:instrText>
              <w:fldChar w:fldCharType="separate"/>
              <w:t>3</w:t>
              <w:fldChar w:fldCharType="end"/>
            </w:r>
          </w:hyperlink>
        </w:p>
        <w:p w14:paraId="68380409" w14:textId="1CC4728D" w:rsidR="00B903C2" w:rsidRDefault="00B903C2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5953605" w:history="1">
            <w:r>
              <w:rPr>
                <w:rStyle w:val="a5"/>
                <w:noProof/>
              </w:rPr>
              <w:t>1.2 Problem Statement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_Toc225953605 \h </w:instrText>
              <w:fldChar w:fldCharType="separate"/>
              <w:t>3</w:t>
              <w:fldChar w:fldCharType="end"/>
            </w:r>
          </w:hyperlink>
        </w:p>
        <w:p w14:paraId="47FFBBA4" w14:textId="2C95798F" w:rsidR="00B903C2" w:rsidRDefault="00B903C2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5953606" w:history="1">
            <w:r>
              <w:rPr>
                <w:rStyle w:val="a5"/>
                <w:noProof/>
              </w:rPr>
              <w:t>1.3 Summary of System Features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_Toc225953606 \h </w:instrText>
              <w:fldChar w:fldCharType="separate"/>
              <w:t>3</w:t>
              <w:fldChar w:fldCharType="end"/>
            </w:r>
          </w:hyperlink>
        </w:p>
        <w:p w14:paraId="38CE4B69" w14:textId="2B115A26" w:rsidR="00B903C2" w:rsidRDefault="00B903C2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5953607" w:history="1">
            <w:r>
              <w:rPr>
                <w:rStyle w:val="a5"/>
                <w:noProof/>
              </w:rPr>
              <w:t>1.4 Use Case Diagram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_Toc225953607 \h </w:instrText>
              <w:fldChar w:fldCharType="separate"/>
              <w:t>4</w:t>
              <w:fldChar w:fldCharType="end"/>
            </w:r>
          </w:hyperlink>
        </w:p>
        <w:p w14:paraId="5D2FC3E6" w14:textId="7625C52A" w:rsidR="00B903C2" w:rsidRDefault="00B903C2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5953608" w:history="1">
            <w:r>
              <w:rPr>
                <w:rStyle w:val="a5"/>
                <w:noProof/>
              </w:rPr>
              <w:t>1.5 Use Cases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_Toc225953608 \h </w:instrText>
              <w:fldChar w:fldCharType="separate"/>
              <w:t>4</w:t>
              <w:fldChar w:fldCharType="end"/>
            </w:r>
          </w:hyperlink>
        </w:p>
        <w:p w14:paraId="0C7B36B5" w14:textId="6DDA3DF1" w:rsidR="00B903C2" w:rsidRDefault="00B903C2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5953609" w:history="1">
            <w:r>
              <w:rPr>
                <w:rStyle w:val="a5"/>
                <w:noProof/>
              </w:rPr>
              <w:t>1.6 Non-Functional Requirements and Constraints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_Toc225953609 \h </w:instrText>
              <w:fldChar w:fldCharType="separate"/>
              <w:t>10</w:t>
              <w:fldChar w:fldCharType="end"/>
            </w:r>
          </w:hyperlink>
        </w:p>
        <w:p w14:paraId="6DEE83A9" w14:textId="263128A0" w:rsidR="00B903C2" w:rsidRDefault="00B903C2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5953610" w:history="1">
            <w:r>
              <w:rPr>
                <w:rStyle w:val="a5"/>
                <w:noProof/>
              </w:rPr>
              <w:t>1.7 Glossary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_Toc225953610 \h </w:instrText>
              <w:fldChar w:fldCharType="separate"/>
              <w:t>10</w:t>
              <w:fldChar w:fldCharType="end"/>
            </w:r>
          </w:hyperlink>
        </w:p>
        <w:p w14:paraId="723DD64A" w14:textId="0DB18828" w:rsidR="00B903C2" w:rsidRDefault="00B903C2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5953611" w:history="1">
            <w:r>
              <w:rPr>
                <w:rStyle w:val="a5"/>
                <w:noProof/>
              </w:rPr>
              <w:t>1.8 Software Environments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_Toc225953611 \h </w:instrText>
              <w:fldChar w:fldCharType="separate"/>
              <w:t>11</w:t>
              <w:fldChar w:fldCharType="end"/>
            </w:r>
          </w:hyperlink>
        </w:p>
        <w:p w14:paraId="4952C44D" w14:textId="01A7E98C" w:rsidR="00B903C2" w:rsidRDefault="00B903C2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5953612" w:history="1">
            <w:r>
              <w:rPr>
                <w:rStyle w:val="a5"/>
                <w:noProof/>
              </w:rPr>
              <w:t>2. Domain Model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_Toc225953612 \h </w:instrText>
              <w:fldChar w:fldCharType="separate"/>
              <w:t>11</w:t>
              <w:fldChar w:fldCharType="end"/>
            </w:r>
          </w:hyperlink>
        </w:p>
        <w:p w14:paraId="07419BB6" w14:textId="12B9C843" w:rsidR="00B903C2" w:rsidRDefault="00B903C2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5953613" w:history="1">
            <w:r>
              <w:rPr>
                <w:rStyle w:val="a5"/>
                <w:noProof/>
              </w:rPr>
              <w:t>2.1 Domain Class Diagram (Concepts)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_Toc225953613 \h </w:instrText>
              <w:fldChar w:fldCharType="separate"/>
              <w:t>11</w:t>
              <w:fldChar w:fldCharType="end"/>
            </w:r>
          </w:hyperlink>
        </w:p>
        <w:p w14:paraId="7AFF5182" w14:textId="66C7E73F" w:rsidR="00B903C2" w:rsidRDefault="00B903C2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5953614" w:history="1">
            <w:r>
              <w:rPr>
                <w:rStyle w:val="a5"/>
                <w:noProof/>
              </w:rPr>
              <w:t>2.2 Associations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_Toc225953614 \h </w:instrText>
              <w:fldChar w:fldCharType="separate"/>
              <w:t>12</w:t>
              <w:fldChar w:fldCharType="end"/>
            </w:r>
          </w:hyperlink>
        </w:p>
        <w:p w14:paraId="2FE6D181" w14:textId="66B68475" w:rsidR="00B903C2" w:rsidRDefault="00B903C2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5953615" w:history="1">
            <w:r>
              <w:rPr>
                <w:rStyle w:val="a5"/>
                <w:noProof/>
              </w:rPr>
              <w:t>2.3 Attributes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_Toc225953615 \h </w:instrText>
              <w:fldChar w:fldCharType="separate"/>
              <w:t>13</w:t>
              <w:fldChar w:fldCharType="end"/>
            </w:r>
          </w:hyperlink>
        </w:p>
        <w:p w14:paraId="44FFFD48" w14:textId="5DF78003" w:rsidR="00B903C2" w:rsidRDefault="00B903C2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5953616" w:history="1">
            <w:r>
              <w:rPr>
                <w:rStyle w:val="a5"/>
                <w:noProof/>
              </w:rPr>
              <w:t>4. Measurement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_Toc225953616 \h </w:instrText>
              <w:fldChar w:fldCharType="separate"/>
              <w:t>14</w:t>
              <w:fldChar w:fldCharType="end"/>
            </w:r>
          </w:hyperlink>
        </w:p>
        <w:p w14:paraId="4593197B" w14:textId="2BA48E92" w:rsidR="00EE02EA" w:rsidRDefault="00000000">
          <w:pPr>
            <w:rPr>
              <w:rFonts w:eastAsia="標楷體"/>
            </w:rPr>
          </w:pPr>
          <w:r>
            <w:rPr>
              <w:rFonts w:eastAsia="標楷體"/>
            </w:rPr>
            <w:fldChar w:fldCharType="end"/>
          </w:r>
        </w:p>
        <w:p w14:paraId="79334598" w14:textId="77777777" w:rsidR="00EE02EA" w:rsidRDefault="00EE02EA">
          <w:pPr>
            <w:widowControl/>
            <w:rPr>
              <w:rFonts w:eastAsia="標楷體"/>
            </w:rPr>
          </w:pPr>
          <w:r>
            <w:rPr>
              <w:rFonts w:eastAsia="標楷體"/>
            </w:rPr>
            <w:br w:type="page"/>
          </w:r>
        </w:p>
        <w:p w14:paraId="4F6F0019" w14:textId="374550A3" w:rsidR="00772964" w:rsidRPr="00EE02EA" w:rsidRDefault="00000000"/>
      </w:sdtContent>
    </w:sdt>
    <w:p w14:paraId="7063A009" w14:textId="77777777" w:rsidR="00FE4B51" w:rsidRPr="00881AC9" w:rsidRDefault="00000000">
      <w:pPr>
        <w:pStyle w:val="1"/>
      </w:pPr>
      <w:bookmarkStart w:id="0" w:name="_Toc225953603"/>
      <w:r>
        <w:t>1. Requirement Document</w:t>
      </w:r>
      <w:bookmarkEnd w:id="0"/>
    </w:p>
    <w:p w14:paraId="38FF7B1F" w14:textId="77777777" w:rsidR="00FE4B51" w:rsidRPr="00881AC9" w:rsidRDefault="00000000">
      <w:pPr>
        <w:pStyle w:val="2"/>
      </w:pPr>
      <w:bookmarkStart w:id="1" w:name="_Toc225953604"/>
      <w:r>
        <w:t>1.1 Change History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1494"/>
        <w:gridCol w:w="1495"/>
        <w:gridCol w:w="4997"/>
      </w:tblGrid>
      <w:tr w:rsidR="00FE4B51" w:rsidRPr="00881AC9" w14:paraId="47BCDD56" w14:textId="77777777">
        <w:trPr>
          <w:tblHeader/>
        </w:trPr>
        <w:tc>
          <w:tcPr>
            <w:tcW w:w="1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25DC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Version</w:t>
            </w:r>
          </w:p>
        </w:tc>
        <w:tc>
          <w:tcPr>
            <w:tcW w:w="15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3B58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Date</w:t>
            </w:r>
          </w:p>
        </w:tc>
        <w:tc>
          <w:tcPr>
            <w:tcW w:w="15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1715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Author</w:t>
            </w:r>
          </w:p>
        </w:tc>
        <w:tc>
          <w:tcPr>
            <w:tcW w:w="5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4FBC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Description</w:t>
            </w:r>
          </w:p>
        </w:tc>
      </w:tr>
      <w:tr w:rsidR="00FE4B51" w:rsidRPr="00881AC9" w14:paraId="5ED76B13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FB5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1.0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17C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2026-03-03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AE0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李俊威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F50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Initial submission (HW1) — Problem Statement</w:t>
            </w:r>
          </w:p>
        </w:tc>
      </w:tr>
      <w:tr w:rsidR="00FE4B51" w:rsidRPr="00881AC9" w14:paraId="31118CF2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A2D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2.0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5A3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2026-03-12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902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李俊威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CF28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Add System Features, Use Cases, NFR, Glossary (HW2)</w:t>
            </w:r>
          </w:p>
        </w:tc>
      </w:tr>
      <w:tr w:rsidR="00FE4B51" w:rsidRPr="00881AC9" w14:paraId="1A416AD8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9009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3.0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7C70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2026-0</w:t>
            </w:r>
            <w:r>
              <w:rPr>
                <w:rFonts w:eastAsia="標楷體" w:hint="eastAsia"/>
              </w:rPr>
              <w:t>4</w:t>
            </w:r>
            <w:r>
              <w:rPr>
                <w:rFonts w:eastAsia="標楷體"/>
              </w:rPr>
              <w:t>-</w:t>
            </w:r>
            <w:r>
              <w:rPr>
                <w:rFonts w:eastAsia="標楷體" w:hint="eastAsia"/>
              </w:rPr>
              <w:t>0</w:t>
            </w:r>
            <w:r>
              <w:rPr>
                <w:rFonts w:eastAsia="標楷體"/>
              </w:rPr>
              <w:t>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C67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李俊威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66D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Add Domain Model; revise HW2: condense Problem Statement, rename SF-XX to FEA-XX, remove CLI commands from Use Cases, generalize error messages, remove implementation details</w:t>
            </w:r>
          </w:p>
        </w:tc>
      </w:tr>
      <w:tr w:rsidR="00FE4B51" w:rsidRPr="00881AC9" w14:paraId="1A416AD9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9009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4.0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7C705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2026-04-17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C677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李俊威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66D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Add Design (Logical Architecture, Use-Case Realizations with GRASP, Design Class Model); revise HW3: remove non-system-state items from UC-02/UC-03 preconditions, reformat Domain Model descriptions as tables</w:t>
            </w:r>
          </w:p>
        </w:tc>
      </w:tr>
    </w:tbl>
    <w:p w14:paraId="5AACB12A" w14:textId="77777777" w:rsidR="00FE4B51" w:rsidRPr="00881AC9" w:rsidRDefault="00FE4B51">
      <w:pPr>
        <w:rPr>
          <w:rFonts w:eastAsia="標楷體"/>
        </w:rPr>
      </w:pPr>
    </w:p>
    <w:p w14:paraId="2E158A26" w14:textId="77777777" w:rsidR="00FE4B51" w:rsidRPr="00881AC9" w:rsidRDefault="00000000">
      <w:pPr>
        <w:pStyle w:val="2"/>
      </w:pPr>
      <w:bookmarkStart w:id="2" w:name="_Toc225953605"/>
      <w:r>
        <w:t>1.2 Problem Statement</w:t>
      </w:r>
      <w:bookmarkEnd w:id="2"/>
    </w:p>
    <w:p w14:paraId="0B61B13E" w14:textId="77777777" w:rsidR="00546146" w:rsidRPr="00881AC9" w:rsidRDefault="00546146" w:rsidP="00546146">
      <w:pPr>
        <w:spacing w:after="240"/>
        <w:ind w:firstLine="480"/>
        <w:rPr>
          <w:rFonts w:eastAsia="標楷體"/>
        </w:rPr>
      </w:pPr>
      <w:r>
        <w:rPr>
          <w:rFonts w:eastAsia="標楷體"/>
        </w:rPr>
        <w:t>隨著軟體系統規模擴大與 AI 輔助程式碼生成的普及，人工驗證架構風格合規性日益困難，成為開發週期的瓶頸。現有工具（如 ArchUnit）雖可將架構限制寫成測試規則，但使用門檻較高，開發者需熟悉底層 API 並撰寫大量樣板程式碼，缺乏以風格為中心的高階抽象。arch-checker 是一套專為 Java 開發者設計的命令列工具，用於自動驗證 Java 專案的架構風格合規性。使用者可透過宣告式 API 以 YAML 定義架構風格設定檔（Style Profile），將命名、依賴、繼承等規則封裝為可重複使用的風格單元。系統透過 Java 原始碼的 AST 解析，精確偵測結構性違規，並產出含檔案路徑、行號與錯誤描述的完整報告，適用於本地開發、程式碼審查與持續整合情境。</w:t>
      </w:r>
    </w:p>
    <w:p w14:paraId="3DD95E68" w14:textId="77777777" w:rsidR="00FE4B51" w:rsidRPr="00881AC9" w:rsidRDefault="00000000">
      <w:pPr>
        <w:pStyle w:val="2"/>
      </w:pPr>
      <w:bookmarkStart w:id="3" w:name="_Toc225953606"/>
      <w:r>
        <w:t>1.3 Summary of System Features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4"/>
        <w:gridCol w:w="2454"/>
        <w:gridCol w:w="1054"/>
        <w:gridCol w:w="4624"/>
      </w:tblGrid>
      <w:tr w:rsidR="00FE4B51" w:rsidRPr="00881AC9" w14:paraId="6C1014EC" w14:textId="77777777">
        <w:trPr>
          <w:tblHeader/>
        </w:trPr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8F2D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ID</w:t>
            </w:r>
          </w:p>
        </w:tc>
        <w:tc>
          <w:tcPr>
            <w:tcW w:w="25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918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Feature Name</w:t>
            </w:r>
          </w:p>
        </w:tc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8D71D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Priority</w:t>
            </w:r>
          </w:p>
        </w:tc>
        <w:tc>
          <w:tcPr>
            <w:tcW w:w="47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6E45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Description</w:t>
            </w:r>
          </w:p>
        </w:tc>
      </w:tr>
      <w:tr w:rsidR="00FE4B51" w:rsidRPr="00881AC9" w14:paraId="454C40A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82F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FEA-01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1B6C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Architecture Compliance Checking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5CD35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High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555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掃描 Java 專案目錄，依使用者定義的 Style Profile 偵測違規</w:t>
            </w:r>
          </w:p>
        </w:tc>
      </w:tr>
      <w:tr w:rsidR="00FE4B51" w:rsidRPr="00881AC9" w14:paraId="6687DD9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DE9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FEA-02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5EB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Style Profile Definition via YAML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0D2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High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BBB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使用者以 YAML 格式定義任意架構風格規則（DependencyRule、NamingRule、SupertypeRule、PackageRule）；工具不預設任何內建風格</w:t>
            </w:r>
          </w:p>
        </w:tc>
      </w:tr>
      <w:tr w:rsidR="00FE4B51" w:rsidRPr="00881AC9" w14:paraId="2919ACC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53E8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FEA-03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AD4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Violation Report Generation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3F10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High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ABFC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輸出含檔案路徑、行號、規則 ID、說明</w:t>
              <w:lastRenderedPageBreak/>
              <w:t>的違規報告</w:t>
            </w:r>
          </w:p>
        </w:tc>
      </w:tr>
      <w:tr w:rsidR="00FE4B51" w:rsidRPr="00881AC9" w14:paraId="2BBBB43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70E8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lastRenderedPageBreak/>
              <w:t>FEA-04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8458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Multiple Report Formats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175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Low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F3C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支援 Console 與 JSON 兩種輸出格式</w:t>
            </w:r>
          </w:p>
        </w:tc>
      </w:tr>
      <w:tr w:rsidR="00FE4B51" w:rsidRPr="00881AC9" w14:paraId="34797A1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9DA8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FEA-05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186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Violation Suppression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60F1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Medium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5CD8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標記特定違規為「已知且接受」，下次不再回報</w:t>
            </w:r>
          </w:p>
        </w:tc>
      </w:tr>
    </w:tbl>
    <w:p w14:paraId="334CE4D3" w14:textId="77777777" w:rsidR="00FE4B51" w:rsidRPr="00881AC9" w:rsidRDefault="00FE4B51">
      <w:pPr>
        <w:rPr>
          <w:rFonts w:eastAsia="標楷體"/>
        </w:rPr>
      </w:pPr>
    </w:p>
    <w:p w14:paraId="27F335CA" w14:textId="77777777" w:rsidR="00FE4B51" w:rsidRPr="00881AC9" w:rsidRDefault="00000000">
      <w:pPr>
        <w:pStyle w:val="2"/>
      </w:pPr>
      <w:bookmarkStart w:id="4" w:name="_Toc225953607"/>
      <w:r>
        <w:t>1.4 Use Case Diagram</w:t>
      </w:r>
      <w:bookmarkEnd w:id="4"/>
    </w:p>
    <w:p w14:paraId="386356A2" w14:textId="77777777" w:rsidR="00FE4B51" w:rsidRPr="00A04A10" w:rsidRDefault="00A04A10">
      <w:pPr>
        <w:spacing w:before="120" w:after="120"/>
        <w:jc w:val="center"/>
      </w:pPr>
      <w:r>
        <w:rPr>
          <w:noProof/>
        </w:rPr>
        <w:drawing>
          <wp:inline distT="0" distB="0" distL="0" distR="0" wp14:anchorId="6E69ABBC" wp14:editId="66EE38FE">
            <wp:extent cx="5731510" cy="3557270"/>
            <wp:effectExtent l="0" t="0" r="0" b="0"/>
            <wp:docPr id="14734564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56420" name="圖片 14734564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4CEE" w14:textId="77777777" w:rsidR="00FE4B51" w:rsidRPr="00881AC9" w:rsidRDefault="00000000">
      <w:pPr>
        <w:spacing w:before="60" w:after="60"/>
        <w:rPr>
          <w:rFonts w:eastAsia="標楷體"/>
        </w:rPr>
      </w:pPr>
      <w:r>
        <w:rPr>
          <w:rFonts w:eastAsia="標楷體"/>
          <w:b/>
          <w:bCs/>
        </w:rPr>
        <w:t>Actors:</w:t>
      </w:r>
    </w:p>
    <w:p w14:paraId="3E373CA0" w14:textId="77777777" w:rsidR="00FE4B51" w:rsidRPr="00881AC9" w:rsidRDefault="00000000">
      <w:pPr>
        <w:spacing w:before="40" w:after="40"/>
        <w:rPr>
          <w:rFonts w:eastAsia="標楷體"/>
        </w:rPr>
      </w:pPr>
      <w:r>
        <w:rPr>
          <w:rFonts w:eastAsia="標楷體"/>
        </w:rPr>
        <w:t xml:space="preserve">  Developer (Primary)：使用工具定義架構規則並檢查 Java 專案的開發者</w:t>
      </w:r>
    </w:p>
    <w:p w14:paraId="681D8AC2" w14:textId="77777777" w:rsidR="00FE4B51" w:rsidRPr="00881AC9" w:rsidRDefault="00000000">
      <w:pPr>
        <w:spacing w:before="40" w:after="80"/>
        <w:rPr>
          <w:rFonts w:eastAsia="標楷體"/>
        </w:rPr>
      </w:pPr>
      <w:r>
        <w:rPr>
          <w:rFonts w:eastAsia="標楷體"/>
        </w:rPr>
        <w:t xml:space="preserve">  CI System (Secondary)：在 CI/CD pipeline 中自動觸發合規檢查，依賴 exit code 判斷結果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"/>
        <w:gridCol w:w="2680"/>
        <w:gridCol w:w="1414"/>
        <w:gridCol w:w="1092"/>
        <w:gridCol w:w="2962"/>
      </w:tblGrid>
      <w:tr w:rsidR="00FE4B51" w:rsidRPr="00881AC9" w14:paraId="4812EBA8" w14:textId="77777777">
        <w:trPr>
          <w:tblHeader/>
        </w:trPr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1D0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UC</w:t>
            </w:r>
          </w:p>
        </w:tc>
        <w:tc>
          <w:tcPr>
            <w:tcW w:w="2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71C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Name</w:t>
            </w:r>
          </w:p>
        </w:tc>
        <w:tc>
          <w:tcPr>
            <w:tcW w:w="11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2AA0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Level</w:t>
            </w:r>
          </w:p>
        </w:tc>
        <w:tc>
          <w:tcPr>
            <w:tcW w:w="11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32EC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Format</w:t>
            </w:r>
          </w:p>
        </w:tc>
        <w:tc>
          <w:tcPr>
            <w:tcW w:w="31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87A2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Triggered by</w:t>
            </w:r>
          </w:p>
        </w:tc>
      </w:tr>
      <w:tr w:rsidR="00FE4B51" w:rsidRPr="00881AC9" w14:paraId="02E8842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5C6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1BDF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Check Architecture Compliance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0DBD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5F77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Fully Dressed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122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 / CI System</w:t>
            </w:r>
          </w:p>
        </w:tc>
      </w:tr>
      <w:tr w:rsidR="00FE4B51" w:rsidRPr="00881AC9" w14:paraId="55FFB7A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1E7C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514C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Define Style Profile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3D0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50F1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Fully Dressed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19AE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881AC9" w14:paraId="4D17DD1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738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126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Check with Interactive Fix Suggestions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26D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2661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Fully Dressed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1F0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881AC9" w14:paraId="58C1698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29E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lastRenderedPageBreak/>
              <w:t>UC-04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501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Suppress a Violation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9AC1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1837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Brief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EDB8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881AC9" w14:paraId="34C80C4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8CE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E2F6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Load Style Profile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C3C7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Subfunction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88D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Brief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0F73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UC-01 / UC-03 (include)</w:t>
            </w:r>
          </w:p>
        </w:tc>
      </w:tr>
    </w:tbl>
    <w:p w14:paraId="798B2AAC" w14:textId="77777777" w:rsidR="00FE4B51" w:rsidRPr="00881AC9" w:rsidRDefault="00FE4B51">
      <w:pPr>
        <w:rPr>
          <w:rFonts w:eastAsia="標楷體"/>
        </w:rPr>
      </w:pPr>
    </w:p>
    <w:p w14:paraId="6AF0FB7F" w14:textId="77777777" w:rsidR="00FE4B51" w:rsidRPr="00881AC9" w:rsidRDefault="00000000">
      <w:pPr>
        <w:pStyle w:val="2"/>
      </w:pPr>
      <w:bookmarkStart w:id="5" w:name="_Toc225953608"/>
      <w:r>
        <w:t>1.5 Use Cases</w:t>
      </w:r>
      <w:bookmarkEnd w:id="5"/>
    </w:p>
    <w:p w14:paraId="39ED3072" w14:textId="77777777" w:rsidR="00FE4B51" w:rsidRPr="00881AC9" w:rsidRDefault="00000000">
      <w:pPr>
        <w:spacing w:before="240" w:after="120"/>
        <w:rPr>
          <w:rFonts w:eastAsia="標楷體"/>
        </w:rPr>
      </w:pPr>
      <w:r>
        <w:rPr>
          <w:rFonts w:eastAsia="標楷體"/>
          <w:b/>
          <w:bCs/>
          <w:sz w:val="26"/>
          <w:szCs w:val="26"/>
        </w:rPr>
        <w:t>UC-01: Check Architecture Compliance (Fully Dressed)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FE4B51" w:rsidRPr="00881AC9" w14:paraId="3A99DF89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624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0D1D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UC-01</w:t>
            </w:r>
          </w:p>
        </w:tc>
      </w:tr>
      <w:tr w:rsidR="00FE4B51" w:rsidRPr="00881AC9" w14:paraId="3218547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67F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 Name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E08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Check Architecture Compliance</w:t>
            </w:r>
          </w:p>
        </w:tc>
      </w:tr>
      <w:tr w:rsidR="00FE4B51" w:rsidRPr="00881AC9" w14:paraId="462A6C3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2BC5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Scope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11A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arch-checker CLI</w:t>
            </w:r>
          </w:p>
        </w:tc>
      </w:tr>
      <w:tr w:rsidR="00FE4B51" w:rsidRPr="00881AC9" w14:paraId="127F0F7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626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Level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F7B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</w:tr>
      <w:tr w:rsidR="00FE4B51" w:rsidRPr="00881AC9" w14:paraId="03E6BD2E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0063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Primary Actor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481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881AC9" w14:paraId="5818CE2A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35D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Stakeholders and Interests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393A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Developer：想要取得準確且詳細的違規報告，包含檔案路徑與行號，以便快速找出不符合規範的類別，避免費時的人工審查。</w:t>
            </w:r>
          </w:p>
          <w:p w14:paraId="1E03B613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Team Lead / Architect：想確保整個程式碼庫符合團隊定義的架構規則，零違規代表架構一致性獲得維護。</w:t>
            </w:r>
          </w:p>
          <w:p w14:paraId="0F6CB2EC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CI System（次要）：想要可靠的 POSIX exit code（0/1/2）來判斷 pipeline 是否通過，不需要解讀報告內文。</w:t>
            </w:r>
          </w:p>
        </w:tc>
      </w:tr>
      <w:tr w:rsidR="00FE4B51" w:rsidRPr="00881AC9" w14:paraId="1783ED46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179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Preconditions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0E9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1. arch-checker 已安裝並可在系統中存取</w:t>
            </w:r>
          </w:p>
          <w:p w14:paraId="78D856F4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2. 目標 Java 專案目錄存在且可讀取</w:t>
            </w:r>
          </w:p>
          <w:p w14:paraId="1E8CB838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3. Style Profile YAML 檔案存在且語法正確</w:t>
            </w:r>
          </w:p>
        </w:tc>
      </w:tr>
      <w:tr w:rsidR="00FE4B51" w:rsidRPr="00881AC9" w14:paraId="711053CE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2615C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Success Guarantee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D27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系統產生完整的 ViolationReport，包含：已檢查檔案數、違規清單、suppressedCount；並回傳 POSIX exit code（0 = pass，1 = violations found）</w:t>
            </w:r>
          </w:p>
        </w:tc>
      </w:tr>
      <w:tr w:rsidR="00FE4B51" w:rsidRPr="00881AC9" w14:paraId="2C6D2423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BFC9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Main Success Scenario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4FAD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1. Developer 發出對指定專案目錄進行架構合規檢查的要求，並指定要使用的 Style Profile</w:t>
            </w:r>
          </w:p>
          <w:p w14:paraId="41EB6E5F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2. 系統確認專案目錄存在</w:t>
            </w:r>
          </w:p>
          <w:p w14:paraId="7FF61A22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3. 系統讀取並解析指定的 Style Profile YAML 檔案</w:t>
            </w:r>
          </w:p>
          <w:p w14:paraId="1F559293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4. 系統遞迴掃描專案目錄下所有 .java 檔案</w:t>
            </w:r>
          </w:p>
          <w:p w14:paraId="30E4CD92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lastRenderedPageBreak/>
              <w:t>5. 系統以 JavaParser 將每個 .java 檔解析為 AST（CompilationUnit）</w:t>
            </w:r>
          </w:p>
          <w:p w14:paraId="54AF2E68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6. 系統對每個 CompilationUnit 套用 Profile 中所有 ArchitectureConstraint 規則</w:t>
            </w:r>
          </w:p>
          <w:p w14:paraId="5F9439D9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7. 系統收集所有 Violation，每筆包含：檔案路徑、行號、規則 ID、說明文字</w:t>
            </w:r>
          </w:p>
          <w:p w14:paraId="547C3384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8. 系統過濾已被 suppress 的 Violation</w:t>
            </w:r>
          </w:p>
          <w:p w14:paraId="3BD12831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9. 系統以 Console 格式輸出 ViolationReport（含違規清單與 summary）</w:t>
            </w:r>
          </w:p>
          <w:p w14:paraId="61FFC673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10. 系統回傳 exit code：無違規則 0，有違規則 1</w:t>
            </w:r>
          </w:p>
        </w:tc>
      </w:tr>
      <w:tr w:rsidR="00FE4B51" w:rsidRPr="00881AC9" w14:paraId="33E4923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01DF1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lastRenderedPageBreak/>
              <w:t>Extensions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8E7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2a. 專案目錄不存在：系統輸出錯誤訊息，exit code 2，終止</w:t>
            </w:r>
          </w:p>
          <w:p w14:paraId="59BBB5C3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3a. Style Profile 檔案不存在：系統輸出錯誤訊息，exit code 2，終止</w:t>
            </w:r>
          </w:p>
          <w:p w14:paraId="1138D2C8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3b. YAML 語法錯誤：系統輸出 YAML 解析錯誤與行號，exit code 2，終止</w:t>
            </w:r>
          </w:p>
          <w:p w14:paraId="4BFB0D6F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3c. YAML 語法正確但規則定義無效（如未知的 rule type）：系統輸出 validation 錯誤清單，exit code 2，終止</w:t>
            </w:r>
          </w:p>
          <w:p w14:paraId="793F3FCD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4a. 專案目錄下無 .java 檔：系統輸出警告訊息，exit code 0，終止</w:t>
            </w:r>
          </w:p>
          <w:p w14:paraId="0A7F8B92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5a. 某 .java 檔語法錯誤無法解析：系統記錄警告訊息，跳過該檔案，繼續處理其餘檔案</w:t>
            </w:r>
          </w:p>
          <w:p w14:paraId="5A1A0953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8a. 所有 Violation 皆已被 suppress：報告顯示全部通過（含已抑制數量），exit code 0</w:t>
            </w:r>
          </w:p>
        </w:tc>
      </w:tr>
      <w:tr w:rsidR="00FE4B51" w:rsidRPr="00881AC9" w14:paraId="18CAFB01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A126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Special Requirements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219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NFR-01（Performance）：掃描 1,000 個 .java 檔案必須在 10 秒內完成（一般開發機）</w:t>
            </w:r>
          </w:p>
          <w:p w14:paraId="3A85EF48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NFR-02（Usability）：所有錯誤訊息必須包含：錯誤原因、位置（檔案/行號）、建議修正動作</w:t>
            </w:r>
          </w:p>
          <w:p w14:paraId="3F396B02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NFR-05（CI Compatibility）：exit code 遵循 POSIX 標準，可直接整合 GitHub Actions / Jenkins</w:t>
            </w:r>
          </w:p>
        </w:tc>
      </w:tr>
      <w:tr w:rsidR="00FE4B51" w:rsidRPr="00881AC9" w14:paraId="22A49E62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0F95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 xml:space="preserve">Technology and Data Variations </w:t>
              <w:lastRenderedPageBreak/>
              <w:t>List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EA62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lastRenderedPageBreak/>
              <w:t>*a. Style Profile 接受任意 YAML 檔案路徑，不支援內建名稱</w:t>
            </w:r>
          </w:p>
          <w:p w14:paraId="7FF872D7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lastRenderedPageBreak/>
              <w:t>*b. 輸出格式可切換為 JSON，預設為 Console 文字格式</w:t>
            </w:r>
          </w:p>
          <w:p w14:paraId="795A921F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4a. Java 檔案掃描採遞迴深度優先走訪</w:t>
            </w:r>
          </w:p>
        </w:tc>
      </w:tr>
      <w:tr w:rsidR="00FE4B51" w:rsidRPr="00881AC9" w14:paraId="5DDD9C95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CD777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lastRenderedPageBreak/>
              <w:t>Frequency of Occurrence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BD1C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CI 環境：每次 push 觸發，每日可達數十次；本地開發：每小時數次</w:t>
            </w:r>
          </w:p>
        </w:tc>
      </w:tr>
      <w:tr w:rsidR="00FE4B51" w:rsidRPr="00881AC9" w14:paraId="6F3708DA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EFED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Miscellaneous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0AD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是否需支援 multi-module Maven 專案（多個 src/main/java 子目錄）？</w:t>
            </w:r>
          </w:p>
          <w:p w14:paraId="0336FA90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大型專案（&gt;10,000 個 .java 檔）是否需要增量掃描機制？</w:t>
            </w:r>
          </w:p>
        </w:tc>
      </w:tr>
    </w:tbl>
    <w:p w14:paraId="2D5B8949" w14:textId="77777777" w:rsidR="00FE4B51" w:rsidRPr="00881AC9" w:rsidRDefault="00FE4B51">
      <w:pPr>
        <w:rPr>
          <w:rFonts w:eastAsia="標楷體"/>
        </w:rPr>
      </w:pPr>
    </w:p>
    <w:p w14:paraId="2BAE8A44" w14:textId="77777777" w:rsidR="00FE4B51" w:rsidRPr="00881AC9" w:rsidRDefault="00000000">
      <w:pPr>
        <w:spacing w:before="240" w:after="120"/>
        <w:rPr>
          <w:rFonts w:eastAsia="標楷體"/>
        </w:rPr>
      </w:pPr>
      <w:r>
        <w:rPr>
          <w:rFonts w:eastAsia="標楷體"/>
          <w:b/>
          <w:bCs/>
          <w:sz w:val="26"/>
          <w:szCs w:val="26"/>
        </w:rPr>
        <w:t>UC-02: Define Style Profile (Fully Dressed)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FE4B51" w:rsidRPr="00881AC9" w14:paraId="29249A9C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16E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E78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UC-02</w:t>
            </w:r>
          </w:p>
        </w:tc>
      </w:tr>
      <w:tr w:rsidR="00FE4B51" w:rsidRPr="00881AC9" w14:paraId="5DA2BDE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27B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 Name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778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Define Style Profile</w:t>
            </w:r>
          </w:p>
        </w:tc>
      </w:tr>
      <w:tr w:rsidR="00FE4B51" w:rsidRPr="00881AC9" w14:paraId="51A344AD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24EC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Scope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56D1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arch-checker CLI</w:t>
            </w:r>
          </w:p>
        </w:tc>
      </w:tr>
      <w:tr w:rsidR="00FE4B51" w:rsidRPr="00881AC9" w14:paraId="14FC5836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75E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Level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8BE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</w:tr>
      <w:tr w:rsidR="00FE4B51" w:rsidRPr="00881AC9" w14:paraId="1704B05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D3C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Primary Actor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448C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881AC9" w14:paraId="2844F809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A84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Stakeholders and Interests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D89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Developer：想用最少工夫定義出可重複使用的架構規則，希望工具提供模板降低手寫 YAML 的門檻，並在儲存前即時得知格式是否正確。</w:t>
            </w:r>
          </w:p>
          <w:p w14:paraId="344A7A5C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Team Lead：想要團隊共享一份統一的 Profile 並版本控制於 Git，確保規則描述清楚且長期可維護。</w:t>
            </w:r>
          </w:p>
        </w:tc>
      </w:tr>
      <w:tr w:rsidR="00FE4B51" w:rsidRPr="00881AC9" w14:paraId="46735FCB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C383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Preconditions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E37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arch-checker 已安裝並可在系統中存取</w:t>
            </w:r>
          </w:p>
        </w:tc>
      </w:tr>
      <w:tr w:rsidR="00FE4B51" w:rsidRPr="00881AC9" w14:paraId="324DA5CC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B75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Success Guarantee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D1E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一個語法正確、至少含 1 條規則的 .yaml Profile 檔案存在於磁碟，且可被 UC-01 成功載入使用</w:t>
            </w:r>
          </w:p>
        </w:tc>
      </w:tr>
      <w:tr w:rsidR="00FE4B51" w:rsidRPr="00881AC9" w14:paraId="70DD8CAD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E47E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Main Success Scenario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EC4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1. Developer 發出建立新 Style Profile 模板的要求，並指定輸出位置</w:t>
            </w:r>
          </w:p>
          <w:p w14:paraId="1B0DB365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2. 系統產生含預設結構與欄位說明註解的空白 YAML 模板，寫入指定位置</w:t>
            </w:r>
          </w:p>
          <w:p w14:paraId="77A7DB5E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3. Developer 完成 YAML 編輯後，發出驗證 Style Profile 的要</w:t>
              <w:lastRenderedPageBreak/>
              <w:t>求</w:t>
            </w:r>
          </w:p>
          <w:p w14:paraId="7D978F65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4. 系統讀取並解析 YAML 檔</w:t>
            </w:r>
          </w:p>
          <w:p w14:paraId="3A650569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5. 系統驗證每條規則的 type（NamingRule / DependencyRule / SupertypeRule / PackageRule）與所有必填欄位</w:t>
            </w:r>
          </w:p>
          <w:p w14:paraId="508D6064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6. 系統驗證每個 package pattern 的語法（只允許英數字、*、.）</w:t>
            </w:r>
          </w:p>
          <w:p w14:paraId="5AB7AE99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7. 系統輸出驗證成功訊息，顯示載入的規則數量</w:t>
            </w:r>
          </w:p>
          <w:p w14:paraId="53B20E5B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8. Developer 在執行 UC-01 時指定此 Profile</w:t>
            </w:r>
          </w:p>
        </w:tc>
      </w:tr>
      <w:tr w:rsidR="00FE4B51" w:rsidRPr="00881AC9" w14:paraId="2D415965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ABDF5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lastRenderedPageBreak/>
              <w:t>Extensions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5C9C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3a. Developer 跳過模板建立步驟，直接對已存在的 YAML 發出驗證要求：從 Step 4 開始，正常執行</w:t>
            </w:r>
          </w:p>
          <w:p w14:paraId="6F1BA935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4a. 指定檔案不存在：系統輸出錯誤訊息，終止</w:t>
            </w:r>
          </w:p>
          <w:p w14:paraId="13373C9C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5a. YAML 頂層結構錯誤（不是合法的 YAML mapping）：系統輸出錯誤訊息與錯誤行號，終止</w:t>
            </w:r>
          </w:p>
          <w:p w14:paraId="491CE4F1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5b. 遇到未知的 rule type：系統輸出錯誤訊息，列出允許的規則類型，終止</w:t>
            </w:r>
          </w:p>
          <w:p w14:paraId="7487DB32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6a. package pattern 含非法字元：系統輸出錯誤訊息，終止</w:t>
            </w:r>
          </w:p>
          <w:p w14:paraId="1AF111B7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7a. YAML 格式正確但 rules 清單為空：系統輸出警告訊息，表示 Profile 有效但不會產生違規，exit code 0</w:t>
            </w:r>
          </w:p>
        </w:tc>
      </w:tr>
      <w:tr w:rsidR="00FE4B51" w:rsidRPr="00881AC9" w14:paraId="36065CF9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4F35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Special Requirements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E841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NFR-02（Usability）：所有 validation 錯誤訊息必須清楚指出 YAML 錯誤行號，並提供修正建議</w:t>
            </w:r>
          </w:p>
          <w:p w14:paraId="49FE260B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NFR-04（Extensibility）：擴充新的規則類型不應影響現有規則的合規檢查行為</w:t>
            </w:r>
          </w:p>
        </w:tc>
      </w:tr>
      <w:tr w:rsidR="00FE4B51" w:rsidRPr="00881AC9" w14:paraId="607FF739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824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Technology and Data Variations List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35D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*a. Profile 格式為 YAML（以 SnakeYAML 解析），採 UTF-8 編碼</w:t>
            </w:r>
          </w:p>
          <w:p w14:paraId="1AB539BE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*b. Developer 可使用任意文字編輯器（VS Code、IntelliJ、Vim 等），不需 IDE plugin</w:t>
            </w:r>
          </w:p>
          <w:p w14:paraId="3574E4F2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2a. 若輸出目錄不存在，系統自動建立</w:t>
            </w:r>
          </w:p>
        </w:tc>
      </w:tr>
      <w:tr w:rsidR="00FE4B51" w:rsidRPr="00881AC9" w14:paraId="6C619B2B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215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Frequency of Occurrence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0C6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每個新專案通常執行一次；規則有異動時重複執行 validate；相對低頻，以週或月為單位</w:t>
            </w:r>
          </w:p>
        </w:tc>
      </w:tr>
      <w:tr w:rsidR="00FE4B51" w:rsidRPr="00881AC9" w14:paraId="7104C07E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BE3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Miscellaneous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94D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是否提供 JSON Schema 供 IntelliJ / VS Code 在編輯 Profile </w:t>
              <w:lastRenderedPageBreak/>
              <w:t>YAML 時自動補全？</w:t>
            </w:r>
          </w:p>
          <w:p w14:paraId="0AEE3F72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Profile 是否支援繼承（extends: &lt;other-yaml-path&gt;）以在既有規則上擴充？</w:t>
            </w:r>
          </w:p>
        </w:tc>
      </w:tr>
    </w:tbl>
    <w:p w14:paraId="5E5997EF" w14:textId="77777777" w:rsidR="00FE4B51" w:rsidRPr="00881AC9" w:rsidRDefault="00FE4B51">
      <w:pPr>
        <w:rPr>
          <w:rFonts w:eastAsia="標楷體"/>
        </w:rPr>
      </w:pPr>
    </w:p>
    <w:p w14:paraId="2E2696E6" w14:textId="77777777" w:rsidR="00FE4B51" w:rsidRPr="00881AC9" w:rsidRDefault="00000000">
      <w:pPr>
        <w:spacing w:before="240" w:after="120"/>
        <w:rPr>
          <w:rFonts w:eastAsia="標楷體"/>
        </w:rPr>
      </w:pPr>
      <w:r>
        <w:rPr>
          <w:rFonts w:eastAsia="標楷體"/>
          <w:b/>
          <w:bCs/>
          <w:sz w:val="26"/>
          <w:szCs w:val="26"/>
        </w:rPr>
        <w:t>UC-03: Check Architecture Compliance with Interactive Fix Suggestions (Fully Dressed)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FE4B51" w:rsidRPr="00881AC9" w14:paraId="6F08B68E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BEB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2435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UC-03</w:t>
            </w:r>
          </w:p>
        </w:tc>
      </w:tr>
      <w:tr w:rsidR="00FE4B51" w:rsidRPr="00881AC9" w14:paraId="7829B93D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535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 Name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A7F1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Check Architecture Compliance with Interactive Fix Suggestions</w:t>
            </w:r>
          </w:p>
        </w:tc>
      </w:tr>
      <w:tr w:rsidR="00FE4B51" w:rsidRPr="00881AC9" w14:paraId="2C35F558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608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Scope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90A1D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arch-checker CLI</w:t>
            </w:r>
          </w:p>
        </w:tc>
      </w:tr>
      <w:tr w:rsidR="00FE4B51" w:rsidRPr="00881AC9" w14:paraId="776F3AB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FFA5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Level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92C2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</w:tr>
      <w:tr w:rsidR="00FE4B51" w:rsidRPr="00881AC9" w14:paraId="1B2FE975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B7B6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Primary Actor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10C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881AC9" w14:paraId="74DE030B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E4E1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Stakeholders and Interests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8482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Developer：想逐條審視每個 Violation 並當場決定是否 suppress，希望系統提供可操作的修復建議，而不只是列出錯誤清單。</w:t>
            </w:r>
          </w:p>
          <w:p w14:paraId="01640344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Team Lead：想知道哪些 Violation 是「已知且接受」的技術債，並有持久化且可稽核的 suppression 紀錄，而非無聲地被略過。</w:t>
            </w:r>
          </w:p>
        </w:tc>
      </w:tr>
      <w:tr w:rsidR="00FE4B51" w:rsidRPr="00881AC9" w14:paraId="731BD4C2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C34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Preconditions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4DB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1. 同 UC-01 的前置條件</w:t>
            </w:r>
          </w:p>
          <w:p w14:paraId="114A86A3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2. Terminal 支援互動式輸入（非 pipe 重定向的 non-TTY 模式）</w:t>
            </w:r>
          </w:p>
        </w:tc>
      </w:tr>
      <w:tr w:rsidR="00FE4B51" w:rsidRPr="00881AC9" w14:paraId="023DCD5B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E038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Success Guarantee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0411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對每條 Violation，三種結果之一成立：(a) Suppression 記錄寫入 .arch-checker-suppress.yaml，(b) Violation 保留在報告中，(c) 流程中止；最終 ComplianceReport 反映所有決策結果</w:t>
            </w:r>
          </w:p>
        </w:tc>
      </w:tr>
      <w:tr w:rsidR="00FE4B51" w:rsidRPr="00881AC9" w14:paraId="2DAB1C44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D2FC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Main Success Scenario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C67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1. Developer 發出以互動模式對指定專案進行架構合規檢查的要求，並指定 Style Profile</w:t>
            </w:r>
          </w:p>
          <w:p w14:paraId="67A0C269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2. 系統完成掃描流程（同 UC-01 Step 2–7）：走訪檔案、解析 AST、套用規則、收集所有 Violation</w:t>
            </w:r>
          </w:p>
          <w:p w14:paraId="1D4F32E7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3. 系統展示第一條 Violation，顯示：檔案路徑與行號、違反</w:t>
              <w:lastRenderedPageBreak/>
              <w:t>的 ArchitectureConstraint ID 與說明、RefactoringSuggestion（若存在）</w:t>
            </w:r>
          </w:p>
          <w:p w14:paraId="02608BF5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4. 系統提示</w:t>
            </w:r>
            <w:r>
              <w:rPr>
                <w:rFonts w:eastAsia="標楷體" w:hint="eastAsia"/>
              </w:rPr>
              <w:t>是否接受</w:t>
            </w:r>
            <w:r>
              <w:rPr>
                <w:rFonts w:eastAsia="標楷體"/>
              </w:rPr>
              <w:t xml:space="preserve"> suppression?</w:t>
            </w:r>
          </w:p>
          <w:p w14:paraId="4CE5E6C8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5. Developer 輸入 y：系統將此 Violation 的 constraint ID 與時間戳記寫入 .arch-checker-suppress.yaml</w:t>
            </w:r>
          </w:p>
          <w:p w14:paraId="2AD36A04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6. 系統展示下一條 Violation（回到 Step 3）</w:t>
            </w:r>
          </w:p>
          <w:p w14:paraId="0B96E064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7. 所有 Violation 處理完畢後，系統輸出最終 ComplianceReport（已扣除接受的 suppression）</w:t>
            </w:r>
          </w:p>
          <w:p w14:paraId="362B1400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8. 系統回傳 exit code（0 = 無未接受 Violation，1 = 有未接受 Violation）</w:t>
            </w:r>
          </w:p>
        </w:tc>
      </w:tr>
      <w:tr w:rsidR="00FE4B51" w:rsidRPr="00881AC9" w14:paraId="7796EE4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8357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lastRenderedPageBreak/>
              <w:t>Extensions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05F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3a. 此 Violation 有 RefactoringSuggestion：系統在顯示 [y/n/q] 提示前，額外顯示建議操作</w:t>
            </w:r>
          </w:p>
          <w:p w14:paraId="50C7348A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3b. 掃描後無 Violation：系統直接輸出全部通過訊息，不進入互動迴圈，exit code 0</w:t>
            </w:r>
          </w:p>
          <w:p w14:paraId="0537818E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5a. Developer 輸入 n：此 Violation 保留在最終報告中，系統繼續下一條（Step 6）</w:t>
            </w:r>
          </w:p>
          <w:p w14:paraId="3D71DBE2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5b. Developer 輸入 q：系統中止互動迴圈，輸出已處理部分的 partial report，exit code 1</w:t>
            </w:r>
          </w:p>
          <w:p w14:paraId="540D48E3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5c. Developer 輸入非法值（非 y/n/q）：系統輸出 Invalid input. Please enter y, n, or q:，重新等待輸入</w:t>
            </w:r>
          </w:p>
          <w:p w14:paraId="1CB219DD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8a. 所有 Violation 均被 suppress（全部輸入 y）：報告顯示全部通過（含已抑制數量），exit code 0</w:t>
            </w:r>
          </w:p>
        </w:tc>
      </w:tr>
      <w:tr w:rsidR="00FE4B51" w:rsidRPr="00881AC9" w14:paraId="6EA2FD72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F0B9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Special Requirements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103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NFR-02（Usability）：互動提示須清晰易懂，Developer 無需查閱文件即能理解 [y/n/q] 各選項的含義</w:t>
            </w:r>
          </w:p>
          <w:p w14:paraId="30F62981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NFR-06（Testability）：互動流程的合規性檢查邏輯必須可透過 unit test 獨立驗證，不依賴完整的 CLI 環境</w:t>
            </w:r>
          </w:p>
        </w:tc>
      </w:tr>
      <w:tr w:rsidR="00FE4B51" w:rsidRPr="00881AC9" w14:paraId="18147D8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F878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Technology and Data Variations List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60FC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*a. Suppression 記錄寫入 .arch-checker-suppress.yaml，包含：constraint ID、reason（預設為 suppressed interactively）、timestamp</w:t>
            </w:r>
          </w:p>
          <w:p w14:paraId="409711D7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4a. [y/n/q] 輸入大小寫不敏感（Y、Yes 均視為接受）</w:t>
            </w:r>
          </w:p>
          <w:p w14:paraId="7E943DD1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*b. 若 stdout 被 pipe 重定向（non-TTY），系統自動降級為非</w:t>
              <w:lastRenderedPageBreak/>
              <w:t>互動批次模式並輸出警告</w:t>
            </w:r>
          </w:p>
        </w:tc>
      </w:tr>
      <w:tr w:rsidR="00FE4B51" w:rsidRPr="00881AC9" w14:paraId="2EC8DBA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06E98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lastRenderedPageBreak/>
              <w:t>Frequency of Occurrence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B328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本地開發初次建立 suppression 清單時使用，通常每個新專案執行一次；後續違規出現時按需使用，整體低頻</w:t>
            </w:r>
          </w:p>
        </w:tc>
      </w:tr>
      <w:tr w:rsidR="00FE4B51" w:rsidRPr="00881AC9" w14:paraId="5C27D3CE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57A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Miscellaneous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62E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是否需要提供 --accept-all 選項，一次 suppress 所有 Violation？</w:t>
            </w:r>
          </w:p>
          <w:p w14:paraId="19012652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Suppression 是否應設有效期限，避免長期堆積技術債？</w:t>
            </w:r>
          </w:p>
        </w:tc>
      </w:tr>
    </w:tbl>
    <w:p w14:paraId="7EF572A1" w14:textId="77777777" w:rsidR="00FE4B51" w:rsidRPr="00881AC9" w:rsidRDefault="00FE4B51">
      <w:pPr>
        <w:rPr>
          <w:rFonts w:eastAsia="標楷體"/>
        </w:rPr>
      </w:pPr>
    </w:p>
    <w:p w14:paraId="293B80CD" w14:textId="77777777" w:rsidR="00FE4B51" w:rsidRPr="00881AC9" w:rsidRDefault="00000000">
      <w:pPr>
        <w:spacing w:before="240" w:after="120"/>
        <w:rPr>
          <w:rFonts w:eastAsia="標楷體"/>
        </w:rPr>
      </w:pPr>
      <w:r>
        <w:rPr>
          <w:rFonts w:eastAsia="標楷體"/>
          <w:b/>
          <w:bCs/>
          <w:sz w:val="26"/>
          <w:szCs w:val="26"/>
        </w:rPr>
        <w:t>UC-04: Suppress a Violation (Brief)</w:t>
      </w:r>
    </w:p>
    <w:p w14:paraId="6AC90B1E" w14:textId="77777777" w:rsidR="00FE4B51" w:rsidRPr="00881AC9" w:rsidRDefault="00000000">
      <w:pPr>
        <w:spacing w:before="60" w:after="60"/>
        <w:jc w:val="both"/>
        <w:rPr>
          <w:rFonts w:eastAsia="標楷體"/>
        </w:rPr>
      </w:pPr>
      <w:r>
        <w:rPr>
          <w:rFonts w:eastAsia="標楷體"/>
        </w:rPr>
        <w:t>Developer 發出抑制特定違規的要求，並提供 constraint ID 與原因說明。系統將 suppression 記錄（constraint ID、reason、timestamp）寫入 .arch-checker-suppress.yaml。下次執行 UC-01 時，於 Step 8 過濾生效。</w:t>
      </w:r>
    </w:p>
    <w:p w14:paraId="3DBC6526" w14:textId="77777777" w:rsidR="00FE4B51" w:rsidRPr="00881AC9" w:rsidRDefault="00FE4B51">
      <w:pPr>
        <w:rPr>
          <w:rFonts w:eastAsia="標楷體"/>
        </w:rPr>
      </w:pPr>
    </w:p>
    <w:p w14:paraId="7F814854" w14:textId="77777777" w:rsidR="00FE4B51" w:rsidRPr="00881AC9" w:rsidRDefault="00000000">
      <w:pPr>
        <w:spacing w:before="240" w:after="120"/>
        <w:rPr>
          <w:rFonts w:eastAsia="標楷體"/>
        </w:rPr>
      </w:pPr>
      <w:r>
        <w:rPr>
          <w:rFonts w:eastAsia="標楷體"/>
          <w:b/>
          <w:bCs/>
          <w:sz w:val="26"/>
          <w:szCs w:val="26"/>
        </w:rPr>
        <w:t>UC-05: Load Style Profile (Brief — Subfunction)</w:t>
      </w:r>
    </w:p>
    <w:p w14:paraId="1DC0C371" w14:textId="77777777" w:rsidR="00FE4B51" w:rsidRPr="00881AC9" w:rsidRDefault="00000000" w:rsidP="007A6D5C">
      <w:pPr>
        <w:spacing w:before="60" w:after="60"/>
        <w:jc w:val="both"/>
        <w:rPr>
          <w:rFonts w:eastAsia="標楷體"/>
        </w:rPr>
      </w:pPr>
      <w:r>
        <w:rPr>
          <w:rFonts w:eastAsia="標楷體"/>
        </w:rPr>
        <w:t>UC-01 與 UC-03 的 &lt;&lt;include&gt;&gt; 子流程。系統讀取使用者指定的 Style Profile YAML 檔，解析並驗證規則定義。成功後將 Profile 載入記憶體，供各 constraint checker 使用。</w:t>
      </w:r>
    </w:p>
    <w:p w14:paraId="07168286" w14:textId="77777777" w:rsidR="00FE4B51" w:rsidRPr="00881AC9" w:rsidRDefault="00000000">
      <w:pPr>
        <w:pStyle w:val="2"/>
      </w:pPr>
      <w:bookmarkStart w:id="6" w:name="_Toc225953609"/>
      <w:r>
        <w:t>1.6 Non-Functional Requirements and Constraints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6326"/>
      </w:tblGrid>
      <w:tr w:rsidR="00FE4B51" w:rsidRPr="00881AC9" w14:paraId="2C57CB32" w14:textId="77777777">
        <w:trPr>
          <w:tblHeader/>
        </w:trPr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9F23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ID</w:t>
            </w:r>
          </w:p>
        </w:tc>
        <w:tc>
          <w:tcPr>
            <w:tcW w:w="1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D45B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Category</w:t>
            </w:r>
          </w:p>
        </w:tc>
        <w:tc>
          <w:tcPr>
            <w:tcW w:w="63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AB9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Requirement</w:t>
            </w:r>
          </w:p>
        </w:tc>
      </w:tr>
      <w:tr w:rsidR="00FE4B51" w:rsidRPr="00881AC9" w14:paraId="5E31D21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AF7C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A8F8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Performance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1DD4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完整的 compliance check（UC-01）掃描 1,000 個 .java 檔案必須在 10 秒內完成（一般開發機）</w:t>
            </w:r>
          </w:p>
        </w:tc>
      </w:tr>
      <w:tr w:rsidR="00FE4B51" w:rsidRPr="00881AC9" w14:paraId="4B8602C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ACB8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2E0D1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Usability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80D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所有錯誤訊息必須包含：錯誤原因、位置（檔案路徑 / 行號）、建議修正動作</w:t>
            </w:r>
          </w:p>
        </w:tc>
      </w:tr>
      <w:tr w:rsidR="00FE4B51" w:rsidRPr="00881AC9" w14:paraId="5A87E0D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99B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58D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Portability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71FD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工具需在 JDK 17+ 環境（Windows / macOS / Linux）上運行，不依賴特定 IDE</w:t>
            </w:r>
          </w:p>
        </w:tc>
      </w:tr>
      <w:tr w:rsidR="00FE4B51" w:rsidRPr="00881AC9" w14:paraId="3DE07C3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2BC5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E1D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Extensibility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7EB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系統應支援在不修改既有合規檢查流程的前提下，擴充對新架構規則類型的支援</w:t>
            </w:r>
          </w:p>
        </w:tc>
      </w:tr>
      <w:tr w:rsidR="00FE4B51" w:rsidRPr="00881AC9" w14:paraId="547B658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166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520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CI Compatibility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347E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exit code 遵循 POSIX 標準（0 = success，非 0 = failure），可直接整合 GitHub Actions 與 Jenkins</w:t>
            </w:r>
          </w:p>
        </w:tc>
      </w:tr>
      <w:tr w:rsidR="00FE4B51" w:rsidRPr="00881AC9" w14:paraId="2EA1E42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C83D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582D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Testability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FC5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每個架構規則的合規性檢查邏輯必須可透過 unit test 獨立驗證，不依賴完整的 CLI 環境</w:t>
            </w:r>
          </w:p>
        </w:tc>
      </w:tr>
    </w:tbl>
    <w:p w14:paraId="13BA8A81" w14:textId="77777777" w:rsidR="00FE4B51" w:rsidRPr="00881AC9" w:rsidRDefault="00FE4B51">
      <w:pPr>
        <w:rPr>
          <w:rFonts w:eastAsia="標楷體"/>
        </w:rPr>
      </w:pPr>
    </w:p>
    <w:p w14:paraId="766044A3" w14:textId="628D42C5" w:rsidR="00FE4B51" w:rsidRPr="00881AC9" w:rsidRDefault="004758FC" w:rsidP="00B903C2">
      <w:pPr>
        <w:pStyle w:val="2"/>
      </w:pPr>
      <w:bookmarkStart w:id="7" w:name="_Toc225953610"/>
      <w:r>
        <w:rPr>
          <w:rFonts w:hint="eastAsia"/>
        </w:rPr>
        <w:t>1</w:t>
      </w:r>
      <w:r>
        <w:t>.7 Glossary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0"/>
        <w:gridCol w:w="6586"/>
      </w:tblGrid>
      <w:tr w:rsidR="00FE4B51" w:rsidRPr="00881AC9" w14:paraId="467BDE57" w14:textId="77777777">
        <w:trPr>
          <w:tblHeader/>
        </w:trPr>
        <w:tc>
          <w:tcPr>
            <w:tcW w:w="2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0FE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Term</w:t>
            </w:r>
          </w:p>
        </w:tc>
        <w:tc>
          <w:tcPr>
            <w:tcW w:w="66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35E1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Definition</w:t>
            </w:r>
          </w:p>
        </w:tc>
      </w:tr>
      <w:tr w:rsidR="00FE4B51" w:rsidRPr="00881AC9" w14:paraId="78E5285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952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Style Profile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17E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使用者以 YAML 格式定義的架構規則集合，描述特定專案的架構約束；工具本身不提供任何內建 Profile</w:t>
            </w:r>
          </w:p>
        </w:tc>
      </w:tr>
      <w:tr w:rsidR="00FE4B51" w:rsidRPr="00881AC9" w14:paraId="7BA0B0F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DA7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ArchitectureConstraint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A055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Style Profile 中的單條約束規則，為 NamingRule、DependencyRule、SupertypeRule、PackageRule 的抽象父類別</w:t>
            </w:r>
          </w:p>
        </w:tc>
      </w:tr>
      <w:tr w:rsidR="00FE4B51" w:rsidRPr="00881AC9" w14:paraId="0AC74D7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12C7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SupertypeRule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01D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一種 ArchitectureConstraint，要求特定 package 內的 class 必須 implement 指定 interface 或 extend 指定 class；以 simple name 比對，不進行 fully qualified name resolution</w:t>
            </w:r>
          </w:p>
        </w:tc>
      </w:tr>
      <w:tr w:rsidR="00FE4B51" w:rsidRPr="00881AC9" w14:paraId="61F56BB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256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Violation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6DC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一筆架構違規記錄，包含：檔案路徑、行號、規則 ID、說明文字</w:t>
            </w:r>
          </w:p>
        </w:tc>
      </w:tr>
      <w:tr w:rsidR="00FE4B51" w:rsidRPr="00881AC9" w14:paraId="443662B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3268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ViolationReport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76FBC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單次 check 執行的完整輸出，彙整所有 Violation 與 summary</w:t>
            </w:r>
          </w:p>
        </w:tc>
      </w:tr>
      <w:tr w:rsidR="00FE4B51" w:rsidRPr="00881AC9" w14:paraId="62E16B5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54D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AST (Abstract Syntax Tree)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1525C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Java 原始碼的抽象語法樹表示，由 JavaParser 解析產生，供各 ConstraintChecker 進行分析</w:t>
            </w:r>
          </w:p>
        </w:tc>
      </w:tr>
      <w:tr w:rsidR="00FE4B51" w:rsidRPr="00881AC9" w14:paraId="3E6990B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EB85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CompilationUnit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0C5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JavaParser 解析單一 .java 檔案後產生的根節點物件</w:t>
            </w:r>
          </w:p>
        </w:tc>
      </w:tr>
      <w:tr w:rsidR="00FE4B51" w:rsidRPr="00881AC9" w14:paraId="279CF00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77AC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Suppression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EE5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開發者明確標記「此 Violation 已知且接受」的機制，使其在後續報告中不再出現</w:t>
            </w:r>
          </w:p>
        </w:tc>
      </w:tr>
      <w:tr w:rsidR="00FE4B51" w:rsidRPr="00881AC9" w14:paraId="383FC26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F82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exit code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9599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CLI 程式結束時回傳給 shell 的整數碼（0 = pass，1 = violations found，2 = error）</w:t>
            </w:r>
          </w:p>
        </w:tc>
      </w:tr>
      <w:tr w:rsidR="00FE4B51" w:rsidRPr="00881AC9" w14:paraId="43EB1AD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2E7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Package Pattern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FCD7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規則定義中用來比對 Java package 名稱的萬用字元字串（如 *.ui.*）；只允許英數字、*、.</w:t>
            </w:r>
          </w:p>
        </w:tc>
      </w:tr>
    </w:tbl>
    <w:p w14:paraId="2D7174B3" w14:textId="77777777" w:rsidR="00FE4B51" w:rsidRPr="00881AC9" w:rsidRDefault="00FE4B51">
      <w:pPr>
        <w:rPr>
          <w:rFonts w:eastAsia="標楷體"/>
        </w:rPr>
      </w:pPr>
    </w:p>
    <w:p w14:paraId="7496B6DD" w14:textId="312E838D" w:rsidR="00FE4B51" w:rsidRPr="00881AC9" w:rsidRDefault="004758FC" w:rsidP="00B903C2">
      <w:pPr>
        <w:pStyle w:val="2"/>
      </w:pPr>
      <w:bookmarkStart w:id="8" w:name="_Toc225953611"/>
      <w:r>
        <w:rPr>
          <w:rFonts w:hint="eastAsia"/>
        </w:rPr>
        <w:t>1</w:t>
      </w:r>
      <w:r>
        <w:t>.8 Software Environments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26"/>
      </w:tblGrid>
      <w:tr w:rsidR="00FE4B51" w:rsidRPr="00881AC9" w14:paraId="4A80A2CA" w14:textId="77777777">
        <w:trPr>
          <w:tblHeader/>
        </w:trPr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333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Item</w:t>
            </w:r>
          </w:p>
        </w:tc>
        <w:tc>
          <w:tcPr>
            <w:tcW w:w="26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E931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Choice</w:t>
            </w:r>
          </w:p>
        </w:tc>
        <w:tc>
          <w:tcPr>
            <w:tcW w:w="42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8E97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Rationale</w:t>
            </w:r>
          </w:p>
        </w:tc>
      </w:tr>
      <w:tr w:rsidR="00FE4B51" w:rsidRPr="00881AC9" w14:paraId="7576B45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FA3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Development Language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2FB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Java 17 (JDK 17+)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AB03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LTS 版本穩定</w:t>
            </w:r>
          </w:p>
        </w:tc>
      </w:tr>
      <w:tr w:rsidR="00FE4B51" w:rsidRPr="00881AC9" w14:paraId="1790B82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A51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AST Parser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D08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JavaParser 3.x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BA9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純 Java，API 直覺，無需 JDK tools</w:t>
            </w:r>
          </w:p>
        </w:tc>
      </w:tr>
      <w:tr w:rsidR="00FE4B51" w:rsidRPr="00881AC9" w14:paraId="18EA801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8338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lastRenderedPageBreak/>
              <w:t>CLI Framework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D24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picocli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322C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輕量，annotation-driven，與 Java 17 相容</w:t>
            </w:r>
          </w:p>
        </w:tc>
      </w:tr>
      <w:tr w:rsidR="00FE4B51" w:rsidRPr="00881AC9" w14:paraId="4BF77B0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1C57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Profile Format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DD9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YAML (SnakeYAML)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DF471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可讀性高，易於編輯</w:t>
            </w:r>
          </w:p>
        </w:tc>
      </w:tr>
      <w:tr w:rsidR="00FE4B51" w:rsidRPr="00881AC9" w14:paraId="0568B15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800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Test Framework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8D3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JUnit 5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B28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unit testing</w:t>
            </w:r>
          </w:p>
        </w:tc>
      </w:tr>
      <w:tr w:rsidR="00FE4B51" w:rsidRPr="00881AC9" w14:paraId="03C56DD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76D55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Build Tool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27D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Maven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A518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依賴管理方便</w:t>
            </w:r>
          </w:p>
        </w:tc>
      </w:tr>
    </w:tbl>
    <w:p w14:paraId="481304E7" w14:textId="77777777" w:rsidR="00FE4B51" w:rsidRPr="00881AC9" w:rsidRDefault="00FE4B51">
      <w:pPr>
        <w:rPr>
          <w:rFonts w:eastAsia="標楷體"/>
        </w:rPr>
      </w:pPr>
    </w:p>
    <w:p w14:paraId="04913447" w14:textId="5C2A25F1" w:rsidR="00B0428D" w:rsidRPr="00B0428D" w:rsidRDefault="00000000" w:rsidP="00C44162">
      <w:pPr>
        <w:pStyle w:val="1"/>
      </w:pPr>
      <w:bookmarkStart w:id="9" w:name="_Toc225953612"/>
      <w:r>
        <w:t>2. Domain Model</w:t>
      </w:r>
      <w:bookmarkEnd w:id="9"/>
    </w:p>
    <w:p w14:paraId="573F4741" w14:textId="633BD407" w:rsidR="00C44162" w:rsidRDefault="00000000" w:rsidP="00C44162">
      <w:pPr>
        <w:pStyle w:val="2"/>
      </w:pPr>
      <w:bookmarkStart w:id="10" w:name="_Toc225953613"/>
      <w:r>
        <w:t>2.1 Domain Class Diagram (Concepts)</w:t>
      </w:r>
      <w:bookmarkEnd w:id="10"/>
    </w:p>
    <w:p w14:paraId="748194ED" w14:textId="65865A5E" w:rsidR="00C44162" w:rsidRPr="00C44162" w:rsidRDefault="00C44162" w:rsidP="00C44162">
      <w:r>
        <w:rPr>
          <w:rFonts w:hint="eastAsia"/>
          <w:noProof/>
        </w:rPr>
        <w:drawing>
          <wp:inline distT="0" distB="0" distL="0" distR="0" wp14:anchorId="78AE9933" wp14:editId="0030A714">
            <wp:extent cx="5723890" cy="3865245"/>
            <wp:effectExtent l="0" t="0" r="0" b="1905"/>
            <wp:docPr id="40335009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C60FF" w14:textId="00A16480" w:rsidR="00FE4B51" w:rsidRDefault="00C44162">
      <w:pPr>
        <w:spacing w:after="120"/>
        <w:ind w:firstLine="480"/>
        <w:rPr>
          <w:rFonts w:eastAsia="標楷體"/>
        </w:rPr>
      </w:pPr>
      <w:r>
        <w:rPr>
          <w:rFonts w:eastAsia="標楷體" w:hint="eastAsia"/>
        </w:rPr>
        <w:t>上圖</w:t>
      </w:r>
      <w:r>
        <w:rPr>
          <w:rFonts w:eastAsia="標楷體"/>
        </w:rPr>
        <w:t>為 arch-checker 的 Domain Class Diagram。識別出的概念類別如下：</w:t>
      </w:r>
    </w:p>
    <w:p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>已採納的概念類別與理由：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>
        <w:trPr>
          <w:tblHeader/>
        </w:trPr>
        <w:tc>
          <w:tcPr>
            <w:tcW w:w="23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Concept</w:t>
            </w:r>
          </w:p>
        </w:tc>
        <w:tc>
          <w:tcPr>
            <w:tcW w:w="67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Rationale for Inclusion</w:t>
            </w:r>
          </w:p>
        </w:tc>
      </w:tr>
      <w:t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ComplianceCheck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代表一次完整的架構合規檢查作業，對應 UC-01/UC-03 中 Developer 對專案發出檢查要求的動作。系統需記錄每次檢查的時間與結果。</w:t>
            </w:r>
          </w:p>
        </w:tc>
      </w:tr>
      <w:t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StyleProfile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使用者以 YAML 定義的架構規則集合，包含多條 ArchitectureConstraint。系統在 UC-01 載入 Profile 後，於 UC-02 逐條驗證其中的約束規則。</w:t>
            </w:r>
          </w:p>
        </w:tc>
      </w:tr>
      <w:t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ArchitectureConstraint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StyleProfile 中的單條約束規則（抽象概念），為 Profile 的組成元素。設為抽象類別，因其具有四個具體子類型，各自對應不同的架構約束面向。</w:t>
            </w:r>
          </w:p>
        </w:tc>
      </w:tr>
      <w:t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NamingRule / DependencyRule / SupertypeRule / PackageRule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ArchitectureConstraint 的四種具體子類型，分別檢查類別命名慣例、套件間依賴方向、繼承關係要求與套件結構規範。UC-02 驗證流程中依規則類型分派不同的檢查邏輯。</w:t>
            </w:r>
          </w:p>
        </w:tc>
      </w:tr>
      <w:t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Project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被檢查的目標 Java 專案，UC-01 中 Developer 指定的掃描對象。系統需知道專案路徑以定位其中的 File。</w:t>
            </w:r>
          </w:p>
        </w:tc>
      </w:tr>
      <w:t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File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專案中的 .java 原始碼檔案，為 Project 的組成元素。每個 Violation 需關聯到特定的 File 以定位違規位置。</w:t>
            </w:r>
          </w:p>
        </w:tc>
      </w:tr>
      <w:t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ViolationReport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單次檢查的完整報告，為 ComplianceCheck 的產出物。彙整所有 Violation 並提供統計摘要，供 Developer 或 CI 系統判讀結果。</w:t>
            </w:r>
          </w:p>
        </w:tc>
      </w:tr>
      <w:t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Violation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單筆架構違規記錄，記載哪個 File 違反了哪條 ArchitectureConstraint。為 ViolationReport 的明細項目。</w:t>
            </w:r>
          </w:p>
        </w:tc>
      </w:tr>
      <w:t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Suppression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開發者標記「已知且接受」的違規抑制記錄，對應 UC-04 的功能。讓團隊可以在不修改程式碼的情況下，將特定違規排除於報告之外。</w:t>
            </w:r>
          </w:p>
        </w:tc>
      </w:tr>
    </w:tbl>
    <w:p>
      <w:pPr>
        <w:spacing w:before="16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>排除的候選概念與理由：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>
        <w:trPr>
          <w:tblHeader/>
        </w:trPr>
        <w:tc>
          <w:tcPr>
            <w:tcW w:w="23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Excluded Candidate</w:t>
            </w:r>
          </w:p>
        </w:tc>
        <w:tc>
          <w:tcPr>
            <w:tcW w:w="67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Reason for Exclusion</w:t>
            </w:r>
          </w:p>
        </w:tc>
      </w:tr>
      <w:t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CompilationUnit / AST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這是 JavaParser 函式庫的軟體產物（software artifact），屬於實作層面的概念，不應出現在 Domain Model 中。</w:t>
            </w:r>
          </w:p>
        </w:tc>
      </w:tr>
      <w:t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ProfileLoader / ProfileValidator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這些是軟體類別（software classes），負責解析與驗證 Profile 的內部行為，非領域中的真實概念。</w:t>
            </w:r>
          </w:p>
        </w:tc>
      </w:tr>
      <w:t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ConsoleReport / JSONReport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Console 與 JSON 是 ViolationReport 的輸出格式（SF-04），屬於呈現方式而非領域概念，不需獨立建模。</w:t>
            </w:r>
          </w:p>
        </w:tc>
      </w:tr>
      <w:t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Developer / CISystem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這些是外部 Actor，不屬於系統內部的領域概念。</w:t>
            </w:r>
          </w:p>
        </w:tc>
      </w:tr>
      <w:t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ExitCode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exit code 是數值型態，適合作為 ComplianceCheck 的屬性而非獨立的概念類別。</w:t>
            </w:r>
          </w:p>
        </w:tc>
      </w:tr>
    </w:tbl>
    <w:p w14:paraId="0E1320F3" w14:textId="77777777" w:rsidR="00FE4B51" w:rsidRDefault="00000000">
      <w:pPr>
        <w:pStyle w:val="2"/>
      </w:pPr>
      <w:bookmarkStart w:id="11" w:name="_Toc225953614"/>
      <w:r>
        <w:t>2.2 Associations</w:t>
      </w:r>
      <w:bookmarkEnd w:id="11"/>
    </w:p>
    <w:p>
      <w:pPr>
        <w:spacing w:after="80"/>
        <w:ind w:firstLine="480"/>
        <w:rPr>
          <w:rFonts w:eastAsia="標楷體"/>
        </w:rPr>
      </w:pPr>
      <w:r>
        <w:rPr>
          <w:rFonts w:eastAsia="標楷體"/>
        </w:rPr>
        <w:t>關聯的建立依據「需要記憶的關係」原則（need-to-remember associations）。下表列出各關聯的名稱、對應數量與建立理由：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1400"/>
        <w:gridCol w:w="4626"/>
      </w:tblGrid>
      <w:tr>
        <w:trPr>
          <w:tblHeader/>
        </w:trPr>
        <w:tc>
          <w:tcPr>
            <w:tcW w:w="3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Association</w:t>
            </w:r>
          </w:p>
        </w:tc>
        <w:tc>
          <w:tcPr>
            <w:tcW w:w="1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Cardinality</w:t>
            </w:r>
          </w:p>
        </w:tc>
        <w:tc>
          <w:tcPr>
            <w:tcW w:w="46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ComplianceCheck Uses StyleProfile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* — 1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每次檢查使用一份 Profile；同一份 Profile 可被多次檢查使用。</w:t>
            </w:r>
          </w:p>
        </w:tc>
      </w:tr>
      <w:t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ComplianceCheck Scans Project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* — 1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每次檢查掃描一個專案；同一專案可被多次檢查。</w:t>
            </w:r>
          </w:p>
        </w:tc>
      </w:tr>
      <w:t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ComplianceCheck Produces ViolationReport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 — 1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每次檢查產出一份報告，一對一關係。</w:t>
            </w:r>
          </w:p>
        </w:tc>
      </w:tr>
      <w:t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ComplianceCheck Reads Suppression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 — 0..*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檢查時讀取已存在的 Suppression 記錄來過濾結果。</w:t>
            </w:r>
          </w:p>
        </w:tc>
      </w:tr>
      <w:t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StyleProfile Contains ArchitectureConstraint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 — 1..*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一份 Profile 至少包含一條規則，為組合關係。</w:t>
            </w:r>
          </w:p>
        </w:tc>
      </w:tr>
      <w:t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Project Contains File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 — 1..*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專案包含一至多個 Java 檔案，為組合關係。</w:t>
            </w:r>
          </w:p>
        </w:tc>
      </w:tr>
      <w:t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ViolationReport Records Violation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 — 0..*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報告記錄零至多筆違規，為報告的明細項目。</w:t>
            </w:r>
          </w:p>
        </w:tc>
      </w:tr>
      <w:t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Violation Violates ArchitectureConstraint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* — 1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每筆違規對應一條被違反的規則。</w:t>
            </w:r>
          </w:p>
        </w:tc>
      </w:tr>
      <w:t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Violation Found-in File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* — 1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每筆違規發生在特定的 Java 檔案中。</w:t>
            </w:r>
          </w:p>
        </w:tc>
      </w:tr>
      <w:t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Suppression Targets ArchitectureConstraint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* — 1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每筆抑制記錄對應一條特定規則。</w:t>
            </w:r>
          </w:p>
        </w:tc>
      </w:tr>
    </w:tbl>
    <w:p>
      <w:pPr>
        <w:spacing w:before="120" w:after="80"/>
        <w:ind w:firstLine="480"/>
        <w:rPr>
          <w:rFonts w:eastAsia="標楷體"/>
        </w:rPr>
      </w:pPr>
      <w:r>
        <w:rPr>
          <w:rFonts w:eastAsia="標楷體"/>
        </w:rPr>
        <w:t>此外，NamingRule、DependencyRule、SupertypeRule、PackageRule 為 ArchitectureConstraint 的泛化（generalization）子類型，以空心三角形箭頭表示繼承關係。</w:t>
      </w:r>
    </w:p>
    <w:p w14:paraId="44BDA1E4" w14:textId="77777777" w:rsidR="00FE4B51" w:rsidRDefault="00000000">
      <w:pPr>
        <w:pStyle w:val="2"/>
      </w:pPr>
      <w:bookmarkStart w:id="12" w:name="_Toc225953615"/>
      <w:r>
        <w:t>2.3 Attributes</w:t>
      </w:r>
      <w:bookmarkEnd w:id="12"/>
    </w:p>
    <w:p>
      <w:pPr>
        <w:spacing w:after="80"/>
        <w:ind w:firstLine="480"/>
        <w:rPr>
          <w:rFonts w:eastAsia="標楷體"/>
        </w:rPr>
      </w:pPr>
      <w:r>
        <w:rPr>
          <w:rFonts w:eastAsia="標楷體"/>
        </w:rPr>
        <w:t>屬性的選擇遵循「在 Domain Model 中聚焦於資料型別屬性」的原則，避免將複雜概念當作屬性、避免以外鍵（foreign key）代替關聯。各概念類別之屬性整理如下：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>
        <w:trPr>
          <w:tblHeader/>
        </w:trPr>
        <w:tc>
          <w:tcPr>
            <w:tcW w:w="26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Class</w:t>
            </w:r>
          </w:p>
        </w:tc>
        <w:tc>
          <w:tcPr>
            <w:tcW w:w="64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Attributes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ComplianceCheck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dateTime（檢查執行時間）、exitCode（結果碼：0=pass, 1=violations, 2=error）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StyleProfile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name（Profile 名稱，用於識別）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ArchitectureConstraint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id（規則識別碼）、description（規則說明文字）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NamingRule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classNamePattern（類別命名的正規表達式 pattern）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DependencyRule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sourcePackage（來源套件 pattern）、targetPackage（目標套件 pattern）、isAllowed（是否允許此依賴方向）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SupertypeRule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targetPackage（適用的套件 pattern）、requiredSupertype（要求繼承或實作的型別名稱）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PackageRule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packagePattern（套件結構的萬用字元 pattern）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Project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rootPath（專案根目錄路徑）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File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filePath（檔案路徑）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ViolationReport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checkedFileCount（已檢查檔案數）、violationCount（違規總數）、suppressedCount（已抑制數量）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Violation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lineNumber（發生行號）、message（違規說明）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Suppression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reason（抑制原因）、timestamp（抑制時間戳記）</w:t>
            </w:r>
          </w:p>
        </w:tc>
      </w:tr>
    </w:tbl>
    <w:p>
      <w:pPr>
        <w:pStyle w:val="1"/>
      </w:pPr>
      <w:r>
        <w:t xml:space="preserve">3. Design</w:t>
      </w:r>
    </w:p>
    <w:p>
      <w:pPr>
        <w:spacing w:after="100"/>
        <w:ind w:firstLine="480"/>
        <w:rPr>
          <w:rFonts w:eastAsia="標楷體"/>
        </w:rPr>
      </w:pPr>
      <w:r>
        <w:rPr>
          <w:rFonts w:eastAsia="標楷體"/>
        </w:rPr>
        <w:t xml:space="preserve">本章節依序說明 arch-checker 系統的邏輯架構（3.1）、重要使用案例的物件責任分派（3.2）與設計類別模型（3.3）。設計決策以 Domain Model 為基礎。</w:t>
      </w:r>
    </w:p>
    <w:p>
      <w:pPr>
        <w:pStyle w:val="2"/>
      </w:pPr>
      <w:r>
        <w:t xml:space="preserve">3.1 Logical Architecture</w:t>
      </w:r>
    </w:p>
    <w:p>
      <w:pPr>
        <w:spacing w:after="100"/>
        <w:ind w:firstLine="480"/>
        <w:rPr>
          <w:rFonts w:eastAsia="標楷體"/>
        </w:rPr>
      </w:pPr>
      <w:r>
        <w:rPr>
          <w:rFonts w:eastAsia="標楷體"/>
        </w:rPr>
        <w:t xml:space="preserve">arch-checker 為單一使用者的 CLI 工具（無 GUI、無資料庫後端），因此採用「放鬆分層」（relaxed layered architecture）組織軟體類別。本節以 UML package diagram 方式呈現系統的大尺度組織，並說明各 package 之職責與相依方向。</w:t>
      </w:r>
    </w:p>
    <w:p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 xml:space="preserve">3.1.1 Package 階層（由上而下）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400"/>
        <w:gridCol w:w="5226"/>
      </w:tblGrid>
      <w:tr>
        <w:trPr>
          <w:tblHeader/>
        </w:trPr>
        <w:tc>
          <w:tcPr>
            <w:tcW w:w="1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Layer</w:t>
            </w:r>
          </w:p>
        </w:tc>
        <w:tc>
          <w:tcPr>
            <w:tcW w:w="2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Package</w:t>
            </w:r>
          </w:p>
        </w:tc>
        <w:tc>
          <w:tcPr>
            <w:tcW w:w="52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Presentation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com.archchecker.cli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CLI entry point、指令解析（picocli）、互動式 I/O 與錯誤訊息輸出</w:t>
            </w:r>
          </w:p>
        </w:tc>
      </w:tr>
      <w:t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Application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com.archchecker.application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Use Case Controller：接收系統事件並協調 Domain 與 Infrastructure 完成工作流程</w:t>
            </w:r>
          </w:p>
        </w:tc>
      </w:tr>
      <w:t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Domain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com.archchecker.domain.model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ComplianceCheck、StyleProfile、ArchitectureConstraint (abstract) 與四個具體規則、Project、File、Violation、ViolationReport、Suppression 等核心概念</w:t>
            </w:r>
          </w:p>
        </w:tc>
      </w:tr>
      <w:t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Domain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com.archchecker.domain.rule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套用各類 ArchitectureConstraint 的檢查邏輯（RuleChecker 策略介面與四個具體實作）</w:t>
            </w:r>
          </w:p>
        </w:tc>
      </w:tr>
      <w:t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Technical Services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com.archchecker.infrastructure.profile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YAML Profile 解析、Schema 驗證（以 SnakeYAML 為基礎）</w:t>
            </w:r>
          </w:p>
        </w:tc>
      </w:tr>
      <w:t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Technical Services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com.archchecker.infrastructure.parser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Java 原始碼解析，將 .java 轉為 AST（以 JavaParser 為基礎）</w:t>
            </w:r>
          </w:p>
        </w:tc>
      </w:tr>
      <w:t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Technical Services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com.archchecker.infrastructure.report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ViolationReport 之 Console / JSON 輸出格式器</w:t>
            </w:r>
          </w:p>
        </w:tc>
      </w:tr>
      <w:t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Technical Services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com.archchecker.infrastructure.suppression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.arch-checker-suppress.yaml 之讀取、寫入與 Suppression 物件的序列化</w:t>
            </w:r>
          </w:p>
        </w:tc>
      </w:tr>
      <w:t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Foundation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java.util / java.nio.file / java.time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集合、檔案 I/O、時間等 JDK 基礎服務</w:t>
            </w:r>
          </w:p>
        </w:tc>
      </w:tr>
    </w:tbl>
    <w:p>
      <w:pPr>
        <w:rPr>
          <w:rFonts w:eastAsia="標楷體"/>
        </w:rPr>
      </w:pPr>
    </w:p>
    <w:p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 xml:space="preserve">3.1.2 Package 相依關係（dependency）</w:t>
      </w:r>
    </w:p>
    <w:p>
      <w:pPr>
        <w:spacing w:after="100"/>
        <w:ind w:firstLine="480"/>
        <w:rPr>
          <w:rFonts w:eastAsia="標楷體"/>
        </w:rPr>
      </w:pPr>
      <w:r>
        <w:rPr>
          <w:rFonts w:eastAsia="標楷體"/>
        </w:rPr>
        <w:t xml:space="preserve">較高層 package 以虛線箭頭指向較低層 package，方向代表 source-code dependency。本系統採用放鬆分層，高層可跨層直接使用較低層服務；較低層不得反向相依。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0"/>
        <w:gridCol w:w="3000"/>
        <w:gridCol w:w="2626"/>
      </w:tblGrid>
      <w:tr>
        <w:trPr>
          <w:tblHeader/>
        </w:trPr>
        <w:tc>
          <w:tcPr>
            <w:tcW w:w="3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Source Package</w:t>
            </w:r>
          </w:p>
        </w:tc>
        <w:tc>
          <w:tcPr>
            <w:tcW w:w="3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Depends On</w:t>
            </w:r>
          </w:p>
        </w:tc>
        <w:tc>
          <w:tcPr>
            <w:tcW w:w="26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Nature of Coupling</w:t>
            </w:r>
          </w:p>
        </w:tc>
      </w:tr>
      <w:tr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cli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application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CLI 接收指令後，呼叫對應的 use case controller</w:t>
            </w:r>
          </w:p>
        </w:tc>
      </w:tr>
      <w:tr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cli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domain.model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將 domain 物件（如 ViolationReport）交給 infrastructure.report 輸出</w:t>
            </w:r>
          </w:p>
        </w:tc>
      </w:tr>
      <w:tr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application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domain.model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建立 ComplianceCheck、讀取 StyleProfile、收集 Violation</w:t>
            </w:r>
          </w:p>
        </w:tc>
      </w:tr>
      <w:tr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application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domain.rule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以 RuleChecker 策略介面驗證每條 ArchitectureConstraint</w:t>
            </w:r>
          </w:p>
        </w:tc>
      </w:tr>
      <w:tr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application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infrastructure.profile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載入 YAML Profile 並轉為 domain 物件</w:t>
            </w:r>
          </w:p>
        </w:tc>
      </w:tr>
      <w:tr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application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infrastructure.parser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取得專案內 .java 檔案的 AST</w:t>
            </w:r>
          </w:p>
        </w:tc>
      </w:tr>
      <w:tr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application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infrastructure.report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將 ViolationReport 輸出為 Console 或 JSON</w:t>
            </w:r>
          </w:p>
        </w:tc>
      </w:tr>
      <w:tr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application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infrastructure.suppression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讀寫 .arch-checker-suppress.yaml</w:t>
            </w:r>
          </w:p>
        </w:tc>
      </w:tr>
      <w:tr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domain.rule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domain.model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RuleChecker 接收 domain 物件作為輸入，產生 Violation</w:t>
            </w:r>
          </w:p>
        </w:tc>
      </w:tr>
      <w:tr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infrastructure.*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domain.model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各 infrastructure 子 package 以 domain 物件為輸入／輸出</w:t>
            </w:r>
          </w:p>
        </w:tc>
      </w:tr>
      <w:tr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(none)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domain.model / domain.rule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Domain 為核心抽象層，不得相依於 cli / application / infrastructure</w:t>
            </w:r>
          </w:p>
        </w:tc>
      </w:tr>
    </w:tbl>
    <w:p>
      <w:pPr>
        <w:rPr>
          <w:rFonts w:eastAsia="標楷體"/>
        </w:rPr>
      </w:pPr>
    </w:p>
    <w:p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 xml:space="preserve">3.1.3 UML Package Diagram</w:t>
      </w:r>
    </w:p>
    <w:p>
      <w:pPr>
        <w:spacing w:after="100"/>
        <w:ind w:firstLine="480"/>
        <w:rPr>
          <w:rFonts w:eastAsia="標楷體"/>
        </w:rPr>
      </w:pPr>
      <w:r>
        <w:rPr>
          <w:rFonts w:eastAsia="標楷體"/>
        </w:rPr>
        <w:t xml:space="preserve">以下為依 3.1.1、3.1.2 所繪之 UML Package Diagram（如下圖所示）。由上至下為高層至低層；箭頭（虛線）由 source package 指向 target package。</w:t>
      </w:r>
    </w:p>
    <w:p>
      <w:pPr>
        <w:spacing w:before="120" w:after="120"/>
        <w:jc w:val="center"/>
        <w:rPr>
          <w:rFonts w:eastAsia="標楷體"/>
        </w:rPr>
      </w:pPr>
      <w:r>
        <w:rPr>
          <w:rFonts w:eastAsia="標楷體"/>
          <w:noProof/>
        </w:rPr>
        <w:drawing>
          <wp:inline xmlns:wp="http://schemas.openxmlformats.org/drawingml/2006/wordprocessingDrawing" distT="0" distB="0" distL="0" distR="0">
            <wp:extent cx="5323379" cy="6858000"/>
            <wp:effectExtent l="0" t="0" r="0" b="0"/>
            <wp:docPr id="11" name="Picture 11" descr="3.1-logical-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.1-logical-architecture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3379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Courier New" w:hAnsi="Courier New" w:eastAsia="標楷體"/>
          <w:sz w:val="18"/>
        </w:rPr>
      </w:pPr>
      <w:r>
        <w:rPr>
          <w:rFonts w:ascii="Courier New" w:hAnsi="Courier New" w:eastAsia="標楷體"/>
          <w:sz w:val="18"/>
        </w:rPr>
        <w:t xml:space="preserve">+------------------------------------------------------------------+</w:t>
      </w:r>
      <w:r>
        <w:rPr>
          <w:rFonts w:ascii="Courier New" w:hAnsi="Courier New" w:eastAsia="標楷體"/>
          <w:sz w:val="18"/>
        </w:rPr>
        <w:br/>
      </w:r>
      <w:r>
        <w:rPr>
          <w:rFonts w:ascii="Courier New" w:hAnsi="Courier New" w:eastAsia="標楷體"/>
          <w:sz w:val="18"/>
        </w:rPr>
        <w:t xml:space="preserve">|  Presentation Layer                                              |</w:t>
      </w:r>
      <w:r>
        <w:rPr>
          <w:rFonts w:ascii="Courier New" w:hAnsi="Courier New" w:eastAsia="標楷體"/>
          <w:sz w:val="18"/>
        </w:rPr>
        <w:br/>
      </w:r>
      <w:r>
        <w:rPr>
          <w:rFonts w:ascii="Courier New" w:hAnsi="Courier New" w:eastAsia="標楷體"/>
          <w:sz w:val="18"/>
        </w:rPr>
        <w:t xml:space="preserve">|   +----------------------+                                       |</w:t>
      </w:r>
      <w:r>
        <w:rPr>
          <w:rFonts w:ascii="Courier New" w:hAnsi="Courier New" w:eastAsia="標楷體"/>
          <w:sz w:val="18"/>
        </w:rPr>
        <w:br/>
      </w:r>
      <w:r>
        <w:rPr>
          <w:rFonts w:ascii="Courier New" w:hAnsi="Courier New" w:eastAsia="標楷體"/>
          <w:sz w:val="18"/>
        </w:rPr>
        <w:t xml:space="preserve">|   | cli                  |                                       |</w:t>
      </w:r>
      <w:r>
        <w:rPr>
          <w:rFonts w:ascii="Courier New" w:hAnsi="Courier New" w:eastAsia="標楷體"/>
          <w:sz w:val="18"/>
        </w:rPr>
        <w:br/>
      </w:r>
      <w:r>
        <w:rPr>
          <w:rFonts w:ascii="Courier New" w:hAnsi="Courier New" w:eastAsia="標楷體"/>
          <w:sz w:val="18"/>
        </w:rPr>
        <w:t xml:space="preserve">|   +----------+-----------+                                       |</w:t>
      </w:r>
      <w:r>
        <w:rPr>
          <w:rFonts w:ascii="Courier New" w:hAnsi="Courier New" w:eastAsia="標楷體"/>
          <w:sz w:val="18"/>
        </w:rPr>
        <w:br/>
      </w:r>
      <w:r>
        <w:rPr>
          <w:rFonts w:ascii="Courier New" w:hAnsi="Courier New" w:eastAsia="標楷體"/>
          <w:sz w:val="18"/>
        </w:rPr>
        <w:t xml:space="preserve">+--------------|---------------------------------------------------+</w:t>
      </w:r>
      <w:r>
        <w:rPr>
          <w:rFonts w:ascii="Courier New" w:hAnsi="Courier New" w:eastAsia="標楷體"/>
          <w:sz w:val="18"/>
        </w:rPr>
        <w:br/>
      </w:r>
      <w:r>
        <w:rPr>
          <w:rFonts w:ascii="Courier New" w:hAnsi="Courier New" w:eastAsia="標楷體"/>
          <w:sz w:val="18"/>
        </w:rPr>
        <w:t xml:space="preserve">               v</w:t>
      </w:r>
      <w:r>
        <w:rPr>
          <w:rFonts w:ascii="Courier New" w:hAnsi="Courier New" w:eastAsia="標楷體"/>
          <w:sz w:val="18"/>
        </w:rPr>
        <w:br/>
      </w:r>
      <w:r>
        <w:rPr>
          <w:rFonts w:ascii="Courier New" w:hAnsi="Courier New" w:eastAsia="標楷體"/>
          <w:sz w:val="18"/>
        </w:rPr>
        <w:t xml:space="preserve">+------------------------------------------------------------------+</w:t>
      </w:r>
      <w:r>
        <w:rPr>
          <w:rFonts w:ascii="Courier New" w:hAnsi="Courier New" w:eastAsia="標楷體"/>
          <w:sz w:val="18"/>
        </w:rPr>
        <w:br/>
      </w:r>
      <w:r>
        <w:rPr>
          <w:rFonts w:ascii="Courier New" w:hAnsi="Courier New" w:eastAsia="標楷體"/>
          <w:sz w:val="18"/>
        </w:rPr>
        <w:t xml:space="preserve">|  Application Layer                                               |</w:t>
      </w:r>
      <w:r>
        <w:rPr>
          <w:rFonts w:ascii="Courier New" w:hAnsi="Courier New" w:eastAsia="標楷體"/>
          <w:sz w:val="18"/>
        </w:rPr>
        <w:br/>
      </w:r>
      <w:r>
        <w:rPr>
          <w:rFonts w:ascii="Courier New" w:hAnsi="Courier New" w:eastAsia="標楷體"/>
          <w:sz w:val="18"/>
        </w:rPr>
        <w:t xml:space="preserve">|   +----------------------+                                       |</w:t>
      </w:r>
      <w:r>
        <w:rPr>
          <w:rFonts w:ascii="Courier New" w:hAnsi="Courier New" w:eastAsia="標楷體"/>
          <w:sz w:val="18"/>
        </w:rPr>
        <w:br/>
      </w:r>
      <w:r>
        <w:rPr>
          <w:rFonts w:ascii="Courier New" w:hAnsi="Courier New" w:eastAsia="標楷體"/>
          <w:sz w:val="18"/>
        </w:rPr>
        <w:t xml:space="preserve">|   | application          |                                       |</w:t>
      </w:r>
      <w:r>
        <w:rPr>
          <w:rFonts w:ascii="Courier New" w:hAnsi="Courier New" w:eastAsia="標楷體"/>
          <w:sz w:val="18"/>
        </w:rPr>
        <w:br/>
      </w:r>
      <w:r>
        <w:rPr>
          <w:rFonts w:ascii="Courier New" w:hAnsi="Courier New" w:eastAsia="標楷體"/>
          <w:sz w:val="18"/>
        </w:rPr>
        <w:t xml:space="preserve">|   +---+----+----+----+---+                                       |</w:t>
      </w:r>
      <w:r>
        <w:rPr>
          <w:rFonts w:ascii="Courier New" w:hAnsi="Courier New" w:eastAsia="標楷體"/>
          <w:sz w:val="18"/>
        </w:rPr>
        <w:br/>
      </w:r>
      <w:r>
        <w:rPr>
          <w:rFonts w:ascii="Courier New" w:hAnsi="Courier New" w:eastAsia="標楷體"/>
          <w:sz w:val="18"/>
        </w:rPr>
        <w:t xml:space="preserve">+-------|----|----|----|-------------------------------------------+</w:t>
      </w:r>
      <w:r>
        <w:rPr>
          <w:rFonts w:ascii="Courier New" w:hAnsi="Courier New" w:eastAsia="標楷體"/>
          <w:sz w:val="18"/>
        </w:rPr>
        <w:br/>
      </w:r>
      <w:r>
        <w:rPr>
          <w:rFonts w:ascii="Courier New" w:hAnsi="Courier New" w:eastAsia="標楷體"/>
          <w:sz w:val="18"/>
        </w:rPr>
        <w:t xml:space="preserve">        |    |    |    |</w:t>
      </w:r>
      <w:r>
        <w:rPr>
          <w:rFonts w:ascii="Courier New" w:hAnsi="Courier New" w:eastAsia="標楷體"/>
          <w:sz w:val="18"/>
        </w:rPr>
        <w:br/>
      </w:r>
      <w:r>
        <w:rPr>
          <w:rFonts w:ascii="Courier New" w:hAnsi="Courier New" w:eastAsia="標楷體"/>
          <w:sz w:val="18"/>
        </w:rPr>
        <w:t xml:space="preserve">        v    v    v    v</w:t>
      </w:r>
      <w:r>
        <w:rPr>
          <w:rFonts w:ascii="Courier New" w:hAnsi="Courier New" w:eastAsia="標楷體"/>
          <w:sz w:val="18"/>
        </w:rPr>
        <w:br/>
      </w:r>
      <w:r>
        <w:rPr>
          <w:rFonts w:ascii="Courier New" w:hAnsi="Courier New" w:eastAsia="標楷體"/>
          <w:sz w:val="18"/>
        </w:rPr>
        <w:t xml:space="preserve">+--------------------------+    +-------------------------------+</w:t>
      </w:r>
      <w:r>
        <w:rPr>
          <w:rFonts w:ascii="Courier New" w:hAnsi="Courier New" w:eastAsia="標楷體"/>
          <w:sz w:val="18"/>
        </w:rPr>
        <w:br/>
      </w:r>
      <w:r>
        <w:rPr>
          <w:rFonts w:ascii="Courier New" w:hAnsi="Courier New" w:eastAsia="標楷體"/>
          <w:sz w:val="18"/>
        </w:rPr>
        <w:t xml:space="preserve">|  Domain Layer            |    |  Technical Services Layer     |</w:t>
      </w:r>
      <w:r>
        <w:rPr>
          <w:rFonts w:ascii="Courier New" w:hAnsi="Courier New" w:eastAsia="標楷體"/>
          <w:sz w:val="18"/>
        </w:rPr>
        <w:br/>
      </w:r>
      <w:r>
        <w:rPr>
          <w:rFonts w:ascii="Courier New" w:hAnsi="Courier New" w:eastAsia="標楷體"/>
          <w:sz w:val="18"/>
        </w:rPr>
        <w:t xml:space="preserve">|   +--------------------+ |    |  infrastructure.profile       |</w:t>
      </w:r>
      <w:r>
        <w:rPr>
          <w:rFonts w:ascii="Courier New" w:hAnsi="Courier New" w:eastAsia="標楷體"/>
          <w:sz w:val="18"/>
        </w:rPr>
        <w:br/>
      </w:r>
      <w:r>
        <w:rPr>
          <w:rFonts w:ascii="Courier New" w:hAnsi="Courier New" w:eastAsia="標楷體"/>
          <w:sz w:val="18"/>
        </w:rPr>
        <w:t xml:space="preserve">|   | domain.model       |&lt;-----|  infrastructure.parser        |</w:t>
      </w:r>
      <w:r>
        <w:rPr>
          <w:rFonts w:ascii="Courier New" w:hAnsi="Courier New" w:eastAsia="標楷體"/>
          <w:sz w:val="18"/>
        </w:rPr>
        <w:br/>
      </w:r>
      <w:r>
        <w:rPr>
          <w:rFonts w:ascii="Courier New" w:hAnsi="Courier New" w:eastAsia="標楷體"/>
          <w:sz w:val="18"/>
        </w:rPr>
        <w:t xml:space="preserve">|   +--------+-----------+ |    |  infrastructure.report        |</w:t>
      </w:r>
      <w:r>
        <w:rPr>
          <w:rFonts w:ascii="Courier New" w:hAnsi="Courier New" w:eastAsia="標楷體"/>
          <w:sz w:val="18"/>
        </w:rPr>
        <w:br/>
      </w:r>
      <w:r>
        <w:rPr>
          <w:rFonts w:ascii="Courier New" w:hAnsi="Courier New" w:eastAsia="標楷體"/>
          <w:sz w:val="18"/>
        </w:rPr>
        <w:t xml:space="preserve">|            ^             |    |  infrastructure.suppression   |</w:t>
      </w:r>
      <w:r>
        <w:rPr>
          <w:rFonts w:ascii="Courier New" w:hAnsi="Courier New" w:eastAsia="標楷體"/>
          <w:sz w:val="18"/>
        </w:rPr>
        <w:br/>
      </w:r>
      <w:r>
        <w:rPr>
          <w:rFonts w:ascii="Courier New" w:hAnsi="Courier New" w:eastAsia="標楷體"/>
          <w:sz w:val="18"/>
        </w:rPr>
        <w:t xml:space="preserve">|   +--------+-----------+ |    +-------------------------------+</w:t>
      </w:r>
      <w:r>
        <w:rPr>
          <w:rFonts w:ascii="Courier New" w:hAnsi="Courier New" w:eastAsia="標楷體"/>
          <w:sz w:val="18"/>
        </w:rPr>
        <w:br/>
      </w:r>
      <w:r>
        <w:rPr>
          <w:rFonts w:ascii="Courier New" w:hAnsi="Courier New" w:eastAsia="標楷體"/>
          <w:sz w:val="18"/>
        </w:rPr>
        <w:t xml:space="preserve">|   | domain.rule        | |</w:t>
      </w:r>
      <w:r>
        <w:rPr>
          <w:rFonts w:ascii="Courier New" w:hAnsi="Courier New" w:eastAsia="標楷體"/>
          <w:sz w:val="18"/>
        </w:rPr>
        <w:br/>
      </w:r>
      <w:r>
        <w:rPr>
          <w:rFonts w:ascii="Courier New" w:hAnsi="Courier New" w:eastAsia="標楷體"/>
          <w:sz w:val="18"/>
        </w:rPr>
        <w:t xml:space="preserve">|   +--------------------+ |</w:t>
      </w:r>
      <w:r>
        <w:rPr>
          <w:rFonts w:ascii="Courier New" w:hAnsi="Courier New" w:eastAsia="標楷體"/>
          <w:sz w:val="18"/>
        </w:rPr>
        <w:br/>
      </w:r>
      <w:r>
        <w:rPr>
          <w:rFonts w:ascii="Courier New" w:hAnsi="Courier New" w:eastAsia="標楷體"/>
          <w:sz w:val="18"/>
        </w:rPr>
        <w:t xml:space="preserve">+--------------------------+</w:t>
      </w:r>
      <w:r>
        <w:rPr>
          <w:rFonts w:ascii="Courier New" w:hAnsi="Courier New" w:eastAsia="標楷體"/>
          <w:sz w:val="18"/>
        </w:rPr>
        <w:br/>
      </w:r>
      <w:r>
        <w:rPr>
          <w:rFonts w:ascii="Courier New" w:hAnsi="Courier New" w:eastAsia="標楷體"/>
          <w:sz w:val="18"/>
        </w:rPr>
        <w:t xml:space="preserve"/>
      </w:r>
    </w:p>
    <w:p>
      <w:pPr>
        <w:rPr>
          <w:rFonts w:eastAsia="標楷體"/>
        </w:rPr>
      </w:pPr>
    </w:p>
    <w:p>
      <w:pPr>
        <w:pStyle w:val="2"/>
      </w:pPr>
      <w:r>
        <w:t xml:space="preserve">3.2 Use-Case Realizations with GRASP Patterns</w:t>
      </w:r>
    </w:p>
    <w:p>
      <w:pPr>
        <w:spacing w:after="100"/>
        <w:ind w:firstLine="480"/>
        <w:rPr>
          <w:rFonts w:eastAsia="標楷體"/>
        </w:rPr>
      </w:pPr>
      <w:r>
        <w:rPr>
          <w:rFonts w:eastAsia="標楷體"/>
        </w:rPr>
        <w:t xml:space="preserve">本節挑選 3 個最顯著的使用案例，為每個使用案例繪製 System Sequence Diagram（SSD）以識別系統事件，並為每個系統事件繪製對應的 Sequence Diagram（SD），同時以 GRASP 模式說明責任分派依據。所選三個 use case 分別代表核心檢查、互動修復、違規抑制三條最重要的系統流程。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3800"/>
        <w:gridCol w:w="3826"/>
      </w:tblGrid>
      <w:tr>
        <w:trPr>
          <w:tblHeader/>
        </w:trPr>
        <w:tc>
          <w:tcPr>
            <w:tcW w:w="1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Use Case</w:t>
            </w:r>
          </w:p>
        </w:tc>
        <w:tc>
          <w:tcPr>
            <w:tcW w:w="3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Scenario Covered by SSD</w:t>
            </w:r>
          </w:p>
        </w:tc>
        <w:tc>
          <w:tcPr>
            <w:tcW w:w="38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Significance</w:t>
            </w:r>
          </w:p>
        </w:tc>
      </w:tr>
      <w:t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UC-01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Check Architecture Compliance（批次檢查）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系統最核心流程，驗證所有其他 UC 的基礎</w:t>
            </w:r>
          </w:p>
        </w:tc>
      </w:tr>
      <w:t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UC-03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Check with Interactive Fix（互動修復）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展示系統與使用者的多輪互動，對應 NFR 中的 usability</w:t>
            </w:r>
          </w:p>
        </w:tc>
      </w:tr>
      <w:t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UC-04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Suppress a Violation（違規抑制）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展示系統與持久化儲存的互動，涉及 Suppression 的生命週期</w:t>
            </w:r>
          </w:p>
        </w:tc>
      </w:tr>
    </w:tbl>
    <w:p>
      <w:pPr>
        <w:rPr>
          <w:rFonts w:eastAsia="標楷體"/>
        </w:rPr>
      </w:pPr>
    </w:p>
    <w:p>
      <w:pPr>
        <w:spacing w:before="200" w:after="80"/>
        <w:rPr>
          <w:rFonts w:eastAsia="標楷體"/>
          <w:b/>
          <w:bCs/>
          <w:sz w:val="26"/>
        </w:rPr>
      </w:pPr>
      <w:r>
        <w:rPr>
          <w:rFonts w:eastAsia="標楷體"/>
          <w:b/>
          <w:bCs/>
          <w:sz w:val="26"/>
        </w:rPr>
        <w:t xml:space="preserve">3.2.1 UC-01: Check Architecture Compliance</w:t>
      </w:r>
    </w:p>
    <w:p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 xml:space="preserve">(a) System Sequence Diagram</w:t>
      </w:r>
    </w:p>
    <w:p>
      <w:pPr>
        <w:spacing w:after="100"/>
        <w:ind w:firstLine="480"/>
        <w:rPr>
          <w:rFonts w:eastAsia="標楷體"/>
        </w:rPr>
      </w:pPr>
      <w:r>
        <w:rPr>
          <w:rFonts w:eastAsia="標楷體"/>
        </w:rPr>
        <w:t xml:space="preserve">Developer 對 :System 發出單一系統事件 checkArchitecture(projectPath, profilePath)，系統回傳 ViolationReport 並以 exitCode 結束。以下為 SSD 之事件序列：</w:t>
      </w:r>
    </w:p>
    <w:p>
      <w:pPr>
        <w:spacing w:before="120" w:after="120"/>
        <w:jc w:val="center"/>
        <w:rPr>
          <w:rFonts w:eastAsia="標楷體"/>
        </w:rPr>
      </w:pPr>
      <w:r>
        <w:rPr>
          <w:rFonts w:eastAsia="標楷體"/>
          <w:noProof/>
        </w:rPr>
        <w:drawing>
          <wp:inline xmlns:wp="http://schemas.openxmlformats.org/drawingml/2006/wordprocessingDrawing" distT="0" distB="0" distL="0" distR="0">
            <wp:extent cx="5731510" cy="4137483"/>
            <wp:effectExtent l="0" t="0" r="0" b="0"/>
            <wp:docPr id="12" name="Picture 12" descr="3.2.1-uc01-s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.2.1-uc01-ssd.pn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2200"/>
        <w:gridCol w:w="2800"/>
        <w:gridCol w:w="3326"/>
      </w:tblGrid>
      <w:tr>
        <w:trPr>
          <w:tblHeader/>
        </w:trPr>
        <w:tc>
          <w:tcPr>
            <w:tcW w:w="7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#</w:t>
            </w:r>
          </w:p>
        </w:tc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Actor</w:t>
            </w:r>
          </w:p>
        </w:tc>
        <w:tc>
          <w:tcPr>
            <w:tcW w:w="2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System Event / Return</w:t>
            </w:r>
          </w:p>
        </w:tc>
        <w:tc>
          <w:tcPr>
            <w:tcW w:w="33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Developer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checkArchitecture(projectPath, profilePath)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啟動一次檢查，指定目標專案與 Profile</w:t>
            </w:r>
          </w:p>
        </w:tc>
      </w:tr>
      <w:t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:System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return ViolationReport, exitCode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系統回傳違規報告與對應的 exit code (0/1/2)</w:t>
            </w:r>
          </w:p>
        </w:tc>
      </w:tr>
    </w:tbl>
    <w:p>
      <w:pPr>
        <w:rPr>
          <w:rFonts w:eastAsia="標楷體"/>
        </w:rPr>
      </w:pPr>
    </w:p>
    <w:p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 xml:space="preserve">(b) Sequence Diagram — System Event: checkArchitecture</w:t>
      </w:r>
    </w:p>
    <w:p>
      <w:pPr>
        <w:spacing w:after="100"/>
        <w:ind w:firstLine="480"/>
        <w:rPr>
          <w:rFonts w:eastAsia="標楷體"/>
        </w:rPr>
      </w:pPr>
      <w:r>
        <w:rPr>
          <w:rFonts w:eastAsia="標楷體"/>
        </w:rPr>
        <w:t xml:space="preserve">以下 SD 以「從 :CLI → :CheckArchitectureController → …」的訊息順序呈現。最右側欄位標示此責任分派所依據的 GRASP 模式。</w:t>
      </w:r>
    </w:p>
    <w:p>
      <w:pPr>
        <w:sectPr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120" w:after="120"/>
        <w:jc w:val="center"/>
        <w:rPr>
          <w:rFonts w:eastAsia="標楷體"/>
        </w:rPr>
      </w:pPr>
      <w:r>
        <w:rPr>
          <w:rFonts w:eastAsia="標楷體"/>
          <w:noProof/>
        </w:rPr>
        <w:drawing>
          <wp:inline xmlns:wp="http://schemas.openxmlformats.org/drawingml/2006/wordprocessingDrawing" distT="0" distB="0" distL="0" distR="0">
            <wp:extent cx="8402575" cy="5334000"/>
            <wp:effectExtent l="0" t="0" r="0" b="0"/>
            <wp:docPr id="13" name="Picture 13" descr="3.2.1-uc01-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.2.1-uc01-sd.png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025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"/>
        <w:gridCol w:w="1700"/>
        <w:gridCol w:w="2680"/>
        <w:gridCol w:w="1100"/>
        <w:gridCol w:w="3126"/>
      </w:tblGrid>
      <w:tr>
        <w:trPr>
          <w:tblHeader/>
        </w:trPr>
        <w:tc>
          <w:tcPr>
            <w:tcW w:w="42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#</w:t>
            </w:r>
          </w:p>
        </w:tc>
        <w:tc>
          <w:tcPr>
            <w:tcW w:w="17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Sender</w:t>
            </w:r>
          </w:p>
        </w:tc>
        <w:tc>
          <w:tcPr>
            <w:tcW w:w="268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Message → Receiver</w:t>
            </w:r>
          </w:p>
        </w:tc>
        <w:tc>
          <w:tcPr>
            <w:tcW w:w="11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Return</w:t>
            </w:r>
          </w:p>
        </w:tc>
        <w:tc>
          <w:tcPr>
            <w:tcW w:w="31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GRASP Applied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:CLI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checkArchitecture(projPath, profPath) → :CheckArchitectureController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/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Controller — 以 use case controller 接收系統事件，隔離 UI 與 Domain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:CheckArchitectureController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load(profPath) → :ProfileLoader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:StyleProfile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Pure Fabrication — 純粹因應 YAML 解析之需而建立的服務類別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3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:CheckArchitectureController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create(projPath) → Project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:Project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Creator — Controller 擁有建立 ComplianceCheck 所需之完整初始資訊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:CheckArchitectureController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new ComplianceCheck(project, profile)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:ComplianceCheck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Creator — Controller 為 ComplianceCheck 的起始聚合點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:CheckArchitectureController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run() → :ComplianceCheck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:ViolationReport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Information Expert — ComplianceCheck 擁有 Project 與 Profile，是執行檢查的最佳專家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5.1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:ComplianceCheck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getConstraints() → :StyleProfile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List&lt;ArchitectureConstraint&gt;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Information Expert — StyleProfile 本身擁有 constraint 清單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5.2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:ComplianceCheck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parse() → :ProjectParser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List&lt;File with AST&gt;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Pure Fabrication — JavaParser 相依性隔離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5.3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:ComplianceCheck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check(constraint, files) → :RuleChecker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List&lt;Violation&gt;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Polymorphism — RuleChecker 為策略介面，依 constraint 子型別多型分派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5.4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:ComplianceCheck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filter(violations) → :SuppressionStore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List&lt;Violation&gt;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Indirection — 以 SuppressionStore 間接層解除 ComplianceCheck 對 YAML 檔的耦合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5.5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:ComplianceCheck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new ViolationReport(violations)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:ViolationReport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Creator — ComplianceCheck 為 ViolationReport 的彙整來源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6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:CheckArchitectureController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format(report) → :ReportFormatter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String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Protected Variations — 以介面封裝 Console/JSON 輸出差異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7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:CheckArchitectureController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return report, exitCode → :CLI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/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Low Coupling — Controller 不直接寫入 stdout，由 CLI 決定輸出通道</w:t>
            </w:r>
          </w:p>
        </w:tc>
      </w:tr>
    </w:tbl>
    <w:p>
      <w:pPr>
        <w:rPr>
          <w:rFonts w:eastAsia="標楷體"/>
        </w:rPr>
      </w:pPr>
    </w:p>
    <w:p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 xml:space="preserve">(c) GRASP Rationale Summary (UC-01)</w:t>
      </w:r>
    </w:p>
    <w:p>
      <w:pPr>
        <w:spacing w:after="40"/>
        <w:ind w:left="360"/>
        <w:rPr>
          <w:rFonts w:eastAsia="標楷體"/>
        </w:rPr>
      </w:pPr>
      <w:r>
        <w:rPr>
          <w:rFonts w:eastAsia="標楷體"/>
        </w:rPr>
        <w:t xml:space="preserve">• Information Expert：ComplianceCheck 擁有 Project 與 StyleProfile 兩方資訊，是執行整體檢查責任的專家。</w:t>
      </w:r>
    </w:p>
    <w:p>
      <w:pPr>
        <w:spacing w:after="40"/>
        <w:ind w:left="360"/>
        <w:rPr>
          <w:rFonts w:eastAsia="標楷體"/>
        </w:rPr>
      </w:pPr>
      <w:r>
        <w:rPr>
          <w:rFonts w:eastAsia="標楷體"/>
        </w:rPr>
        <w:t xml:space="preserve">• Creator：Controller 以完整建立資訊聚合並建立 ComplianceCheck；ComplianceCheck 則建立 ViolationReport。</w:t>
      </w:r>
    </w:p>
    <w:p>
      <w:pPr>
        <w:spacing w:after="40"/>
        <w:ind w:left="360"/>
        <w:rPr>
          <w:rFonts w:eastAsia="標楷體"/>
        </w:rPr>
      </w:pPr>
      <w:r>
        <w:rPr>
          <w:rFonts w:eastAsia="標楷體"/>
        </w:rPr>
        <w:t xml:space="preserve">• Controller：CheckArchitectureController 對應單一 use case，避免 bloat controller。</w:t>
      </w:r>
    </w:p>
    <w:p>
      <w:pPr>
        <w:spacing w:after="40"/>
        <w:ind w:left="360"/>
        <w:rPr>
          <w:rFonts w:eastAsia="標楷體"/>
        </w:rPr>
      </w:pPr>
      <w:r>
        <w:rPr>
          <w:rFonts w:eastAsia="標楷體"/>
        </w:rPr>
        <w:t xml:space="preserve">• Polymorphism：以 RuleChecker 介面（NamingRuleChecker、DependencyRuleChecker 等）封裝四種規則的檢查差異，避免 type-case switch。</w:t>
      </w:r>
    </w:p>
    <w:p>
      <w:pPr>
        <w:spacing w:after="40"/>
        <w:ind w:left="360"/>
        <w:rPr>
          <w:rFonts w:eastAsia="標楷體"/>
        </w:rPr>
      </w:pPr>
      <w:r>
        <w:rPr>
          <w:rFonts w:eastAsia="標楷體"/>
        </w:rPr>
        <w:t xml:space="preserve">• Pure Fabrication：ProfileLoader、ProjectParser、ReportFormatter 以純粹的技術服務類別隔離 JavaParser / SnakeYAML 相依性。</w:t>
      </w:r>
    </w:p>
    <w:p>
      <w:pPr>
        <w:spacing w:after="40"/>
        <w:ind w:left="360"/>
        <w:rPr>
          <w:rFonts w:eastAsia="標楷體"/>
        </w:rPr>
      </w:pPr>
      <w:r>
        <w:rPr>
          <w:rFonts w:eastAsia="標楷體"/>
        </w:rPr>
        <w:t xml:space="preserve">• Protected Variations / Indirection：以 ReportFormatter 與 SuppressionStore 介面對 I/O 格式與儲存路徑變動建立保護層。</w:t>
      </w:r>
    </w:p>
    <w:p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>
      <w:pPr>
        <w:spacing w:before="200" w:after="80"/>
        <w:rPr>
          <w:rFonts w:eastAsia="標楷體"/>
          <w:b/>
          <w:bCs/>
          <w:sz w:val="26"/>
        </w:rPr>
      </w:pPr>
      <w:r>
        <w:rPr>
          <w:rFonts w:eastAsia="標楷體"/>
          <w:b/>
          <w:bCs/>
          <w:sz w:val="26"/>
        </w:rPr>
        <w:t xml:space="preserve">3.2.2 UC-03: Check Architecture Compliance with Interactive Fix</w:t>
      </w:r>
    </w:p>
    <w:p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 xml:space="preserve">(a) System Sequence Diagram</w:t>
      </w:r>
    </w:p>
    <w:p>
      <w:pPr>
        <w:spacing w:after="100"/>
        <w:ind w:firstLine="480"/>
        <w:rPr>
          <w:rFonts w:eastAsia="標楷體"/>
        </w:rPr>
      </w:pPr>
      <w:r>
        <w:rPr>
          <w:rFonts w:eastAsia="標楷體"/>
        </w:rPr>
        <w:t xml:space="preserve">UC-03 於 UC-01 檢查完成後，以 loop 逐條詢問 Developer 對每個 Violation 的處置（Suppress / Keep / Abort）。共有一個入口事件與一個 loop 內的決策事件。</w:t>
      </w:r>
    </w:p>
    <w:p>
      <w:pPr>
        <w:spacing w:before="120" w:after="120"/>
        <w:jc w:val="center"/>
        <w:rPr>
          <w:rFonts w:eastAsia="標楷體"/>
        </w:rPr>
      </w:pPr>
      <w:r>
        <w:rPr>
          <w:rFonts w:eastAsia="標楷體"/>
          <w:noProof/>
        </w:rPr>
        <w:drawing>
          <wp:inline xmlns:wp="http://schemas.openxmlformats.org/drawingml/2006/wordprocessingDrawing" distT="0" distB="0" distL="0" distR="0">
            <wp:extent cx="5731510" cy="5534638"/>
            <wp:effectExtent l="0" t="0" r="0" b="0"/>
            <wp:docPr id="14" name="Picture 14" descr="3.2.2-uc03-s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3.2.2-uc03-ssd.png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2100"/>
        <w:gridCol w:w="2800"/>
        <w:gridCol w:w="3426"/>
      </w:tblGrid>
      <w:tr>
        <w:trPr>
          <w:tblHeader/>
        </w:trPr>
        <w:tc>
          <w:tcPr>
            <w:tcW w:w="7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#</w:t>
            </w:r>
          </w:p>
        </w:tc>
        <w:tc>
          <w:tcPr>
            <w:tcW w:w="21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Actor</w:t>
            </w:r>
          </w:p>
        </w:tc>
        <w:tc>
          <w:tcPr>
            <w:tcW w:w="2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System Event / Return</w:t>
            </w:r>
          </w:p>
        </w:tc>
        <w:tc>
          <w:tcPr>
            <w:tcW w:w="34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Developer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checkInteractive(projectPath, profilePath)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啟動互動式檢查</w:t>
            </w:r>
          </w:p>
        </w:tc>
      </w:tr>
      <w:t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:System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present violation i (details)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系統顯示第 i 筆違規細節</w:t>
            </w:r>
          </w:p>
        </w:tc>
      </w:tr>
      <w:t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3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Developer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decide(i, decision)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decision ∈ {SUPPRESS(reason), KEEP, ABORT}</w:t>
            </w:r>
          </w:p>
        </w:tc>
      </w:tr>
      <w:t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4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:System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return ViolationReport, exitCode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完成 loop 後回傳最終報告</w:t>
            </w:r>
          </w:p>
        </w:tc>
      </w:tr>
    </w:tbl>
    <w:p>
      <w:pPr>
        <w:rPr>
          <w:rFonts w:eastAsia="標楷體"/>
        </w:rPr>
      </w:pPr>
    </w:p>
    <w:p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 xml:space="preserve">(b) Sequence Diagram — System Event: checkInteractive</w:t>
      </w:r>
    </w:p>
    <w:p>
      <w:pPr>
        <w:sectPr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120" w:after="120"/>
        <w:jc w:val="center"/>
        <w:rPr>
          <w:rFonts w:eastAsia="標楷體"/>
        </w:rPr>
      </w:pPr>
      <w:r>
        <w:rPr>
          <w:rFonts w:eastAsia="標楷體"/>
          <w:noProof/>
        </w:rPr>
        <w:drawing>
          <wp:inline xmlns:wp="http://schemas.openxmlformats.org/drawingml/2006/wordprocessingDrawing" distT="0" distB="0" distL="0" distR="0">
            <wp:extent cx="7935559" cy="5334000"/>
            <wp:effectExtent l="0" t="0" r="0" b="0"/>
            <wp:docPr id="15" name="Picture 15" descr="3.2.2-uc03-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3.2.2-uc03-sd.png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35559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"/>
        <w:gridCol w:w="1700"/>
        <w:gridCol w:w="2680"/>
        <w:gridCol w:w="1100"/>
        <w:gridCol w:w="3126"/>
      </w:tblGrid>
      <w:tr>
        <w:trPr>
          <w:tblHeader/>
        </w:trPr>
        <w:tc>
          <w:tcPr>
            <w:tcW w:w="42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#</w:t>
            </w:r>
          </w:p>
        </w:tc>
        <w:tc>
          <w:tcPr>
            <w:tcW w:w="17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Sender</w:t>
            </w:r>
          </w:p>
        </w:tc>
        <w:tc>
          <w:tcPr>
            <w:tcW w:w="268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Message → Receiver</w:t>
            </w:r>
          </w:p>
        </w:tc>
        <w:tc>
          <w:tcPr>
            <w:tcW w:w="11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Return</w:t>
            </w:r>
          </w:p>
        </w:tc>
        <w:tc>
          <w:tcPr>
            <w:tcW w:w="31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GRASP Applied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:CLI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checkInteractive(projPath, profPath) → :InteractiveFixController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/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Controller — 互動流程由專屬 controller 管理狀態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:InteractiveFixController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run() → :ComplianceCheck (reused)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:ViolationReport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Information Expert — 重用 UC-01 中 ComplianceCheck 的檢查能力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3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:InteractiveFixController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getViolations() → :ViolationReport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List&lt;Violation&gt;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Information Expert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loop [for each v in violations]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— (見 SD (c))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/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High Cohesion — Controller 僅負責協調迴圈，實際寫檔由 Store 承擔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:InteractiveFixController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updatedReport = rebuild(decisions)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:ViolationReport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Information Expert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6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:InteractiveFixController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return updatedReport → :CLI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/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Low Coupling</w:t>
            </w:r>
          </w:p>
        </w:tc>
      </w:tr>
    </w:tbl>
    <w:p>
      <w:pPr>
        <w:rPr>
          <w:rFonts w:eastAsia="標楷體"/>
        </w:rPr>
      </w:pPr>
    </w:p>
    <w:p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 xml:space="preserve">(c) Sequence Diagram — System Event: decide(i, decision)（迴圈內）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"/>
        <w:gridCol w:w="1700"/>
        <w:gridCol w:w="2680"/>
        <w:gridCol w:w="1100"/>
        <w:gridCol w:w="3126"/>
      </w:tblGrid>
      <w:tr>
        <w:trPr>
          <w:tblHeader/>
        </w:trPr>
        <w:tc>
          <w:tcPr>
            <w:tcW w:w="42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#</w:t>
            </w:r>
          </w:p>
        </w:tc>
        <w:tc>
          <w:tcPr>
            <w:tcW w:w="17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Sender</w:t>
            </w:r>
          </w:p>
        </w:tc>
        <w:tc>
          <w:tcPr>
            <w:tcW w:w="268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Message → Receiver</w:t>
            </w:r>
          </w:p>
        </w:tc>
        <w:tc>
          <w:tcPr>
            <w:tcW w:w="11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Return</w:t>
            </w:r>
          </w:p>
        </w:tc>
        <w:tc>
          <w:tcPr>
            <w:tcW w:w="31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GRASP Applied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:InteractiveFixController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promptFor(violation) → :PromptPresenter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Decision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Pure Fabrication — 將 TTY I/O 隔離至獨立服務，維持 Controller 高內聚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[decision = SUPPRESS]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/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/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/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2.1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:InteractiveFixController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new Suppression(ruleId, file, reason, now)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:Suppression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Creator — Controller 擁有所需初始資料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2.2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:InteractiveFixController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add(s) → :SuppressionStore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/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Indirection — 以 Store 介面隔離 YAML 檔 I/O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3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[decision = KEEP]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— (violation 留於 report)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/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High Cohesion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[decision = ABORT]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break loop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/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/>
            </w:r>
          </w:p>
        </w:tc>
      </w:tr>
    </w:tbl>
    <w:p>
      <w:pPr>
        <w:rPr>
          <w:rFonts w:eastAsia="標楷體"/>
        </w:rPr>
      </w:pPr>
    </w:p>
    <w:p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 xml:space="preserve">(d) GRASP Rationale Summary (UC-03)</w:t>
      </w:r>
    </w:p>
    <w:p>
      <w:pPr>
        <w:spacing w:after="40"/>
        <w:ind w:left="360"/>
        <w:rPr>
          <w:rFonts w:eastAsia="標楷體"/>
        </w:rPr>
      </w:pPr>
      <w:r>
        <w:rPr>
          <w:rFonts w:eastAsia="標楷體"/>
        </w:rPr>
        <w:t xml:space="preserve">• Controller：以 InteractiveFixController 封裝多輪互動所需之狀態（當前 violation 索引、累積決策）。</w:t>
      </w:r>
    </w:p>
    <w:p>
      <w:pPr>
        <w:spacing w:after="40"/>
        <w:ind w:left="360"/>
        <w:rPr>
          <w:rFonts w:eastAsia="標楷體"/>
        </w:rPr>
      </w:pPr>
      <w:r>
        <w:rPr>
          <w:rFonts w:eastAsia="標楷體"/>
        </w:rPr>
        <w:t xml:space="preserve">• High Cohesion：PromptPresenter 專責 TTY 輸入/輸出；SuppressionStore 專責持久化；Controller 僅協調流程。</w:t>
      </w:r>
    </w:p>
    <w:p>
      <w:pPr>
        <w:spacing w:after="40"/>
        <w:ind w:left="360"/>
        <w:rPr>
          <w:rFonts w:eastAsia="標楷體"/>
        </w:rPr>
      </w:pPr>
      <w:r>
        <w:rPr>
          <w:rFonts w:eastAsia="標楷體"/>
        </w:rPr>
        <w:t xml:space="preserve">• Pure Fabrication：PromptPresenter 為純粹技術服務，使 Controller 不受 readline / terminal API 影響。</w:t>
      </w:r>
    </w:p>
    <w:p>
      <w:pPr>
        <w:spacing w:after="40"/>
        <w:ind w:left="360"/>
        <w:rPr>
          <w:rFonts w:eastAsia="標楷體"/>
        </w:rPr>
      </w:pPr>
      <w:r>
        <w:rPr>
          <w:rFonts w:eastAsia="標楷體"/>
        </w:rPr>
        <w:t xml:space="preserve">• Indirection / Protected Variations：SuppressionStore 以介面隔離 .arch-checker-suppress.yaml 檔案路徑／格式變動。</w:t>
      </w:r>
    </w:p>
    <w:p>
      <w:pPr>
        <w:spacing w:after="40"/>
        <w:ind w:left="360"/>
        <w:rPr>
          <w:rFonts w:eastAsia="標楷體"/>
        </w:rPr>
      </w:pPr>
      <w:r>
        <w:rPr>
          <w:rFonts w:eastAsia="標楷體"/>
        </w:rPr>
        <w:t xml:space="preserve">• Creator：Suppression 由 Controller 建立，因其擁有建立所需之全部資訊（ruleId、file、reason、timestamp）。</w:t>
      </w:r>
    </w:p>
    <w:p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>
      <w:pPr>
        <w:spacing w:before="200" w:after="80"/>
        <w:rPr>
          <w:rFonts w:eastAsia="標楷體"/>
          <w:b/>
          <w:bCs/>
          <w:sz w:val="26"/>
        </w:rPr>
      </w:pPr>
      <w:r>
        <w:rPr>
          <w:rFonts w:eastAsia="標楷體"/>
          <w:b/>
          <w:bCs/>
          <w:sz w:val="26"/>
        </w:rPr>
        <w:t xml:space="preserve">3.2.3 UC-04: Suppress a Violation</w:t>
      </w:r>
    </w:p>
    <w:p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 xml:space="preserve">(a) System Sequence Diagram</w:t>
      </w:r>
    </w:p>
    <w:p>
      <w:pPr>
        <w:spacing w:after="100"/>
        <w:ind w:firstLine="480"/>
        <w:rPr>
          <w:rFonts w:eastAsia="標楷體"/>
        </w:rPr>
      </w:pPr>
      <w:r>
        <w:rPr>
          <w:rFonts w:eastAsia="標楷體"/>
        </w:rPr>
        <w:t xml:space="preserve">UC-04 為非互動式的單點抑制：Developer 直接對 :System 發出 suppressViolation 系統事件，系統持久化後回傳確認。</w:t>
      </w:r>
    </w:p>
    <w:p>
      <w:pPr>
        <w:spacing w:before="120" w:after="120"/>
        <w:jc w:val="center"/>
        <w:rPr>
          <w:rFonts w:eastAsia="標楷體"/>
        </w:rPr>
      </w:pPr>
      <w:r>
        <w:rPr>
          <w:rFonts w:eastAsia="標楷體"/>
          <w:noProof/>
        </w:rPr>
        <w:drawing>
          <wp:inline xmlns:wp="http://schemas.openxmlformats.org/drawingml/2006/wordprocessingDrawing" distT="0" distB="0" distL="0" distR="0">
            <wp:extent cx="5731510" cy="3502413"/>
            <wp:effectExtent l="0" t="0" r="0" b="0"/>
            <wp:docPr id="16" name="Picture 16" descr="3.2.3-uc04-s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.2.3-uc04-ssd.png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2100"/>
        <w:gridCol w:w="2800"/>
        <w:gridCol w:w="3426"/>
      </w:tblGrid>
      <w:tr>
        <w:trPr>
          <w:tblHeader/>
        </w:trPr>
        <w:tc>
          <w:tcPr>
            <w:tcW w:w="7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#</w:t>
            </w:r>
          </w:p>
        </w:tc>
        <w:tc>
          <w:tcPr>
            <w:tcW w:w="21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Actor</w:t>
            </w:r>
          </w:p>
        </w:tc>
        <w:tc>
          <w:tcPr>
            <w:tcW w:w="2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System Event / Return</w:t>
            </w:r>
          </w:p>
        </w:tc>
        <w:tc>
          <w:tcPr>
            <w:tcW w:w="34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Developer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suppressViolation(constraintId, filePath, reason)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要求將指定違規標記為已抑制</w:t>
            </w:r>
          </w:p>
        </w:tc>
      </w:tr>
      <w:t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:System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return Suppression (with timestamp) | error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成功回傳 Suppression；失敗則回傳錯誤</w:t>
            </w:r>
          </w:p>
        </w:tc>
      </w:tr>
    </w:tbl>
    <w:p>
      <w:pPr>
        <w:rPr>
          <w:rFonts w:eastAsia="標楷體"/>
        </w:rPr>
      </w:pPr>
    </w:p>
    <w:p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 xml:space="preserve">(b) Sequence Diagram — System Event: suppressViolation</w:t>
      </w:r>
    </w:p>
    <w:p>
      <w:pPr>
        <w:sectPr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120" w:after="120"/>
        <w:jc w:val="center"/>
        <w:rPr>
          <w:rFonts w:eastAsia="標楷體"/>
        </w:rPr>
      </w:pPr>
      <w:r>
        <w:rPr>
          <w:rFonts w:eastAsia="標楷體"/>
          <w:noProof/>
        </w:rPr>
        <w:drawing>
          <wp:inline xmlns:wp="http://schemas.openxmlformats.org/drawingml/2006/wordprocessingDrawing" distT="0" distB="0" distL="0" distR="0">
            <wp:extent cx="8577253" cy="5334000"/>
            <wp:effectExtent l="0" t="0" r="0" b="0"/>
            <wp:docPr id="17" name="Picture 17" descr="3.2.3-uc04-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3.2.3-uc04-sd.png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77253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"/>
        <w:gridCol w:w="1700"/>
        <w:gridCol w:w="2680"/>
        <w:gridCol w:w="1100"/>
        <w:gridCol w:w="3126"/>
      </w:tblGrid>
      <w:tr>
        <w:trPr>
          <w:tblHeader/>
        </w:trPr>
        <w:tc>
          <w:tcPr>
            <w:tcW w:w="42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#</w:t>
            </w:r>
          </w:p>
        </w:tc>
        <w:tc>
          <w:tcPr>
            <w:tcW w:w="17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Sender</w:t>
            </w:r>
          </w:p>
        </w:tc>
        <w:tc>
          <w:tcPr>
            <w:tcW w:w="268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Message → Receiver</w:t>
            </w:r>
          </w:p>
        </w:tc>
        <w:tc>
          <w:tcPr>
            <w:tcW w:w="11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Return</w:t>
            </w:r>
          </w:p>
        </w:tc>
        <w:tc>
          <w:tcPr>
            <w:tcW w:w="31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GRASP Applied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:CLI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suppressViolation(cid, file, reason) → :SuppressViolationController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/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Controller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:SuppressViolationController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validate(cid) → :StyleProfile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ArchitectureConstraint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Information Expert — Profile 知悉所有合法 constraint id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3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:SuppressViolationController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new Suppression(cid, file, reason, now)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:Suppression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Creator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:SuppressViolationController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add(s) → :SuppressionStore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/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Indirection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:SuppressionStore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save() → :YamlWriter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/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Pure Fabrication — YAML 序列化隔離至獨立服務</w:t>
            </w:r>
          </w:p>
        </w:tc>
      </w:tr>
      <w:tr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6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:SuppressViolationController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return s → :CLI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/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Low Coupling</w:t>
            </w:r>
          </w:p>
        </w:tc>
      </w:tr>
    </w:tbl>
    <w:p>
      <w:pPr>
        <w:rPr>
          <w:rFonts w:eastAsia="標楷體"/>
        </w:rPr>
      </w:pPr>
    </w:p>
    <w:p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 xml:space="preserve">(c) GRASP Rationale Summary (UC-04)</w:t>
      </w:r>
    </w:p>
    <w:p>
      <w:pPr>
        <w:spacing w:after="40"/>
        <w:ind w:left="360"/>
        <w:rPr>
          <w:rFonts w:eastAsia="標楷體"/>
        </w:rPr>
      </w:pPr>
      <w:r>
        <w:rPr>
          <w:rFonts w:eastAsia="標楷體"/>
        </w:rPr>
        <w:t xml:space="preserve">• Controller：SuppressViolationController 對應 UC-04 單一 use case。</w:t>
      </w:r>
    </w:p>
    <w:p>
      <w:pPr>
        <w:spacing w:after="40"/>
        <w:ind w:left="360"/>
        <w:rPr>
          <w:rFonts w:eastAsia="標楷體"/>
        </w:rPr>
      </w:pPr>
      <w:r>
        <w:rPr>
          <w:rFonts w:eastAsia="標楷體"/>
        </w:rPr>
        <w:t xml:space="preserve">• Information Expert：StyleProfile 為 constraint id 的合法性專家。</w:t>
      </w:r>
    </w:p>
    <w:p>
      <w:pPr>
        <w:spacing w:after="40"/>
        <w:ind w:left="360"/>
        <w:rPr>
          <w:rFonts w:eastAsia="標楷體"/>
        </w:rPr>
      </w:pPr>
      <w:r>
        <w:rPr>
          <w:rFonts w:eastAsia="標楷體"/>
        </w:rPr>
        <w:t xml:space="preserve">• Creator：Suppression 由 Controller 建立（擁有完整建立資訊）。</w:t>
      </w:r>
    </w:p>
    <w:p>
      <w:pPr>
        <w:spacing w:after="40"/>
        <w:ind w:left="360"/>
        <w:rPr>
          <w:rFonts w:eastAsia="標楷體"/>
        </w:rPr>
      </w:pPr>
      <w:r>
        <w:rPr>
          <w:rFonts w:eastAsia="標楷體"/>
        </w:rPr>
        <w:t xml:space="preserve">• Indirection：以 SuppressionStore 介面隔離檔案 I/O。</w:t>
      </w:r>
    </w:p>
    <w:p>
      <w:pPr>
        <w:spacing w:after="40"/>
        <w:ind w:left="360"/>
        <w:rPr>
          <w:rFonts w:eastAsia="標楷體"/>
        </w:rPr>
      </w:pPr>
      <w:r>
        <w:rPr>
          <w:rFonts w:eastAsia="標楷體"/>
        </w:rPr>
        <w:t xml:space="preserve">• Pure Fabrication：YamlWriter 為純粹因 YAML 寫入之需而建的技術類別。</w:t>
      </w:r>
    </w:p>
    <w:p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>
      <w:pPr>
        <w:pStyle w:val="2"/>
      </w:pPr>
      <w:r>
        <w:t xml:space="preserve">3.3 Design Class Model</w:t>
      </w:r>
    </w:p>
    <w:p>
      <w:pPr>
        <w:spacing w:after="100"/>
        <w:ind w:firstLine="480"/>
        <w:rPr>
          <w:rFonts w:eastAsia="標楷體"/>
        </w:rPr>
      </w:pPr>
      <w:r>
        <w:rPr>
          <w:rFonts w:eastAsia="標楷體"/>
        </w:rPr>
        <w:t xml:space="preserve">本節以 Design Class Diagram（DCD）呈現 arch-checker 之軟體類別設計。DCD 在 Domain Model 的基礎上加入軟體層面的細節（operation 與 visibility）、屬於 cli / application / infrastructure 層的軟體類別，以及 package 間的 dependency。</w:t>
      </w:r>
    </w:p>
    <w:p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 xml:space="preserve">3.3.1 主要 Domain 類別（operations with visibility）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>
        <w:trPr>
          <w:tblHeader/>
        </w:trPr>
        <w:tc>
          <w:tcPr>
            <w:tcW w:w="23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Class</w:t>
            </w:r>
          </w:p>
        </w:tc>
        <w:tc>
          <w:tcPr>
            <w:tcW w:w="67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Attributes / Operations (+public, -private, # protected, {abstract})</w:t>
            </w:r>
          </w:p>
        </w:tc>
      </w:tr>
      <w:t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ComplianceCheck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- dateTime: LocalDateTime
- exitCode: int
- project: Project
- profile: StyleProfile
+ run(): ViolationReport
+ getExitCode(): int</w:t>
            </w:r>
          </w:p>
        </w:tc>
      </w:tr>
      <w:t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StyleProfile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- name: String
- constraints: List&lt;ArchitectureConstraint&gt;
+ getConstraints(): List&lt;ArchitectureConstraint&gt;
+ getConstraintById(id: String): Optional&lt;ArchitectureConstraint&gt;</w:t>
            </w:r>
          </w:p>
        </w:tc>
      </w:tr>
      <w:t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ArchitectureConstraint {abstract}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- id: String
- description: String
+ {abstract} accept(checker: RuleChecker, files: List&lt;File&gt;): List&lt;Violation&gt;
+ getId(): String</w:t>
            </w:r>
          </w:p>
        </w:tc>
      </w:tr>
      <w:t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NamingRule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- classNamePattern: String
+ accept(checker, files): List&lt;Violation&gt;</w:t>
            </w:r>
          </w:p>
        </w:tc>
      </w:tr>
      <w:t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DependencyRule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- sourcePackage: String
- targetPackage: String
- isAllowed: boolean
+ accept(checker, files): List&lt;Violation&gt;</w:t>
            </w:r>
          </w:p>
        </w:tc>
      </w:tr>
      <w:t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SupertypeRule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- targetPackage: String
- requiredSupertype: String
+ accept(checker, files): List&lt;Violation&gt;</w:t>
            </w:r>
          </w:p>
        </w:tc>
      </w:tr>
      <w:t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PackageRule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- packagePattern: String
+ accept(checker, files): List&lt;Violation&gt;</w:t>
            </w:r>
          </w:p>
        </w:tc>
      </w:tr>
      <w:t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Project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- rootPath: Path
- files: List&lt;File&gt;
+ getFiles(): List&lt;File&gt;</w:t>
            </w:r>
          </w:p>
        </w:tc>
      </w:tr>
      <w:t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File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- filePath: Path
- packageName: String
+ getFilePath(): Path</w:t>
            </w:r>
          </w:p>
        </w:tc>
      </w:tr>
      <w:t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Violation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- lineNumber: int
- message: String
- file: File
- constraint: ArchitectureConstraint
+ getFile(): File
+ getConstraint(): ArchitectureConstraint</w:t>
            </w:r>
          </w:p>
        </w:tc>
      </w:tr>
      <w:t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ViolationReport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- checkedFileCount: int
- violationCount: int
- suppressedCount: int
- violations: List&lt;Violation&gt;
+ getViolations(): List&lt;Violation&gt;
+ summarize(): String</w:t>
            </w:r>
          </w:p>
        </w:tc>
      </w:tr>
      <w:t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Suppression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- reason: String
- timestamp: LocalDateTime
- constraintId: String
- filePath: String
+ matches(v: Violation): boolean</w:t>
            </w:r>
          </w:p>
        </w:tc>
      </w:tr>
    </w:tbl>
    <w:p>
      <w:pPr>
        <w:rPr>
          <w:rFonts w:eastAsia="標楷體"/>
        </w:rPr>
      </w:pPr>
    </w:p>
    <w:p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 xml:space="preserve">3.3.2 Application 層類別（Use Case Controllers）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>
        <w:trPr>
          <w:tblHeader/>
        </w:trPr>
        <w:tc>
          <w:tcPr>
            <w:tcW w:w="26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Class</w:t>
            </w:r>
          </w:p>
        </w:tc>
        <w:tc>
          <w:tcPr>
            <w:tcW w:w="64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Operations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CheckArchitectureController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+ checkArchitecture(projPath: Path, profPath: Path): ComplianceCheck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InteractiveFixController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+ checkInteractive(projPath: Path, profPath: Path): ComplianceCheck
- handle(v: Violation, decision: Decision)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SuppressViolationController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+ suppressViolation(cid: String, file: Path, reason: String): Suppression</w:t>
            </w:r>
          </w:p>
        </w:tc>
      </w:tr>
    </w:tbl>
    <w:p>
      <w:pPr>
        <w:rPr>
          <w:rFonts w:eastAsia="標楷體"/>
        </w:rPr>
      </w:pPr>
    </w:p>
    <w:p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 xml:space="preserve">3.3.3 Infrastructure 層類別（Pure Fabrications）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>
        <w:trPr>
          <w:tblHeader/>
        </w:trPr>
        <w:tc>
          <w:tcPr>
            <w:tcW w:w="26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Class</w:t>
            </w:r>
          </w:p>
        </w:tc>
        <w:tc>
          <w:tcPr>
            <w:tcW w:w="64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Operations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ProfileLoader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+ load(path: Path): StyleProfile
- parseConstraint(node: YamlNode): ArchitectureConstraint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ProjectParser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+ parse(project: Project): List&lt;File&gt;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RuleChecker «interface»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+ check(constraint: ArchitectureConstraint, files: List&lt;File&gt;): List&lt;Violation&gt;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NamingRuleChecker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+ check(c, files): List&lt;Violation&gt;  // implements RuleChecker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DependencyRuleChecker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+ check(c, files): List&lt;Violation&gt;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SupertypeRuleChecker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+ check(c, files): List&lt;Violation&gt;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PackageRuleChecker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+ check(c, files): List&lt;Violation&gt;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ReportFormatter «interface»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+ format(report: ViolationReport): String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ConsoleFormatter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+ format(report): String  // implements ReportFormatter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JsonFormatter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+ format(report): String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SuppressionStore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+ load(): List&lt;Suppression&gt;
+ add(s: Suppression)
+ filter(violations: List&lt;Violation&gt;): List&lt;Violation&gt;</w:t>
            </w:r>
          </w:p>
        </w:tc>
      </w:tr>
      <w:t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PromptPresenter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rFonts w:ascii="Consolas" w:hAnsi="Consolas" w:eastAsia="標楷體"/>
              </w:rPr>
              <w:t xml:space="preserve">+ ask(violation: Violation): Decision</w:t>
            </w:r>
          </w:p>
        </w:tc>
      </w:tr>
    </w:tbl>
    <w:p>
      <w:pPr>
        <w:rPr>
          <w:rFonts w:eastAsia="標楷體"/>
        </w:rPr>
      </w:pPr>
    </w:p>
    <w:p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 xml:space="preserve">3.3.4 主要關聯與導航性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1500"/>
        <w:gridCol w:w="4326"/>
      </w:tblGrid>
      <w:tr>
        <w:trPr>
          <w:tblHeader/>
        </w:trPr>
        <w:tc>
          <w:tcPr>
            <w:tcW w:w="3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Design-level Association</w:t>
            </w:r>
          </w:p>
        </w:tc>
        <w:tc>
          <w:tcPr>
            <w:tcW w:w="15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Cardinality</w:t>
            </w:r>
          </w:p>
        </w:tc>
        <w:tc>
          <w:tcPr>
            <w:tcW w:w="43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 xml:space="preserve">Navigation / Notes</w:t>
            </w:r>
          </w:p>
        </w:tc>
      </w:tr>
      <w:t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CheckArchitectureController → ComplianceCheck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 — 1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Controller 建立並持有</w:t>
            </w:r>
          </w:p>
        </w:tc>
      </w:tr>
      <w:t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InteractiveFixController → ComplianceCheck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 — 1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Controller 建立並重用 UC-01 的 ComplianceCheck</w:t>
            </w:r>
          </w:p>
        </w:tc>
      </w:tr>
      <w:t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ComplianceCheck → Project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 — 1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內含屬性 project</w:t>
            </w:r>
          </w:p>
        </w:tc>
      </w:tr>
      <w:t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ComplianceCheck → StyleProfile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 — 1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內含屬性 profile</w:t>
            </w:r>
          </w:p>
        </w:tc>
      </w:tr>
      <w:t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ComplianceCheck → SuppressionStore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 — 1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經 Store 介面過濾違規</w:t>
            </w:r>
          </w:p>
        </w:tc>
      </w:tr>
      <w:t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StyleProfile ◆— ArchitectureConstraint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 — 1..*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Composition</w:t>
            </w:r>
          </w:p>
        </w:tc>
      </w:tr>
      <w:t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ArchitectureConstraint &lt;|-- Naming/Dependency/Supertype/Package Rule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generalization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四個具體子型別</w:t>
            </w:r>
          </w:p>
        </w:tc>
      </w:tr>
      <w:t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RuleChecker &lt;|.. Naming/Dependency/Supertype/PackageRuleChecker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realization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Strategy 介面之多型實作</w:t>
            </w:r>
          </w:p>
        </w:tc>
      </w:tr>
      <w:t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ReportFormatter &lt;|.. Console/JsonFormatter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realization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Protected Variations</w:t>
            </w:r>
          </w:p>
        </w:tc>
      </w:tr>
      <w:t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Violation → File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* — 1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Violation 指向發生所在檔案</w:t>
            </w:r>
          </w:p>
        </w:tc>
      </w:tr>
      <w:t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Violation → ArchitectureConstraint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* — 1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Violation 指向被違反之規則</w:t>
            </w:r>
          </w:p>
        </w:tc>
      </w:tr>
      <w:t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ViolationReport ◆— Violation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 — 0..*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Composition</w:t>
            </w:r>
          </w:p>
        </w:tc>
      </w:tr>
      <w:t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 xml:space="preserve">SuppressionStore → Suppression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 — *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Store 管理 Suppression 集合</w:t>
            </w:r>
          </w:p>
        </w:tc>
      </w:tr>
    </w:tbl>
    <w:p>
      <w:pPr>
        <w:rPr>
          <w:rFonts w:eastAsia="標楷體"/>
        </w:rPr>
      </w:pPr>
    </w:p>
    <w:p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 xml:space="preserve">3.3.5 Design Class Diagram（備註）</w:t>
      </w:r>
    </w:p>
    <w:p>
      <w:pPr>
        <w:spacing w:after="100"/>
        <w:ind w:firstLine="480"/>
        <w:rPr>
          <w:rFonts w:eastAsia="標楷體"/>
        </w:rPr>
      </w:pPr>
      <w:r>
        <w:rPr>
          <w:rFonts w:eastAsia="標楷體"/>
        </w:rPr>
        <w:t xml:space="preserve">以上表格已完整列出類別、operation 與關聯。下圖為完整 Design Class Diagram，圖中遵循以下慣例：介面使用 «interface» stereotype、抽象類別名稱以斜體表示、泛化（generalization）以空心三角形箭頭、實作（realization）以空心三角形 + 虛線、composition 以實心菱形。</w:t>
      </w:r>
    </w:p>
    <w:p>
      <w:pPr>
        <w:sectPr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120" w:after="120"/>
        <w:jc w:val="center"/>
        <w:rPr>
          <w:rFonts w:eastAsia="標楷體"/>
        </w:rPr>
      </w:pPr>
      <w:r>
        <w:rPr>
          <w:rFonts w:eastAsia="標楷體"/>
          <w:noProof/>
        </w:rPr>
        <w:drawing>
          <wp:inline xmlns:wp="http://schemas.openxmlformats.org/drawingml/2006/wordprocessingDrawing" distT="0" distB="0" distL="0" distR="0">
            <wp:extent cx="8863330" cy="3930892"/>
            <wp:effectExtent l="0" t="0" r="0" b="0"/>
            <wp:docPr id="18" name="Picture 18" descr="3.3-design-class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3.3-design-class-diagram.png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3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1440" w:right="1440" w:bottom="1440" w:left="1440" w:header="708" w:footer="708" w:gutter="0"/>
          <w:cols w:space="720"/>
          <w:docGrid w:linePitch="360"/>
        </w:sectPr>
      </w:pPr>
    </w:p>
    <w:p w14:paraId="7495CC12" w14:textId="77777777" w:rsidR="009F2AE6" w:rsidRDefault="009F2AE6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 w14:paraId="31C2CCCB" w14:textId="77777777" w:rsidR="00FE4B51" w:rsidRDefault="00FE4B51">
      <w:pPr>
        <w:spacing w:after="120"/>
        <w:ind w:left="360"/>
        <w:rPr>
          <w:rFonts w:eastAsia="標楷體"/>
        </w:rPr>
      </w:pPr>
    </w:p>
    <w:p w14:paraId="19376423" w14:textId="77777777" w:rsidR="00FE4B51" w:rsidRPr="00881AC9" w:rsidRDefault="00000000">
      <w:pPr>
        <w:pStyle w:val="1"/>
      </w:pPr>
      <w:bookmarkStart w:id="13" w:name="_Toc225953616"/>
      <w:r>
        <w:t>4. Measurement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1200"/>
        <w:gridCol w:w="2526"/>
        <w:gridCol w:w="2000"/>
      </w:tblGrid>
      <w:tr w:rsidR="00FE4B51" w:rsidRPr="00881AC9" w14:paraId="3887052A" w14:textId="77777777">
        <w:trPr>
          <w:tblHeader/>
        </w:trPr>
        <w:tc>
          <w:tcPr>
            <w:tcW w:w="1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944C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Student ID</w:t>
            </w:r>
          </w:p>
        </w:tc>
        <w:tc>
          <w:tcPr>
            <w:tcW w:w="15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F9ED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FA7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HW</w:t>
            </w:r>
          </w:p>
        </w:tc>
        <w:tc>
          <w:tcPr>
            <w:tcW w:w="25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CE9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AC1B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Duration</w:t>
            </w:r>
          </w:p>
        </w:tc>
      </w:tr>
      <w:tr w:rsidR="00CC7DD4" w:rsidRPr="00881AC9" w14:paraId="76AEE862" w14:textId="77777777" w:rsidTr="006803C1">
        <w:tc>
          <w:tcPr>
            <w:tcW w:w="18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FB1E" w14:textId="77777777" w:rsidR="00CC7DD4" w:rsidRDefault="00CC7DD4" w:rsidP="00144392">
            <w:pPr>
              <w:rPr>
                <w:rFonts w:eastAsia="標楷體"/>
              </w:rPr>
            </w:pPr>
          </w:p>
          <w:p w14:paraId="14F78618" w14:textId="77777777" w:rsidR="00CC7DD4" w:rsidRDefault="00CC7DD4" w:rsidP="00144392">
            <w:pPr>
              <w:rPr>
                <w:rFonts w:eastAsia="標楷體"/>
              </w:rPr>
            </w:pPr>
          </w:p>
          <w:p w14:paraId="76DFF22D" w14:textId="77777777" w:rsidR="00CC7DD4" w:rsidRDefault="00CC7DD4" w:rsidP="00144392">
            <w:pPr>
              <w:rPr>
                <w:rFonts w:eastAsia="標楷體"/>
              </w:rPr>
            </w:pPr>
          </w:p>
          <w:p w14:paraId="085A8FAD" w14:textId="77777777" w:rsidR="00CC7DD4" w:rsidRDefault="00CC7DD4" w:rsidP="00144392">
            <w:pPr>
              <w:rPr>
                <w:rFonts w:eastAsia="標楷體"/>
              </w:rPr>
            </w:pPr>
          </w:p>
          <w:p w14:paraId="1546A5E9" w14:textId="77777777" w:rsidR="00CC7DD4" w:rsidRPr="00881AC9" w:rsidRDefault="00CC7DD4" w:rsidP="00144392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113598009</w:t>
            </w:r>
          </w:p>
        </w:tc>
        <w:tc>
          <w:tcPr>
            <w:tcW w:w="15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88C0" w14:textId="77777777" w:rsidR="00CC7DD4" w:rsidRDefault="00CC7DD4" w:rsidP="00CC7DD4">
            <w:pPr>
              <w:rPr>
                <w:rFonts w:eastAsia="標楷體"/>
              </w:rPr>
            </w:pPr>
          </w:p>
          <w:p w14:paraId="032614EE" w14:textId="77777777" w:rsidR="00CC7DD4" w:rsidRDefault="00CC7DD4" w:rsidP="00CC7DD4">
            <w:pPr>
              <w:rPr>
                <w:rFonts w:eastAsia="標楷體"/>
              </w:rPr>
            </w:pPr>
          </w:p>
          <w:p w14:paraId="66FDA681" w14:textId="77777777" w:rsidR="00CC7DD4" w:rsidRDefault="00CC7DD4" w:rsidP="00CC7DD4">
            <w:pPr>
              <w:rPr>
                <w:rFonts w:eastAsia="標楷體"/>
              </w:rPr>
            </w:pPr>
          </w:p>
          <w:p w14:paraId="2BE99DF9" w14:textId="77777777" w:rsidR="00CC7DD4" w:rsidRDefault="00CC7DD4" w:rsidP="00CC7DD4">
            <w:pPr>
              <w:rPr>
                <w:rFonts w:eastAsia="標楷體"/>
              </w:rPr>
            </w:pPr>
          </w:p>
          <w:p w14:paraId="3C5E34A5" w14:textId="77777777" w:rsidR="00CC7DD4" w:rsidRPr="00881AC9" w:rsidRDefault="00CC7DD4" w:rsidP="00CC7DD4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李俊威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79F5" w14:textId="77777777" w:rsidR="00CC7DD4" w:rsidRPr="00881AC9" w:rsidRDefault="00CC7DD4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HW#1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6194" w14:textId="77777777" w:rsidR="00CC7DD4" w:rsidRPr="00881AC9" w:rsidRDefault="00CC7DD4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115/03/03 15:00 ~ 18:00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3FBC" w14:textId="77777777" w:rsidR="00CC7DD4" w:rsidRDefault="00CC7DD4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3H</w:t>
            </w:r>
          </w:p>
        </w:tc>
      </w:tr>
      <w:tr w:rsidR="00CC7DD4" w:rsidRPr="00881AC9" w14:paraId="71436EC5" w14:textId="77777777" w:rsidTr="006803C1">
        <w:tc>
          <w:tcPr>
            <w:tcW w:w="18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F6AE" w14:textId="77777777" w:rsidR="00CC7DD4" w:rsidRPr="00881AC9" w:rsidRDefault="00CC7DD4" w:rsidP="00144392">
            <w:pPr>
              <w:rPr>
                <w:rFonts w:eastAsia="標楷體"/>
              </w:rPr>
            </w:pPr>
          </w:p>
        </w:tc>
        <w:tc>
          <w:tcPr>
            <w:tcW w:w="15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4D72" w14:textId="77777777" w:rsidR="00CC7DD4" w:rsidRPr="00881AC9" w:rsidRDefault="00CC7DD4" w:rsidP="006803C1">
            <w:pPr>
              <w:rPr>
                <w:rFonts w:eastAsia="標楷體"/>
              </w:rPr>
            </w:pP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FF41" w14:textId="77777777" w:rsidR="00CC7DD4" w:rsidRPr="00881AC9" w:rsidRDefault="00CC7DD4">
            <w:pPr>
              <w:rPr>
                <w:rFonts w:eastAsia="標楷體"/>
              </w:rPr>
            </w:pPr>
            <w:r>
              <w:rPr>
                <w:rFonts w:eastAsia="標楷體"/>
              </w:rPr>
              <w:t>HW#2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54FBC" w14:textId="77777777" w:rsidR="00CC7DD4" w:rsidRPr="00881AC9" w:rsidRDefault="00CC7DD4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115/03/12  </w:t>
            </w:r>
            <w:r>
              <w:rPr>
                <w:rFonts w:eastAsia="標楷體" w:hint="eastAsia"/>
              </w:rPr>
              <w:t>15</w:t>
            </w:r>
            <w:r>
              <w:rPr>
                <w:rFonts w:eastAsia="標楷體"/>
              </w:rPr>
              <w:t>:</w:t>
            </w:r>
            <w:r>
              <w:rPr>
                <w:rFonts w:eastAsia="標楷體" w:hint="eastAsia"/>
              </w:rPr>
              <w:t>00</w:t>
            </w:r>
            <w:r>
              <w:rPr>
                <w:rFonts w:eastAsia="標楷體"/>
              </w:rPr>
              <w:t xml:space="preserve"> ~ </w:t>
            </w:r>
            <w:r>
              <w:rPr>
                <w:rFonts w:eastAsia="標楷體" w:hint="eastAsia"/>
              </w:rPr>
              <w:t>21</w:t>
            </w:r>
            <w:r>
              <w:rPr>
                <w:rFonts w:eastAsia="標楷體"/>
              </w:rPr>
              <w:t>:</w:t>
            </w:r>
            <w:r>
              <w:rPr>
                <w:rFonts w:eastAsia="標楷體" w:hint="eastAsia"/>
              </w:rPr>
              <w:t>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A129" w14:textId="77777777" w:rsidR="00CC7DD4" w:rsidRPr="00881AC9" w:rsidRDefault="00CC7DD4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6H</w:t>
            </w:r>
          </w:p>
        </w:tc>
      </w:tr>
      <w:tr w:rsidR="009F2AE6" w14:paraId="0076BF0B" w14:textId="77777777" w:rsidTr="009F2AE6">
        <w:trPr>
          <w:trHeight w:val="730"/>
        </w:trPr>
        <w:tc>
          <w:tcPr>
            <w:tcW w:w="18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D6358" w14:textId="77777777" w:rsidR="009F2AE6" w:rsidRDefault="009F2AE6">
            <w:pPr>
              <w:rPr>
                <w:rFonts w:eastAsia="標楷體"/>
              </w:rPr>
            </w:pPr>
          </w:p>
        </w:tc>
        <w:tc>
          <w:tcPr>
            <w:tcW w:w="15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F07A" w14:textId="77777777" w:rsidR="009F2AE6" w:rsidRDefault="009F2AE6">
            <w:pPr>
              <w:rPr>
                <w:rFonts w:eastAsia="標楷體"/>
              </w:rPr>
            </w:pP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3310" w14:textId="77777777" w:rsidR="009F2AE6" w:rsidRDefault="009F2AE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HW#3</w:t>
            </w:r>
          </w:p>
          <w:p w14:paraId="2849D63D" w14:textId="77777777" w:rsidR="009F2AE6" w:rsidRDefault="009F2AE6" w:rsidP="00735BDB">
            <w:pPr>
              <w:rPr>
                <w:rFonts w:eastAsia="標楷體"/>
              </w:rPr>
            </w:pP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AB71" w14:textId="77777777" w:rsidR="009F2AE6" w:rsidRDefault="009F2AE6" w:rsidP="001C051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115/04/01 14:00 ~ 20:00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9DA42" w14:textId="77777777" w:rsidR="009F2AE6" w:rsidRDefault="009F2AE6" w:rsidP="00372F8F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6H</w:t>
            </w:r>
          </w:p>
        </w:tc>
      </w:tr>
    </w:tbl>
    <w:p w14:paraId="668BAACA" w14:textId="77777777" w:rsidR="00C877DB" w:rsidRPr="00881AC9" w:rsidRDefault="00C877DB">
      <w:pPr>
        <w:rPr>
          <w:rFonts w:eastAsia="標楷體"/>
        </w:rPr>
      </w:pPr>
    </w:p>
    <w:sectPr w:rsidR="00C877DB" w:rsidRPr="00881AC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7087D" w14:textId="77777777" w:rsidR="00F01EAB" w:rsidRDefault="00F01EAB" w:rsidP="0011503E">
      <w:r>
        <w:separator/>
      </w:r>
    </w:p>
  </w:endnote>
  <w:endnote w:type="continuationSeparator" w:id="0">
    <w:p w14:paraId="6FD0C7A6" w14:textId="77777777" w:rsidR="00F01EAB" w:rsidRDefault="00F01EAB" w:rsidP="00115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22F87" w14:textId="77777777" w:rsidR="00F01EAB" w:rsidRDefault="00F01EAB" w:rsidP="0011503E">
      <w:r>
        <w:separator/>
      </w:r>
    </w:p>
  </w:footnote>
  <w:footnote w:type="continuationSeparator" w:id="0">
    <w:p w14:paraId="51927748" w14:textId="77777777" w:rsidR="00F01EAB" w:rsidRDefault="00F01EAB" w:rsidP="001150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36DDC"/>
    <w:multiLevelType w:val="hybridMultilevel"/>
    <w:tmpl w:val="464A0392"/>
    <w:lvl w:ilvl="0" w:tplc="30E0471C">
      <w:start w:val="1"/>
      <w:numFmt w:val="bullet"/>
      <w:lvlText w:val="●"/>
      <w:lvlJc w:val="left"/>
      <w:pPr>
        <w:ind w:left="720" w:hanging="360"/>
      </w:pPr>
    </w:lvl>
    <w:lvl w:ilvl="1" w:tplc="8C7A88C8">
      <w:start w:val="1"/>
      <w:numFmt w:val="bullet"/>
      <w:lvlText w:val="○"/>
      <w:lvlJc w:val="left"/>
      <w:pPr>
        <w:ind w:left="1440" w:hanging="360"/>
      </w:pPr>
    </w:lvl>
    <w:lvl w:ilvl="2" w:tplc="0C2AFD3A">
      <w:start w:val="1"/>
      <w:numFmt w:val="bullet"/>
      <w:lvlText w:val="■"/>
      <w:lvlJc w:val="left"/>
      <w:pPr>
        <w:ind w:left="2160" w:hanging="360"/>
      </w:pPr>
    </w:lvl>
    <w:lvl w:ilvl="3" w:tplc="57720BB6">
      <w:start w:val="1"/>
      <w:numFmt w:val="bullet"/>
      <w:lvlText w:val="●"/>
      <w:lvlJc w:val="left"/>
      <w:pPr>
        <w:ind w:left="2880" w:hanging="360"/>
      </w:pPr>
    </w:lvl>
    <w:lvl w:ilvl="4" w:tplc="CB2AA7FA">
      <w:start w:val="1"/>
      <w:numFmt w:val="bullet"/>
      <w:lvlText w:val="○"/>
      <w:lvlJc w:val="left"/>
      <w:pPr>
        <w:ind w:left="3600" w:hanging="360"/>
      </w:pPr>
    </w:lvl>
    <w:lvl w:ilvl="5" w:tplc="950C78C2">
      <w:start w:val="1"/>
      <w:numFmt w:val="bullet"/>
      <w:lvlText w:val="■"/>
      <w:lvlJc w:val="left"/>
      <w:pPr>
        <w:ind w:left="4320" w:hanging="360"/>
      </w:pPr>
    </w:lvl>
    <w:lvl w:ilvl="6" w:tplc="2438BBD2">
      <w:start w:val="1"/>
      <w:numFmt w:val="bullet"/>
      <w:lvlText w:val="●"/>
      <w:lvlJc w:val="left"/>
      <w:pPr>
        <w:ind w:left="5040" w:hanging="360"/>
      </w:pPr>
    </w:lvl>
    <w:lvl w:ilvl="7" w:tplc="D86A0DBC">
      <w:start w:val="1"/>
      <w:numFmt w:val="bullet"/>
      <w:lvlText w:val="●"/>
      <w:lvlJc w:val="left"/>
      <w:pPr>
        <w:ind w:left="5760" w:hanging="360"/>
      </w:pPr>
    </w:lvl>
    <w:lvl w:ilvl="8" w:tplc="571E87E6">
      <w:start w:val="1"/>
      <w:numFmt w:val="bullet"/>
      <w:lvlText w:val="●"/>
      <w:lvlJc w:val="left"/>
      <w:pPr>
        <w:ind w:left="6480" w:hanging="360"/>
      </w:pPr>
    </w:lvl>
  </w:abstractNum>
  <w:num w:numId="1" w16cid:durableId="11000293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B51"/>
    <w:rsid w:val="00014F58"/>
    <w:rsid w:val="00043143"/>
    <w:rsid w:val="000527F9"/>
    <w:rsid w:val="0011503E"/>
    <w:rsid w:val="001B0061"/>
    <w:rsid w:val="002307E2"/>
    <w:rsid w:val="00286508"/>
    <w:rsid w:val="002C3D72"/>
    <w:rsid w:val="0039036E"/>
    <w:rsid w:val="003B4853"/>
    <w:rsid w:val="003E5E6F"/>
    <w:rsid w:val="004758FC"/>
    <w:rsid w:val="004A1DC4"/>
    <w:rsid w:val="00546146"/>
    <w:rsid w:val="005462F4"/>
    <w:rsid w:val="00594EB3"/>
    <w:rsid w:val="005C6D73"/>
    <w:rsid w:val="006B2A92"/>
    <w:rsid w:val="006D2BCE"/>
    <w:rsid w:val="00772964"/>
    <w:rsid w:val="007A6D5C"/>
    <w:rsid w:val="008549FF"/>
    <w:rsid w:val="00881AC9"/>
    <w:rsid w:val="008E0335"/>
    <w:rsid w:val="009F2AE6"/>
    <w:rsid w:val="00A04A10"/>
    <w:rsid w:val="00A35688"/>
    <w:rsid w:val="00A51EA0"/>
    <w:rsid w:val="00B0428D"/>
    <w:rsid w:val="00B51F00"/>
    <w:rsid w:val="00B903C2"/>
    <w:rsid w:val="00B90E33"/>
    <w:rsid w:val="00BC0A85"/>
    <w:rsid w:val="00BC5FE5"/>
    <w:rsid w:val="00BF6878"/>
    <w:rsid w:val="00C118EB"/>
    <w:rsid w:val="00C17256"/>
    <w:rsid w:val="00C21511"/>
    <w:rsid w:val="00C433CA"/>
    <w:rsid w:val="00C44162"/>
    <w:rsid w:val="00C63FE1"/>
    <w:rsid w:val="00C83669"/>
    <w:rsid w:val="00C877DB"/>
    <w:rsid w:val="00CC7DD4"/>
    <w:rsid w:val="00CE2108"/>
    <w:rsid w:val="00E30071"/>
    <w:rsid w:val="00EA0E07"/>
    <w:rsid w:val="00EE02EA"/>
    <w:rsid w:val="00F01EAB"/>
    <w:rsid w:val="00F44519"/>
    <w:rsid w:val="00F93B3B"/>
    <w:rsid w:val="00FC6B44"/>
    <w:rsid w:val="00FC70FA"/>
    <w:rsid w:val="00FE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DAE7A"/>
  <w15:docId w15:val="{685CAFE7-AF50-4595-82E5-722C07E2D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pPr>
      <w:spacing w:before="240" w:after="120"/>
      <w:outlineLvl w:val="0"/>
    </w:pPr>
    <w:rPr>
      <w:rFonts w:eastAsia="標楷體"/>
      <w:b/>
      <w:bCs/>
      <w:sz w:val="32"/>
      <w:szCs w:val="32"/>
    </w:rPr>
  </w:style>
  <w:style w:type="paragraph" w:styleId="2">
    <w:name w:val="heading 2"/>
    <w:basedOn w:val="a"/>
    <w:next w:val="a"/>
    <w:uiPriority w:val="9"/>
    <w:qFormat/>
    <w:pPr>
      <w:spacing w:before="240" w:after="120"/>
      <w:outlineLvl w:val="1"/>
    </w:pPr>
    <w:rPr>
      <w:rFonts w:eastAsia="標楷體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150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11503E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1150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11503E"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E02EA"/>
  </w:style>
  <w:style w:type="paragraph" w:styleId="20">
    <w:name w:val="toc 2"/>
    <w:basedOn w:val="a"/>
    <w:next w:val="a"/>
    <w:autoRedefine/>
    <w:uiPriority w:val="39"/>
    <w:unhideWhenUsed/>
    <w:rsid w:val="00EE02E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17</Pages>
  <Words>2146</Words>
  <Characters>12234</Characters>
  <Application>Microsoft Office Word</Application>
  <DocSecurity>0</DocSecurity>
  <Lines>101</Lines>
  <Paragraphs>28</Paragraphs>
  <ScaleCrop>false</ScaleCrop>
  <Company/>
  <LinksUpToDate>false</LinksUpToDate>
  <CharactersWithSpaces>14352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李俊威</cp:lastModifiedBy>
  <cp:revision>33</cp:revision>
  <dcterms:created xsi:type="dcterms:W3CDTF">2026-03-12T15:14:00Z</dcterms:created>
  <dcterms:modified xsi:type="dcterms:W3CDTF">2026-04-17T05:43:00Z</dcterms:modified>
</cp:coreProperties>
</file>