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ICP維護紀錄範本</w:t>
      </w:r>
    </w:p>
    <w:p>
      <w:r>
        <w:t>空白可填寫範本　版本 1.0　2026-10-27</w:t>
      </w:r>
    </w:p>
    <w:p>
      <w:r>
        <w:t>每次改修另存一份。以本地端測試作為完成依據；未執行項目填原因，不填成已完成。不貼帳密、完整連線字串、實際收件名單或個資。</w:t>
      </w:r>
    </w:p>
    <w:p>
      <w:pPr>
        <w:pStyle w:val="Heading1"/>
      </w:pPr>
      <w:r>
        <w:t>一 需求與修改範圍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2160"/>
            <w:shd w:fill="eaf1f8"/>
          </w:tcPr>
          <w:p>
            <w:r>
              <w:t>需求／BUG 編號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日期與時區／負責角色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問題與修改後行為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服務與版本／commit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Config／SQL／範本影響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</w:tbl>
    <w:p>
      <w:pPr>
        <w:pStyle w:val="Heading1"/>
      </w:pPr>
      <w:r>
        <w:t>二 交付檔案</w:t>
      </w:r>
    </w:p>
    <w:p>
      <w:r>
        <w:t>逐檔填寫：服務／資料夾／檔名／用途／部署順序。原始碼、發布產物、環境設定、SQL、範本與文件分開列。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2160"/>
            <w:shd w:fill="eaf1f8"/>
          </w:tcPr>
          <w:p>
            <w:r>
              <w:t>資料夾與檔案 1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資料夾與檔案 2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其他清單附件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</w:tbl>
    <w:p>
      <w:pPr>
        <w:pStyle w:val="Heading1"/>
        <w:pageBreakBefore/>
      </w:pPr>
      <w:r>
        <w:t>三 本地測試與文件核對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2160"/>
            <w:shd w:fill="eaf1f8"/>
          </w:tcPr>
          <w:p>
            <w:r>
              <w:t>測試專案與指令／組態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輸入及暫存輸出位置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Exit Code／項數／Log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首次失敗與修正結果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文件版本與修改章節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頁碼／連結／副本雜湊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</w:tbl>
    <w:p>
      <w:pPr>
        <w:pStyle w:val="Heading1"/>
      </w:pPr>
      <w:r>
        <w:t>四 回復與完成範圍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2160"/>
            <w:shd w:fill="eaf1f8"/>
          </w:tcPr>
          <w:p>
            <w:r>
              <w:t>前版程式／設定位置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Schema 相容及資料保留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Job／事件／通知重複風險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已完成／不適用／未執行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  <w:tr>
        <w:trPr>
          <w:cantSplit/>
        </w:trPr>
        <w:tc>
          <w:tcPr>
            <w:tcW w:type="dxa" w:w="2160"/>
            <w:shd w:fill="eaf1f8"/>
          </w:tcPr>
          <w:p>
            <w:r>
              <w:t>部署是否執行及原因</w:t>
            </w:r>
          </w:p>
        </w:tc>
        <w:tc>
          <w:tcPr>
            <w:tcW w:type="dxa" w:w="7344"/>
          </w:tcPr>
          <w:p>
            <w:r>
              <w:t>待填：____________________________</w:t>
            </w:r>
          </w:p>
        </w:tc>
      </w:tr>
    </w:tbl>
    <w:p>
      <w:r>
        <w:t>檢核：□ 本地結果有證據　□ 未執行事項如實列明　□ 其他 MailTo／CcTo 保留　□ 文件與下載來源同步</w:t>
      </w:r>
    </w:p>
    <w:sectPr w:rsidR="00FC693F" w:rsidRPr="0006063C" w:rsidSect="00034616">
      <w:footerReference w:type="default" r:id="rId9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ICP維護紀錄範本　版本 1.0　｜　第 </w:t>
    </w:r>
    <w:fldSimple w:instr="PAGE"/>
    <w:r>
      <w:t xml:space="preserve"> 頁／共 </w:t>
    </w:r>
    <w:fldSimple w:instr="NUMPAGES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JhengHei" w:hAnsi="Microsoft JhengHei" w:eastAsia="Microsoft Jheng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ICP維護紀錄範本</dc:title>
  <dc:subject/>
  <dc:creator>ICP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