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7C41" w14:textId="77777777" w:rsidR="00642C9F" w:rsidRDefault="004C12D1">
      <w:pPr>
        <w:jc w:val="center"/>
      </w:pPr>
      <w:r>
        <w:rPr>
          <w:rFonts w:hint="eastAsia"/>
          <w:b/>
          <w:bCs/>
          <w:sz w:val="44"/>
          <w:szCs w:val="44"/>
        </w:rPr>
        <w:t>组织委员大会内容重点摘要</w:t>
      </w:r>
    </w:p>
    <w:p w14:paraId="240B8B67" w14:textId="77777777" w:rsidR="00642C9F" w:rsidRDefault="004C12D1">
      <w:pPr>
        <w:tabs>
          <w:tab w:val="left" w:pos="448"/>
        </w:tabs>
        <w:rPr>
          <w:rFonts w:ascii="楷体" w:eastAsia="楷体" w:hAnsi="楷体" w:cs="楷体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一、时长细则</w:t>
      </w:r>
    </w:p>
    <w:p w14:paraId="69EFB453" w14:textId="1BE1A0E5" w:rsidR="00642C9F" w:rsidRDefault="004C12D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1、各志愿服务活动时长每天上限</w:t>
      </w:r>
      <w:r w:rsidRPr="00721A6E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8小时</w:t>
      </w:r>
      <w:r>
        <w:rPr>
          <w:rFonts w:ascii="楷体" w:eastAsia="楷体" w:hAnsi="楷体" w:cs="楷体" w:hint="eastAsia"/>
          <w:sz w:val="28"/>
          <w:szCs w:val="28"/>
        </w:rPr>
        <w:t>，</w:t>
      </w:r>
      <w:r w:rsidR="00721A6E">
        <w:rPr>
          <w:rFonts w:ascii="楷体" w:eastAsia="楷体" w:hAnsi="楷体" w:cs="楷体" w:hint="eastAsia"/>
          <w:sz w:val="28"/>
          <w:szCs w:val="28"/>
        </w:rPr>
        <w:t>特殊情况每天志愿者服务时长不超过1</w:t>
      </w:r>
      <w:r w:rsidR="00721A6E">
        <w:rPr>
          <w:rFonts w:ascii="楷体" w:eastAsia="楷体" w:hAnsi="楷体" w:cs="楷体"/>
          <w:sz w:val="28"/>
          <w:szCs w:val="28"/>
        </w:rPr>
        <w:t>0</w:t>
      </w:r>
      <w:r w:rsidR="00721A6E">
        <w:rPr>
          <w:rFonts w:ascii="楷体" w:eastAsia="楷体" w:hAnsi="楷体" w:cs="楷体" w:hint="eastAsia"/>
          <w:sz w:val="28"/>
          <w:szCs w:val="28"/>
        </w:rPr>
        <w:t>小时，</w:t>
      </w:r>
      <w:r>
        <w:rPr>
          <w:rFonts w:ascii="楷体" w:eastAsia="楷体" w:hAnsi="楷体" w:cs="楷体" w:hint="eastAsia"/>
          <w:sz w:val="28"/>
          <w:szCs w:val="28"/>
        </w:rPr>
        <w:t>终以四舍五入制计整数。</w:t>
      </w:r>
    </w:p>
    <w:p w14:paraId="2BE5C00D" w14:textId="77777777" w:rsidR="00642C9F" w:rsidRDefault="004C12D1">
      <w:pPr>
        <w:rPr>
          <w:rFonts w:ascii="楷体" w:eastAsia="楷体" w:hAnsi="楷体" w:cs="楷体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2、各志愿服务活动时长</w:t>
      </w:r>
      <w:r w:rsidRPr="00721A6E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院</w:t>
      </w:r>
      <w:proofErr w:type="gramStart"/>
      <w:r w:rsidRPr="00721A6E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院</w:t>
      </w:r>
      <w:proofErr w:type="gramEnd"/>
      <w:r w:rsidRPr="00721A6E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共通</w:t>
      </w:r>
      <w:r>
        <w:rPr>
          <w:rFonts w:ascii="楷体" w:eastAsia="楷体" w:hAnsi="楷体" w:cs="楷体" w:hint="eastAsia"/>
          <w:b/>
          <w:bCs/>
          <w:sz w:val="28"/>
          <w:szCs w:val="28"/>
        </w:rPr>
        <w:t>。</w:t>
      </w:r>
    </w:p>
    <w:p w14:paraId="28057BC8" w14:textId="77777777" w:rsidR="00642C9F" w:rsidRDefault="004C12D1">
      <w:pPr>
        <w:rPr>
          <w:rFonts w:ascii="楷体" w:eastAsia="楷体" w:hAnsi="楷体" w:cs="楷体"/>
          <w:i/>
          <w:iCs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3、公益类暑期社会实践团队可申报服务时长，</w:t>
      </w:r>
      <w:r>
        <w:rPr>
          <w:rFonts w:ascii="楷体" w:eastAsia="楷体" w:hAnsi="楷体" w:cs="楷体" w:hint="eastAsia"/>
          <w:i/>
          <w:iCs/>
          <w:sz w:val="28"/>
          <w:szCs w:val="28"/>
        </w:rPr>
        <w:t>获暑期实践学分的同学将不予以提供时长</w:t>
      </w:r>
    </w:p>
    <w:p w14:paraId="756A5EF3" w14:textId="77777777" w:rsidR="00642C9F" w:rsidRDefault="004C12D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4、军训期间服务时长总数上限</w:t>
      </w:r>
      <w:r w:rsidRPr="00A92AB6">
        <w:rPr>
          <w:rFonts w:ascii="楷体" w:eastAsia="楷体" w:hAnsi="楷体" w:cs="楷体" w:hint="eastAsia"/>
          <w:sz w:val="28"/>
          <w:szCs w:val="28"/>
        </w:rPr>
        <w:t>50小时</w:t>
      </w:r>
      <w:r>
        <w:rPr>
          <w:rFonts w:ascii="楷体" w:eastAsia="楷体" w:hAnsi="楷体" w:cs="楷体" w:hint="eastAsia"/>
          <w:sz w:val="28"/>
          <w:szCs w:val="28"/>
        </w:rPr>
        <w:t>，有补贴的工作人员不予申报服务时长</w:t>
      </w:r>
    </w:p>
    <w:p w14:paraId="0CC9926E" w14:textId="77777777" w:rsidR="00642C9F" w:rsidRDefault="004C12D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5、各类学生组织、社团的</w:t>
      </w:r>
      <w:r w:rsidRPr="00FD23E8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本职工作</w:t>
      </w:r>
      <w:r>
        <w:rPr>
          <w:rFonts w:ascii="楷体" w:eastAsia="楷体" w:hAnsi="楷体" w:cs="楷体" w:hint="eastAsia"/>
          <w:sz w:val="28"/>
          <w:szCs w:val="28"/>
        </w:rPr>
        <w:t>不属于志愿服务活动不授予时长</w:t>
      </w:r>
    </w:p>
    <w:p w14:paraId="2C034D12" w14:textId="77777777" w:rsidR="00642C9F" w:rsidRDefault="004C12D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6、志愿者服务活动盖章在一周内完成，时长有效期为一学期，逾期时长将不予盖章。</w:t>
      </w:r>
    </w:p>
    <w:p w14:paraId="15B06D7B" w14:textId="6CCFD98B" w:rsidR="00642C9F" w:rsidRDefault="004C12D1">
      <w:pPr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7、志愿服务时长</w:t>
      </w:r>
      <w:r w:rsidR="0070039A">
        <w:rPr>
          <w:rFonts w:ascii="楷体" w:eastAsia="楷体" w:hAnsi="楷体" w:cs="楷体" w:hint="eastAsia"/>
          <w:sz w:val="28"/>
          <w:szCs w:val="28"/>
        </w:rPr>
        <w:t>达到</w:t>
      </w:r>
      <w:r w:rsidR="0070039A" w:rsidRPr="00FD23E8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2</w:t>
      </w:r>
      <w:r w:rsidR="0070039A" w:rsidRPr="00FD23E8">
        <w:rPr>
          <w:rFonts w:ascii="楷体" w:eastAsia="楷体" w:hAnsi="楷体" w:cs="楷体"/>
          <w:b/>
          <w:bCs/>
          <w:color w:val="FF0000"/>
          <w:sz w:val="28"/>
          <w:szCs w:val="28"/>
        </w:rPr>
        <w:t>5</w:t>
      </w:r>
      <w:r w:rsidR="0070039A" w:rsidRPr="00FD23E8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小时</w:t>
      </w:r>
      <w:r>
        <w:rPr>
          <w:rFonts w:ascii="楷体" w:eastAsia="楷体" w:hAnsi="楷体" w:cs="楷体" w:hint="eastAsia"/>
          <w:sz w:val="28"/>
          <w:szCs w:val="28"/>
        </w:rPr>
        <w:t>经认定可参与学校</w:t>
      </w:r>
      <w:r w:rsidRPr="00FD23E8">
        <w:rPr>
          <w:rFonts w:ascii="楷体" w:eastAsia="楷体" w:hAnsi="楷体" w:cs="楷体" w:hint="eastAsia"/>
          <w:b/>
          <w:bCs/>
          <w:color w:val="FF0000"/>
          <w:sz w:val="28"/>
          <w:szCs w:val="28"/>
        </w:rPr>
        <w:t>评奖评优</w:t>
      </w:r>
      <w:r>
        <w:rPr>
          <w:rFonts w:ascii="楷体" w:eastAsia="楷体" w:hAnsi="楷体" w:cs="楷体" w:hint="eastAsia"/>
          <w:sz w:val="28"/>
          <w:szCs w:val="28"/>
        </w:rPr>
        <w:t>，每</w:t>
      </w:r>
      <w:r w:rsidR="00593E24">
        <w:rPr>
          <w:rFonts w:ascii="楷体" w:eastAsia="楷体" w:hAnsi="楷体" w:cs="楷体" w:hint="eastAsia"/>
          <w:sz w:val="28"/>
          <w:szCs w:val="28"/>
        </w:rPr>
        <w:t>年度</w:t>
      </w:r>
      <w:r>
        <w:rPr>
          <w:rFonts w:ascii="楷体" w:eastAsia="楷体" w:hAnsi="楷体" w:cs="楷体" w:hint="eastAsia"/>
          <w:sz w:val="28"/>
          <w:szCs w:val="28"/>
        </w:rPr>
        <w:t>全校注册志愿者可申请评定优秀志愿者。时长达到要求可申请市级星级志愿者。</w:t>
      </w:r>
    </w:p>
    <w:p w14:paraId="1F41E8C2" w14:textId="024775C9" w:rsidR="00642C9F" w:rsidRPr="00821716" w:rsidRDefault="004C12D1">
      <w:pPr>
        <w:rPr>
          <w:rFonts w:ascii="楷体" w:eastAsia="楷体" w:hAnsi="楷体" w:cs="楷体" w:hint="eastAsia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 xml:space="preserve">8、献血统一不计时长。 </w:t>
      </w:r>
    </w:p>
    <w:sectPr w:rsidR="00642C9F" w:rsidRPr="008217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40513746"/>
    <w:rsid w:val="001058CD"/>
    <w:rsid w:val="00292BFE"/>
    <w:rsid w:val="003470DB"/>
    <w:rsid w:val="004C12D1"/>
    <w:rsid w:val="00593E24"/>
    <w:rsid w:val="005D0407"/>
    <w:rsid w:val="00642C9F"/>
    <w:rsid w:val="006C5BDE"/>
    <w:rsid w:val="0070039A"/>
    <w:rsid w:val="00721A6E"/>
    <w:rsid w:val="00740EA5"/>
    <w:rsid w:val="007C0F86"/>
    <w:rsid w:val="00821716"/>
    <w:rsid w:val="00A92AB6"/>
    <w:rsid w:val="00BE1E87"/>
    <w:rsid w:val="00C965A6"/>
    <w:rsid w:val="00F00B0B"/>
    <w:rsid w:val="00F9252A"/>
    <w:rsid w:val="00FD23E8"/>
    <w:rsid w:val="02C12BA5"/>
    <w:rsid w:val="405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7BDB8"/>
  <w15:docId w15:val="{6501FB8D-63C9-4D99-B21C-A27FE047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268</Characters>
  <Application>Microsoft Office Word</Application>
  <DocSecurity>0</DocSecurity>
  <Lines>2</Lines>
  <Paragraphs>1</Paragraphs>
  <ScaleCrop>false</ScaleCrop>
  <Company>china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zcz</dc:creator>
  <cp:lastModifiedBy>吴 炫伟</cp:lastModifiedBy>
  <cp:revision>17</cp:revision>
  <dcterms:created xsi:type="dcterms:W3CDTF">2017-03-23T11:16:00Z</dcterms:created>
  <dcterms:modified xsi:type="dcterms:W3CDTF">2021-10-12T12:12:00Z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