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A38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BA26CD9" w14:textId="1B5E8885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248E6">
        <w:rPr>
          <w:rFonts w:ascii="宋体" w:hint="eastAsia"/>
          <w:szCs w:val="21"/>
        </w:rPr>
        <w:t xml:space="preserve"> </w:t>
      </w:r>
      <w:r w:rsidR="007248E6">
        <w:rPr>
          <w:rFonts w:ascii="宋体"/>
          <w:szCs w:val="21"/>
        </w:rPr>
        <w:t>2024/2/29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1A253B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36B5F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AEEDB28" w14:textId="14A809F2" w:rsidR="00E8278B" w:rsidRPr="00E80CC9" w:rsidRDefault="007248E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85A69F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A114A8" w14:textId="66A4FDE8" w:rsidR="00E8278B" w:rsidRPr="00E80CC9" w:rsidRDefault="007248E6" w:rsidP="007248E6">
            <w:pPr>
              <w:pStyle w:val="aa"/>
              <w:ind w:firstLineChars="400" w:firstLine="840"/>
              <w:rPr>
                <w:rFonts w:eastAsia="黑体"/>
                <w:color w:val="0070C0"/>
                <w:szCs w:val="21"/>
              </w:rPr>
            </w:pPr>
            <w:proofErr w:type="gramStart"/>
            <w:r>
              <w:rPr>
                <w:rFonts w:eastAsia="黑体" w:hint="eastAsia"/>
                <w:color w:val="0070C0"/>
                <w:szCs w:val="21"/>
              </w:rPr>
              <w:t>任务众包平台</w:t>
            </w:r>
            <w:proofErr w:type="gramEnd"/>
          </w:p>
        </w:tc>
      </w:tr>
      <w:tr w:rsidR="006C45B1" w:rsidRPr="00E80CC9" w14:paraId="7F924A7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724F6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B5DC811" w14:textId="4B378869" w:rsidR="006C45B1" w:rsidRPr="007248E6" w:rsidRDefault="007248E6" w:rsidP="007248E6">
            <w:pPr>
              <w:widowControl/>
              <w:shd w:val="clear" w:color="auto" w:fill="FFFFFF"/>
              <w:jc w:val="left"/>
              <w:outlineLvl w:val="0"/>
              <w:rPr>
                <w:rFonts w:ascii="Lato" w:hAnsi="Lato" w:cs="宋体"/>
                <w:color w:val="2D3B45"/>
                <w:kern w:val="36"/>
                <w:sz w:val="43"/>
                <w:szCs w:val="43"/>
              </w:rPr>
            </w:pPr>
            <w:r w:rsidRPr="007248E6">
              <w:rPr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7D0E1F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794D2C" w14:textId="0CBCAFE7" w:rsidR="007248E6" w:rsidRPr="00E80CC9" w:rsidRDefault="007248E6" w:rsidP="007248E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024/2/29 – 202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/3/19</w:t>
            </w:r>
          </w:p>
        </w:tc>
      </w:tr>
      <w:tr w:rsidR="005A63B9" w:rsidRPr="00E80CC9" w14:paraId="487AC97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F2A3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"/>
              <w:gridCol w:w="3422"/>
              <w:gridCol w:w="2063"/>
              <w:gridCol w:w="2060"/>
            </w:tblGrid>
            <w:tr w:rsidR="00B92261" w:rsidRPr="00E80CC9" w14:paraId="15C752DE" w14:textId="77777777" w:rsidTr="00915BCF">
              <w:tc>
                <w:tcPr>
                  <w:tcW w:w="822" w:type="dxa"/>
                  <w:shd w:val="clear" w:color="auto" w:fill="auto"/>
                </w:tcPr>
                <w:p w14:paraId="544282E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16A591D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8D9CE5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06CD872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16D1CBE" w14:textId="77777777" w:rsidTr="00915BCF">
              <w:tc>
                <w:tcPr>
                  <w:tcW w:w="822" w:type="dxa"/>
                  <w:shd w:val="clear" w:color="auto" w:fill="auto"/>
                </w:tcPr>
                <w:p w14:paraId="1AC2C4C0" w14:textId="38E00282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3D02B2C5" w14:textId="528E5CFB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 w:rsidR="000A1636"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学习与框架选定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B91122C" w14:textId="2A42FD14" w:rsidR="00B92261" w:rsidRPr="00E80CC9" w:rsidRDefault="00915BCF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整个计划起止日期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7772FD52" w14:textId="66F39F7C" w:rsidR="00B92261" w:rsidRPr="00E80CC9" w:rsidRDefault="00915BCF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B92261" w:rsidRPr="00E80CC9" w14:paraId="6628C1AD" w14:textId="77777777" w:rsidTr="00915BCF">
              <w:tc>
                <w:tcPr>
                  <w:tcW w:w="822" w:type="dxa"/>
                  <w:shd w:val="clear" w:color="auto" w:fill="auto"/>
                </w:tcPr>
                <w:p w14:paraId="21F45282" w14:textId="166052F9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350E0285" w14:textId="3F2D3C5C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调研、分析和定义需求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583721E" w14:textId="78211C60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/30 – 3/6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4EBDE5E1" w14:textId="294A7D3F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B92261" w:rsidRPr="00E80CC9" w14:paraId="4FC9A524" w14:textId="77777777" w:rsidTr="00915BCF">
              <w:tc>
                <w:tcPr>
                  <w:tcW w:w="822" w:type="dxa"/>
                  <w:shd w:val="clear" w:color="auto" w:fill="auto"/>
                </w:tcPr>
                <w:p w14:paraId="449AFAFD" w14:textId="453FF843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089BA065" w14:textId="185F7784" w:rsidR="00B92261" w:rsidRPr="00E80CC9" w:rsidRDefault="00724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开发界面模型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5564E60E" w14:textId="1693AD14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/7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1ADA9D1A" w14:textId="3CC82B89" w:rsidR="00B92261" w:rsidRPr="00E80CC9" w:rsidRDefault="00915BC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915BCF" w:rsidRPr="00E80CC9" w14:paraId="7185699D" w14:textId="77777777" w:rsidTr="00915BCF">
              <w:tc>
                <w:tcPr>
                  <w:tcW w:w="822" w:type="dxa"/>
                  <w:shd w:val="clear" w:color="auto" w:fill="auto"/>
                </w:tcPr>
                <w:p w14:paraId="05D146D9" w14:textId="0FF15789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4897B478" w14:textId="789EC78B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静态界面元素编写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EF33DED" w14:textId="345F438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/7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49BA13C" w14:textId="6442FC6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邓杰天、滕昊益</w:t>
                  </w:r>
                </w:p>
              </w:tc>
            </w:tr>
            <w:tr w:rsidR="00915BCF" w:rsidRPr="00E80CC9" w14:paraId="002ED21F" w14:textId="77777777" w:rsidTr="00915BCF">
              <w:tc>
                <w:tcPr>
                  <w:tcW w:w="822" w:type="dxa"/>
                  <w:shd w:val="clear" w:color="auto" w:fill="auto"/>
                </w:tcPr>
                <w:p w14:paraId="26319EAD" w14:textId="7ED9C99C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8A12963" w14:textId="45AE721A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内部评审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39BDB34D" w14:textId="23CA6116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3D945FDF" w14:textId="0FFA7DF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7244B05" w14:textId="77777777" w:rsidTr="00915BCF">
              <w:tc>
                <w:tcPr>
                  <w:tcW w:w="822" w:type="dxa"/>
                  <w:shd w:val="clear" w:color="auto" w:fill="auto"/>
                </w:tcPr>
                <w:p w14:paraId="1F3F9627" w14:textId="3434B4B7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6570140F" w14:textId="766E0833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改进需求文档和界面原型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17BE6D07" w14:textId="177C602A" w:rsidR="00915BCF" w:rsidRPr="007248E6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3/9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7F695665" w14:textId="29278695" w:rsidR="00915BCF" w:rsidRPr="00E80CC9" w:rsidRDefault="00164039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EC3D23A" w14:textId="77777777" w:rsidTr="00915BCF">
              <w:tc>
                <w:tcPr>
                  <w:tcW w:w="822" w:type="dxa"/>
                  <w:shd w:val="clear" w:color="auto" w:fill="auto"/>
                </w:tcPr>
                <w:p w14:paraId="72D0FD11" w14:textId="2105AFC5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689754D" w14:textId="6B762A4F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开发界面模型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265FC30" w14:textId="78F9E904" w:rsidR="00915BCF" w:rsidRPr="00E80CC9" w:rsidRDefault="00915BCF" w:rsidP="00915BC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3/15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4D88A8E2" w14:textId="1FE75453" w:rsidR="00915BCF" w:rsidRPr="00E80CC9" w:rsidRDefault="00915BCF" w:rsidP="00915BC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段一同、孙锦辉</w:t>
                  </w:r>
                </w:p>
              </w:tc>
            </w:tr>
            <w:tr w:rsidR="00915BCF" w:rsidRPr="00E80CC9" w14:paraId="71CF6849" w14:textId="77777777" w:rsidTr="00915BCF">
              <w:tc>
                <w:tcPr>
                  <w:tcW w:w="822" w:type="dxa"/>
                  <w:shd w:val="clear" w:color="auto" w:fill="auto"/>
                </w:tcPr>
                <w:p w14:paraId="0964B2AC" w14:textId="72F9C053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77271B6A" w14:textId="79D2B7F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静态界面元素编写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3253B4C9" w14:textId="2800294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/9 – 3/15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04B3F7C" w14:textId="3324F7CD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邓杰天、滕昊益</w:t>
                  </w:r>
                </w:p>
              </w:tc>
            </w:tr>
            <w:tr w:rsidR="00915BCF" w:rsidRPr="00E80CC9" w14:paraId="5873ED62" w14:textId="77777777" w:rsidTr="00915BCF">
              <w:tc>
                <w:tcPr>
                  <w:tcW w:w="822" w:type="dxa"/>
                  <w:shd w:val="clear" w:color="auto" w:fill="auto"/>
                </w:tcPr>
                <w:p w14:paraId="3CE0BC78" w14:textId="055EE443" w:rsidR="00915BCF" w:rsidRPr="00E80CC9" w:rsidRDefault="00AC5865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  <w:r w:rsidR="00915BCF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14AB1C7E" w14:textId="7137BA0D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内部评审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0370B989" w14:textId="16A27A3B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/15 – 3/17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168A733F" w14:textId="72281D42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0FDB55AB" w14:textId="77777777" w:rsidTr="00915BCF">
              <w:tc>
                <w:tcPr>
                  <w:tcW w:w="822" w:type="dxa"/>
                  <w:shd w:val="clear" w:color="auto" w:fill="auto"/>
                </w:tcPr>
                <w:p w14:paraId="5CE1D892" w14:textId="6D6F4C8A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5F3E4BD4" w14:textId="77777777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G</w:t>
                  </w:r>
                  <w:r>
                    <w:rPr>
                      <w:rFonts w:hint="eastAsia"/>
                      <w:szCs w:val="21"/>
                    </w:rPr>
                    <w:t>it</w:t>
                  </w:r>
                  <w:r>
                    <w:rPr>
                      <w:rFonts w:hint="eastAsia"/>
                      <w:szCs w:val="21"/>
                    </w:rPr>
                    <w:t>分支管理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73EFE857" w14:textId="155A4F5F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整个计划起止日期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55B15A20" w14:textId="6C62C590" w:rsidR="00915BCF" w:rsidRPr="00E80CC9" w:rsidRDefault="00164039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</w:t>
                  </w:r>
                </w:p>
              </w:tc>
            </w:tr>
            <w:tr w:rsidR="00915BCF" w:rsidRPr="00E80CC9" w14:paraId="6E3C562D" w14:textId="77777777" w:rsidTr="00915BCF">
              <w:tc>
                <w:tcPr>
                  <w:tcW w:w="822" w:type="dxa"/>
                  <w:shd w:val="clear" w:color="auto" w:fill="auto"/>
                </w:tcPr>
                <w:p w14:paraId="6C724501" w14:textId="75396C56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</w:t>
                  </w:r>
                </w:p>
              </w:tc>
              <w:tc>
                <w:tcPr>
                  <w:tcW w:w="3422" w:type="dxa"/>
                  <w:shd w:val="clear" w:color="auto" w:fill="auto"/>
                </w:tcPr>
                <w:p w14:paraId="76CE26EE" w14:textId="258A4DE1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5DB86422" w14:textId="67CE9E06" w:rsidR="00915BCF" w:rsidRPr="007248E6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3/17 – 3/18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14:paraId="05E646F2" w14:textId="44A3A589" w:rsidR="00915BCF" w:rsidRPr="00E80CC9" w:rsidRDefault="00915BCF" w:rsidP="00915BC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滕昊益</w:t>
                  </w:r>
                </w:p>
              </w:tc>
            </w:tr>
          </w:tbl>
          <w:p w14:paraId="165EA8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9637C6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351D" w14:textId="3A1AB797" w:rsidR="00B92261" w:rsidRPr="00C90441" w:rsidRDefault="00B92261" w:rsidP="00C904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3D45BB3" w14:textId="1535C04E" w:rsidR="005A63B9" w:rsidRPr="00E80CC9" w:rsidRDefault="007248E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</w:t>
            </w:r>
            <w:r>
              <w:rPr>
                <w:szCs w:val="21"/>
              </w:rPr>
              <w:t>ion</w:t>
            </w:r>
            <w:r>
              <w:rPr>
                <w:rFonts w:hint="eastAsia"/>
                <w:szCs w:val="21"/>
              </w:rPr>
              <w:t>文档</w:t>
            </w:r>
            <w:r w:rsidR="00915BCF">
              <w:rPr>
                <w:rFonts w:hint="eastAsia"/>
                <w:szCs w:val="21"/>
              </w:rPr>
              <w:t>、界面模型、静态界面源代码、迭代评估报告</w:t>
            </w:r>
          </w:p>
          <w:p w14:paraId="24CEA46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864DC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F6B2B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8477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ACAAE71" w14:textId="0684EF4F"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4DD5469" w14:textId="77777777" w:rsidR="00C90441" w:rsidRPr="00C90441" w:rsidRDefault="00C9044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p w14:paraId="41116DB3" w14:textId="77777777" w:rsidR="00C90441" w:rsidRP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90441">
              <w:rPr>
                <w:rFonts w:hint="eastAsia"/>
                <w:szCs w:val="21"/>
              </w:rPr>
              <w:t>未知的项目可行性</w:t>
            </w:r>
            <w:r w:rsidRPr="00C90441">
              <w:rPr>
                <w:rFonts w:hint="eastAsia"/>
                <w:szCs w:val="21"/>
              </w:rPr>
              <w:t xml:space="preserve"> </w:t>
            </w:r>
            <w:r w:rsidRPr="00C90441">
              <w:rPr>
                <w:rFonts w:hint="eastAsia"/>
                <w:szCs w:val="21"/>
              </w:rPr>
              <w:t>应对方案：及时进行项目需求调研、分析，进行可行性评估。</w:t>
            </w:r>
          </w:p>
          <w:p w14:paraId="54AA420B" w14:textId="4AE9F33C" w:rsid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技术实施风险，大家对项目所需技术了解较少，可能会遇到技术难题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应对方案：在项目初期进行</w:t>
            </w:r>
            <w:r w:rsidR="000A1636">
              <w:rPr>
                <w:rFonts w:hint="eastAsia"/>
                <w:szCs w:val="21"/>
              </w:rPr>
              <w:t>技术评估，将每项技术掌握分配到每个同学，然后大家互学。</w:t>
            </w:r>
          </w:p>
          <w:p w14:paraId="46DA3076" w14:textId="0F511644" w:rsidR="00C90441" w:rsidRPr="000A1636" w:rsidRDefault="00C90441" w:rsidP="000A163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</w:t>
            </w:r>
            <w:r w:rsidR="000A1636">
              <w:rPr>
                <w:rFonts w:hint="eastAsia"/>
                <w:szCs w:val="21"/>
              </w:rPr>
              <w:t>变更风险，随着项目的推进，某些项目需求可能发生变更，会浪费时间与资源。</w:t>
            </w:r>
            <w:r w:rsidR="000A1636">
              <w:rPr>
                <w:rFonts w:hint="eastAsia"/>
                <w:szCs w:val="21"/>
              </w:rPr>
              <w:t xml:space="preserve"> </w:t>
            </w:r>
            <w:r w:rsidR="000A1636">
              <w:rPr>
                <w:rFonts w:hint="eastAsia"/>
                <w:szCs w:val="21"/>
              </w:rPr>
              <w:lastRenderedPageBreak/>
              <w:t>应对方案：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在项目启动时确保明确定义的需求，进行充分的沟通和确认。</w:t>
            </w:r>
            <w:r w:rsidR="000A163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尝试使用敏捷开发方法，定期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进行需求审查，建立变更控制流程，评估变更对进度和</w:t>
            </w:r>
            <w:r w:rsidR="000A163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时间</w:t>
            </w:r>
            <w:r w:rsidR="000A1636">
              <w:rPr>
                <w:rFonts w:ascii="Segoe UI" w:hAnsi="Segoe UI" w:cs="Segoe UI"/>
                <w:color w:val="0D0D0D"/>
                <w:shd w:val="clear" w:color="auto" w:fill="FFFFFF"/>
              </w:rPr>
              <w:t>成本的影响。</w:t>
            </w:r>
          </w:p>
          <w:p w14:paraId="22B48DEB" w14:textId="275DBFA8" w:rsidR="00C90441" w:rsidRPr="00C90441" w:rsidRDefault="00C90441" w:rsidP="00C9044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</w:t>
            </w:r>
            <w:r w:rsidR="000A1636">
              <w:rPr>
                <w:rFonts w:hint="eastAsia"/>
                <w:szCs w:val="21"/>
              </w:rPr>
              <w:t>：定期</w:t>
            </w:r>
            <w:proofErr w:type="gramStart"/>
            <w:r w:rsidR="000A1636">
              <w:rPr>
                <w:rFonts w:hint="eastAsia"/>
                <w:szCs w:val="21"/>
              </w:rPr>
              <w:t>开展组</w:t>
            </w:r>
            <w:proofErr w:type="gramEnd"/>
            <w:r w:rsidR="000A1636">
              <w:rPr>
                <w:rFonts w:hint="eastAsia"/>
                <w:szCs w:val="21"/>
              </w:rPr>
              <w:t>会，明确迭代方向、确定迭代目标、了解项目进度、进行内部评估。</w:t>
            </w:r>
          </w:p>
          <w:p w14:paraId="5971AE36" w14:textId="22B52EE4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9352F78" w14:textId="3CB216B8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6B1757" w14:textId="2BD2451C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D61CE7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2C03" w14:textId="77777777" w:rsidR="00EC4BBC" w:rsidRDefault="00EC4BBC" w:rsidP="00B92261">
      <w:r>
        <w:separator/>
      </w:r>
    </w:p>
  </w:endnote>
  <w:endnote w:type="continuationSeparator" w:id="0">
    <w:p w14:paraId="08D50EC2" w14:textId="77777777" w:rsidR="00EC4BBC" w:rsidRDefault="00EC4BB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0144" w14:textId="77777777" w:rsidR="00EC4BBC" w:rsidRDefault="00EC4BBC" w:rsidP="00B92261">
      <w:r>
        <w:separator/>
      </w:r>
    </w:p>
  </w:footnote>
  <w:footnote w:type="continuationSeparator" w:id="0">
    <w:p w14:paraId="75BF59B3" w14:textId="77777777" w:rsidR="00EC4BBC" w:rsidRDefault="00EC4BB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16B"/>
    <w:multiLevelType w:val="hybridMultilevel"/>
    <w:tmpl w:val="B7F4B1FA"/>
    <w:lvl w:ilvl="0" w:tplc="DCC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E340B"/>
    <w:multiLevelType w:val="multilevel"/>
    <w:tmpl w:val="9518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636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403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2FD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248E6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15BCF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93B35"/>
    <w:rsid w:val="00AA0EC6"/>
    <w:rsid w:val="00AC04CA"/>
    <w:rsid w:val="00AC5865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2A7B"/>
    <w:rsid w:val="00C83F59"/>
    <w:rsid w:val="00C90441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74A9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08EE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C4BBC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112D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7248E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48E6"/>
    <w:rPr>
      <w:rFonts w:ascii="宋体" w:hAnsi="宋体" w:cs="宋体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unhideWhenUsed/>
    <w:rsid w:val="00C904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9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720</Characters>
  <Application>Microsoft Office Word</Application>
  <DocSecurity>0</DocSecurity>
  <Lines>6</Lines>
  <Paragraphs>1</Paragraphs>
  <ScaleCrop>false</ScaleCrop>
  <Company>SJTU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Chune meng</cp:lastModifiedBy>
  <cp:revision>4</cp:revision>
  <dcterms:created xsi:type="dcterms:W3CDTF">2024-03-04T09:55:00Z</dcterms:created>
  <dcterms:modified xsi:type="dcterms:W3CDTF">2024-03-19T14:12:00Z</dcterms:modified>
</cp:coreProperties>
</file>