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500" w:lineRule="exact"/>
        <w:ind w:right="255"/>
        <w:jc w:val="center"/>
        <w:rPr>
          <w:rFonts w:ascii="宋体" w:hAnsi="宋体" w:cs="黑体"/>
          <w:b/>
          <w:sz w:val="44"/>
          <w:szCs w:val="44"/>
        </w:rPr>
      </w:pPr>
      <w:r>
        <w:rPr>
          <w:rFonts w:hint="eastAsia" w:ascii="宋体" w:hAnsi="宋体" w:cs="黑体"/>
          <w:b/>
          <w:sz w:val="44"/>
          <w:szCs w:val="44"/>
          <w:lang w:eastAsia="zh-CN"/>
        </w:rPr>
        <w:t>元征</w:t>
      </w:r>
      <w:r>
        <w:rPr>
          <w:rFonts w:hint="eastAsia" w:ascii="宋体" w:hAnsi="宋体" w:cs="黑体"/>
          <w:b/>
          <w:sz w:val="44"/>
          <w:szCs w:val="44"/>
        </w:rPr>
        <w:t>O</w:t>
      </w:r>
      <w:r>
        <w:rPr>
          <w:rFonts w:ascii="宋体" w:hAnsi="宋体" w:cs="黑体"/>
          <w:b/>
          <w:sz w:val="44"/>
          <w:szCs w:val="44"/>
        </w:rPr>
        <w:t>BD</w:t>
      </w:r>
      <w:r>
        <w:rPr>
          <w:rFonts w:hint="eastAsia" w:ascii="宋体" w:hAnsi="宋体" w:cs="黑体"/>
          <w:b/>
          <w:sz w:val="44"/>
          <w:szCs w:val="44"/>
        </w:rPr>
        <w:t>网络</w:t>
      </w:r>
      <w:r>
        <w:rPr>
          <w:rFonts w:ascii="宋体" w:hAnsi="宋体" w:cs="黑体"/>
          <w:b/>
          <w:sz w:val="44"/>
          <w:szCs w:val="44"/>
        </w:rPr>
        <w:t>通信协议</w:t>
      </w: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left="257" w:right="255"/>
        <w:jc w:val="center"/>
        <w:rPr>
          <w:rFonts w:ascii="黑体" w:eastAsia="黑体" w:cs="黑体"/>
          <w:sz w:val="44"/>
          <w:szCs w:val="44"/>
        </w:rPr>
      </w:pPr>
    </w:p>
    <w:p>
      <w:pPr>
        <w:autoSpaceDE w:val="0"/>
        <w:autoSpaceDN w:val="0"/>
        <w:adjustRightInd w:val="0"/>
        <w:spacing w:line="500" w:lineRule="exact"/>
        <w:ind w:right="255"/>
        <w:jc w:val="center"/>
        <w:rPr>
          <w:rFonts w:ascii="宋体" w:hAnsi="宋体" w:cs="黑体"/>
          <w:b/>
          <w:sz w:val="24"/>
          <w:szCs w:val="24"/>
        </w:rPr>
      </w:pPr>
      <w:r>
        <w:rPr>
          <w:rFonts w:hint="eastAsia" w:ascii="宋体" w:hAnsi="宋体" w:cs="黑体"/>
          <w:b/>
          <w:sz w:val="24"/>
          <w:szCs w:val="24"/>
        </w:rPr>
        <w:t>深圳市元征股份有限</w:t>
      </w:r>
      <w:r>
        <w:rPr>
          <w:rFonts w:ascii="宋体" w:hAnsi="宋体" w:cs="黑体"/>
          <w:b/>
          <w:sz w:val="24"/>
          <w:szCs w:val="24"/>
        </w:rPr>
        <w:t>公司</w:t>
      </w:r>
    </w:p>
    <w:p>
      <w:pPr>
        <w:autoSpaceDE w:val="0"/>
        <w:autoSpaceDN w:val="0"/>
        <w:adjustRightInd w:val="0"/>
        <w:spacing w:line="500" w:lineRule="exact"/>
        <w:ind w:right="255"/>
        <w:jc w:val="left"/>
        <w:rPr>
          <w:rFonts w:ascii="宋体" w:hAnsi="宋体" w:cs="黑体"/>
          <w:sz w:val="24"/>
          <w:szCs w:val="24"/>
        </w:rPr>
      </w:pPr>
      <w:r>
        <w:rPr>
          <w:rFonts w:ascii="黑体" w:eastAsia="黑体" w:cs="黑体"/>
          <w:sz w:val="24"/>
          <w:szCs w:val="24"/>
        </w:rPr>
        <w:br w:type="page"/>
      </w:r>
    </w:p>
    <w:tbl>
      <w:tblPr>
        <w:tblStyle w:val="14"/>
        <w:tblW w:w="8039" w:type="dxa"/>
        <w:tblInd w:w="2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2464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b/>
                <w:szCs w:val="21"/>
              </w:rPr>
            </w:pPr>
            <w:r>
              <w:rPr>
                <w:rFonts w:hint="eastAsia" w:ascii="宋体" w:hAnsi="宋体" w:cs="黑体"/>
                <w:b/>
                <w:szCs w:val="21"/>
              </w:rPr>
              <w:t>修改内容</w:t>
            </w:r>
          </w:p>
        </w:tc>
        <w:tc>
          <w:tcPr>
            <w:tcW w:w="246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b/>
                <w:szCs w:val="21"/>
              </w:rPr>
            </w:pPr>
            <w:r>
              <w:rPr>
                <w:rFonts w:hint="eastAsia" w:ascii="宋体" w:hAnsi="宋体" w:cs="黑体"/>
                <w:b/>
                <w:szCs w:val="21"/>
              </w:rPr>
              <w:t>修改时间</w:t>
            </w:r>
          </w:p>
        </w:tc>
        <w:tc>
          <w:tcPr>
            <w:tcW w:w="1301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b/>
                <w:szCs w:val="21"/>
              </w:rPr>
            </w:pPr>
            <w:r>
              <w:rPr>
                <w:rFonts w:hint="eastAsia" w:ascii="宋体" w:hAnsi="宋体" w:cs="黑体"/>
                <w:b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协议修订</w:t>
            </w:r>
          </w:p>
        </w:tc>
        <w:tc>
          <w:tcPr>
            <w:tcW w:w="246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34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2015-08-18</w:t>
            </w:r>
          </w:p>
        </w:tc>
        <w:tc>
          <w:tcPr>
            <w:tcW w:w="1301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登录响应增加 车型id项</w:t>
            </w:r>
          </w:p>
        </w:tc>
        <w:tc>
          <w:tcPr>
            <w:tcW w:w="246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2015-08-24</w:t>
            </w:r>
          </w:p>
        </w:tc>
        <w:tc>
          <w:tcPr>
            <w:tcW w:w="1301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日志上传指令消息内容格式确定</w:t>
            </w:r>
          </w:p>
        </w:tc>
        <w:tc>
          <w:tcPr>
            <w:tcW w:w="2464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2015-08-25</w:t>
            </w:r>
          </w:p>
        </w:tc>
        <w:tc>
          <w:tcPr>
            <w:tcW w:w="1301" w:type="dxa"/>
          </w:tcPr>
          <w:p>
            <w:pPr>
              <w:autoSpaceDE w:val="0"/>
              <w:autoSpaceDN w:val="0"/>
              <w:adjustRightInd w:val="0"/>
              <w:spacing w:line="500" w:lineRule="exact"/>
              <w:ind w:right="255"/>
              <w:jc w:val="left"/>
              <w:rPr>
                <w:rFonts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更正结束行程中，本次行驶里程单位 为0.01千米</w:t>
            </w:r>
          </w:p>
        </w:tc>
        <w:tc>
          <w:tcPr>
            <w:tcW w:w="2464" w:type="dxa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2015-09-19</w:t>
            </w:r>
          </w:p>
        </w:tc>
        <w:tc>
          <w:tcPr>
            <w:tcW w:w="1301" w:type="dxa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加入帧尾 AABB5C6E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 xml:space="preserve"> （</w:t>
            </w:r>
            <w:r>
              <w:rPr>
                <w:rFonts w:hint="eastAsia" w:ascii="宋体" w:hAnsi="宋体" w:cs="黑体"/>
                <w:sz w:val="18"/>
                <w:szCs w:val="21"/>
              </w:rPr>
              <w:t>示例数据</w:t>
            </w:r>
            <w:r>
              <w:rPr>
                <w:rFonts w:hint="eastAsia" w:ascii="宋体" w:hAnsi="宋体" w:cs="黑体"/>
                <w:sz w:val="18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均未加入帧尾）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2016-01-08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eastAsia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</w:t>
            </w:r>
            <w:r>
              <w:rPr>
                <w:rFonts w:hint="eastAsia" w:ascii="宋体" w:hAnsi="宋体" w:cs="黑体"/>
                <w:sz w:val="18"/>
                <w:szCs w:val="21"/>
                <w:lang w:val="zh-CN" w:eastAsia="zh-CN"/>
              </w:rPr>
              <w:t>接头失连确认报警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2016-01-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11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Vin码推送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eastAsia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2016-02-21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同方数据格式（帧头）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2016-05-24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修改 Wifi 密码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2016-05-24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查询 Wifi 密码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2016-06-12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查询 Wifi 名称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2016-06-12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添加位置信息中3g信号项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2016-06-12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添加急转弯报警id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2016-06-13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位置信息中3g信号 添加网络类型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2016-07-06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添加wifi mac地址上传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2016-07-11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插入报警 加入最后大致拨出时间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2016-08-03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添加查询wifi状态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2016-08-18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添加碰撞报警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2016-08-22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李衍思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427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  <w:lang w:val="zh-CN" w:eastAsia="zh-CN"/>
              </w:rPr>
              <w:t>接头失连确认报警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黑体"/>
                <w:sz w:val="18"/>
                <w:szCs w:val="21"/>
                <w:lang w:val="zh-CN" w:eastAsia="zh-CN"/>
              </w:rPr>
              <w:t>电压值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 xml:space="preserve"> 更正</w:t>
            </w:r>
          </w:p>
        </w:tc>
        <w:tc>
          <w:tcPr>
            <w:tcW w:w="2464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2016-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黑体"/>
                <w:sz w:val="18"/>
                <w:szCs w:val="21"/>
              </w:rPr>
              <w:t>-</w:t>
            </w:r>
            <w:r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  <w:t>13</w:t>
            </w:r>
          </w:p>
        </w:tc>
        <w:tc>
          <w:tcPr>
            <w:tcW w:w="1301" w:type="dxa"/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spacing w:line="500" w:lineRule="exact"/>
              <w:ind w:right="255" w:rightChars="0"/>
              <w:jc w:val="left"/>
              <w:rPr>
                <w:rFonts w:hint="eastAsia" w:ascii="宋体" w:hAnsi="宋体" w:cs="黑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黑体"/>
                <w:sz w:val="18"/>
                <w:szCs w:val="21"/>
              </w:rPr>
              <w:t>李衍思</w:t>
            </w:r>
          </w:p>
        </w:tc>
      </w:tr>
    </w:tbl>
    <w:p>
      <w:pPr>
        <w:autoSpaceDE w:val="0"/>
        <w:autoSpaceDN w:val="0"/>
        <w:adjustRightInd w:val="0"/>
        <w:spacing w:line="500" w:lineRule="exact"/>
        <w:ind w:left="257" w:right="255"/>
        <w:jc w:val="left"/>
        <w:rPr>
          <w:rFonts w:ascii="黑体" w:eastAsia="黑体" w:cs="黑体"/>
          <w:sz w:val="24"/>
          <w:szCs w:val="24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/>
          <w:sz w:val="24"/>
          <w:szCs w:val="24"/>
        </w:rPr>
        <w:br w:type="page"/>
      </w:r>
    </w:p>
    <w:p>
      <w:pPr>
        <w:pStyle w:val="17"/>
      </w:pPr>
      <w:r>
        <w:rPr>
          <w:lang w:val="zh-CN"/>
        </w:rPr>
        <w:t>目录</w:t>
      </w:r>
    </w:p>
    <w:p>
      <w:pPr>
        <w:pStyle w:val="9"/>
        <w:tabs>
          <w:tab w:val="left" w:pos="42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"_Toc408144237" </w:instrText>
      </w:r>
      <w:r>
        <w:fldChar w:fldCharType="separate"/>
      </w:r>
      <w:r>
        <w:rPr>
          <w:rStyle w:val="12"/>
        </w:rPr>
        <w:t>1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_Toc408144237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"_Toc408144238" </w:instrText>
      </w:r>
      <w:r>
        <w:fldChar w:fldCharType="separate"/>
      </w:r>
      <w:r>
        <w:rPr>
          <w:rStyle w:val="12"/>
        </w:rPr>
        <w:t>1.1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传输层协议</w:t>
      </w:r>
      <w:r>
        <w:tab/>
      </w:r>
      <w:r>
        <w:fldChar w:fldCharType="begin"/>
      </w:r>
      <w:r>
        <w:instrText xml:space="preserve"> PAGEREF _Toc408144238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"_Toc408144239" </w:instrText>
      </w:r>
      <w:r>
        <w:fldChar w:fldCharType="separate"/>
      </w:r>
      <w:r>
        <w:rPr>
          <w:rStyle w:val="12"/>
        </w:rPr>
        <w:t>1.2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通信数据格式</w:t>
      </w:r>
      <w:r>
        <w:tab/>
      </w:r>
      <w:r>
        <w:fldChar w:fldCharType="begin"/>
      </w:r>
      <w:r>
        <w:instrText xml:space="preserve"> PAGEREF _Toc408144239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"_Toc408144240" </w:instrText>
      </w:r>
      <w:r>
        <w:fldChar w:fldCharType="separate"/>
      </w:r>
      <w:r>
        <w:rPr>
          <w:rStyle w:val="12"/>
        </w:rPr>
        <w:t>1.3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协议设计的原则</w:t>
      </w:r>
      <w:r>
        <w:tab/>
      </w:r>
      <w:r>
        <w:fldChar w:fldCharType="begin"/>
      </w:r>
      <w:r>
        <w:instrText xml:space="preserve"> PAGEREF _Toc408144240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"_Toc408144241" </w:instrText>
      </w:r>
      <w:r>
        <w:fldChar w:fldCharType="separate"/>
      </w:r>
      <w:r>
        <w:rPr>
          <w:rStyle w:val="12"/>
        </w:rPr>
        <w:t>2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数据报文格式定义</w:t>
      </w:r>
      <w:r>
        <w:tab/>
      </w:r>
      <w:r>
        <w:fldChar w:fldCharType="begin"/>
      </w:r>
      <w:r>
        <w:instrText xml:space="preserve"> PAGEREF _Toc408144241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"_Toc408144242" </w:instrText>
      </w:r>
      <w:r>
        <w:fldChar w:fldCharType="separate"/>
      </w:r>
      <w:r>
        <w:rPr>
          <w:rStyle w:val="12"/>
        </w:rPr>
        <w:t>2.1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通信层、业务层报文格式</w:t>
      </w:r>
      <w:r>
        <w:tab/>
      </w:r>
      <w:r>
        <w:fldChar w:fldCharType="begin"/>
      </w:r>
      <w:r>
        <w:instrText xml:space="preserve"> PAGEREF _Toc408144242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"_Toc408144243" </w:instrText>
      </w:r>
      <w:r>
        <w:fldChar w:fldCharType="separate"/>
      </w:r>
      <w:r>
        <w:rPr>
          <w:rStyle w:val="12"/>
        </w:rPr>
        <w:t>2.2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业务</w:t>
      </w:r>
      <w:r>
        <w:rPr>
          <w:rStyle w:val="12"/>
        </w:rPr>
        <w:t>ID</w:t>
      </w:r>
      <w:r>
        <w:rPr>
          <w:rStyle w:val="12"/>
          <w:rFonts w:hint="eastAsia"/>
        </w:rPr>
        <w:t>定义</w:t>
      </w:r>
      <w:r>
        <w:tab/>
      </w:r>
      <w:r>
        <w:fldChar w:fldCharType="begin"/>
      </w:r>
      <w:r>
        <w:instrText xml:space="preserve"> PAGEREF _Toc408144243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"_Toc408144244" </w:instrText>
      </w:r>
      <w:r>
        <w:fldChar w:fldCharType="separate"/>
      </w:r>
      <w:r>
        <w:rPr>
          <w:rStyle w:val="12"/>
        </w:rPr>
        <w:t>3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业务数据格式定义</w:t>
      </w:r>
      <w:r>
        <w:tab/>
      </w:r>
      <w:r>
        <w:fldChar w:fldCharType="begin"/>
      </w:r>
      <w:r>
        <w:instrText xml:space="preserve"> PAGEREF _Toc408144244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"_Toc408144245" </w:instrText>
      </w:r>
      <w:r>
        <w:fldChar w:fldCharType="separate"/>
      </w:r>
      <w:r>
        <w:rPr>
          <w:rStyle w:val="12"/>
        </w:rPr>
        <w:t>3.1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心跳请求</w:t>
      </w:r>
      <w:r>
        <w:tab/>
      </w:r>
      <w:r>
        <w:fldChar w:fldCharType="begin"/>
      </w:r>
      <w:r>
        <w:instrText xml:space="preserve"> PAGEREF _Toc408144245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"_Toc408144246" </w:instrText>
      </w:r>
      <w:r>
        <w:fldChar w:fldCharType="separate"/>
      </w:r>
      <w:r>
        <w:rPr>
          <w:rStyle w:val="12"/>
        </w:rPr>
        <w:t>3.2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心跳响应</w:t>
      </w:r>
      <w:r>
        <w:tab/>
      </w:r>
      <w:r>
        <w:fldChar w:fldCharType="begin"/>
      </w:r>
      <w:r>
        <w:instrText xml:space="preserve"> PAGEREF _Toc408144246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"_Toc408144247" </w:instrText>
      </w:r>
      <w:r>
        <w:fldChar w:fldCharType="separate"/>
      </w:r>
      <w:r>
        <w:rPr>
          <w:rStyle w:val="12"/>
        </w:rPr>
        <w:t>3.3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登录请求</w:t>
      </w:r>
      <w:r>
        <w:tab/>
      </w:r>
      <w:r>
        <w:fldChar w:fldCharType="begin"/>
      </w:r>
      <w:r>
        <w:instrText xml:space="preserve"> PAGEREF _Toc408144247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"_Toc408144248" </w:instrText>
      </w:r>
      <w:r>
        <w:fldChar w:fldCharType="separate"/>
      </w:r>
      <w:r>
        <w:rPr>
          <w:rStyle w:val="12"/>
        </w:rPr>
        <w:t>3.4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登录响应</w:t>
      </w:r>
      <w:r>
        <w:tab/>
      </w:r>
      <w:r>
        <w:fldChar w:fldCharType="begin"/>
      </w:r>
      <w:r>
        <w:instrText xml:space="preserve"> PAGEREF _Toc408144248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"_Toc408144249" </w:instrText>
      </w:r>
      <w:r>
        <w:fldChar w:fldCharType="separate"/>
      </w:r>
      <w:r>
        <w:rPr>
          <w:rStyle w:val="12"/>
        </w:rPr>
        <w:t>3.5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位置信息数据传输</w:t>
      </w:r>
      <w:r>
        <w:tab/>
      </w:r>
      <w:r>
        <w:fldChar w:fldCharType="begin"/>
      </w:r>
      <w:r>
        <w:instrText xml:space="preserve"> PAGEREF _Toc408144249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"_Toc408144250" </w:instrText>
      </w:r>
      <w:r>
        <w:fldChar w:fldCharType="separate"/>
      </w:r>
      <w:r>
        <w:rPr>
          <w:rStyle w:val="12"/>
        </w:rPr>
        <w:t>3.6</w:t>
      </w:r>
      <w:r>
        <w:rPr>
          <w:rFonts w:ascii="Calibri" w:hAnsi="Calibri" w:cs="黑体"/>
          <w:szCs w:val="22"/>
        </w:rPr>
        <w:tab/>
      </w:r>
      <w:r>
        <w:rPr>
          <w:rStyle w:val="12"/>
        </w:rPr>
        <w:t>OBD</w:t>
      </w:r>
      <w:r>
        <w:rPr>
          <w:rStyle w:val="12"/>
          <w:rFonts w:hint="eastAsia"/>
        </w:rPr>
        <w:t>（包含总线）数据传输</w:t>
      </w:r>
      <w:r>
        <w:tab/>
      </w:r>
      <w:r>
        <w:fldChar w:fldCharType="begin"/>
      </w:r>
      <w:r>
        <w:instrText xml:space="preserve"> PAGEREF _Toc408144250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"_Toc408144251" </w:instrText>
      </w:r>
      <w:r>
        <w:fldChar w:fldCharType="separate"/>
      </w:r>
      <w:r>
        <w:rPr>
          <w:rStyle w:val="12"/>
        </w:rPr>
        <w:t>3.7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故障码数据传输</w:t>
      </w:r>
      <w:r>
        <w:tab/>
      </w:r>
      <w:r>
        <w:fldChar w:fldCharType="begin"/>
      </w:r>
      <w:r>
        <w:instrText xml:space="preserve"> PAGEREF _Toc408144251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"_Toc408144252" </w:instrText>
      </w:r>
      <w:r>
        <w:fldChar w:fldCharType="separate"/>
      </w:r>
      <w:r>
        <w:rPr>
          <w:rStyle w:val="12"/>
        </w:rPr>
        <w:t>3.8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故障码数据接收响应</w:t>
      </w:r>
      <w:r>
        <w:tab/>
      </w:r>
      <w:r>
        <w:fldChar w:fldCharType="begin"/>
      </w:r>
      <w:r>
        <w:instrText xml:space="preserve"> PAGEREF _Toc408144252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"_Toc408144253" </w:instrText>
      </w:r>
      <w:r>
        <w:fldChar w:fldCharType="separate"/>
      </w:r>
      <w:r>
        <w:rPr>
          <w:rStyle w:val="12"/>
        </w:rPr>
        <w:t>3.9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配置信息数据接收响应</w:t>
      </w:r>
      <w:r>
        <w:tab/>
      </w:r>
      <w:r>
        <w:fldChar w:fldCharType="begin"/>
      </w:r>
      <w:r>
        <w:instrText xml:space="preserve"> PAGEREF _Toc408144253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"_Toc408144254" </w:instrText>
      </w:r>
      <w:r>
        <w:fldChar w:fldCharType="separate"/>
      </w:r>
      <w:r>
        <w:rPr>
          <w:rStyle w:val="12"/>
        </w:rPr>
        <w:t>3.10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配置信息数据下发</w:t>
      </w:r>
      <w:r>
        <w:tab/>
      </w:r>
      <w:r>
        <w:fldChar w:fldCharType="begin"/>
      </w:r>
      <w:r>
        <w:instrText xml:space="preserve"> PAGEREF _Toc408144254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"_Toc408144255" </w:instrText>
      </w:r>
      <w:r>
        <w:fldChar w:fldCharType="separate"/>
      </w:r>
      <w:r>
        <w:rPr>
          <w:rStyle w:val="12"/>
        </w:rPr>
        <w:t>3.11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报警信息数据传输</w:t>
      </w:r>
      <w:r>
        <w:tab/>
      </w:r>
      <w:r>
        <w:fldChar w:fldCharType="begin"/>
      </w:r>
      <w:r>
        <w:instrText xml:space="preserve"> PAGEREF _Toc408144255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"_Toc408144256" </w:instrText>
      </w:r>
      <w:r>
        <w:fldChar w:fldCharType="separate"/>
      </w:r>
      <w:r>
        <w:rPr>
          <w:rStyle w:val="12"/>
        </w:rPr>
        <w:t>3.12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报警信息数据接收响应</w:t>
      </w:r>
      <w:r>
        <w:tab/>
      </w:r>
      <w:r>
        <w:fldChar w:fldCharType="begin"/>
      </w:r>
      <w:r>
        <w:instrText xml:space="preserve"> PAGEREF _Toc408144256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"_Toc408144257" </w:instrText>
      </w:r>
      <w:r>
        <w:fldChar w:fldCharType="separate"/>
      </w:r>
      <w:r>
        <w:rPr>
          <w:rStyle w:val="12"/>
        </w:rPr>
        <w:t>3.13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行程统计信息数据传输</w:t>
      </w:r>
      <w:r>
        <w:tab/>
      </w:r>
      <w:r>
        <w:fldChar w:fldCharType="begin"/>
      </w:r>
      <w:r>
        <w:instrText xml:space="preserve"> PAGEREF _Toc408144257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"_Toc408144258" </w:instrText>
      </w:r>
      <w:r>
        <w:fldChar w:fldCharType="separate"/>
      </w:r>
      <w:r>
        <w:rPr>
          <w:rStyle w:val="12"/>
        </w:rPr>
        <w:t>3.14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行程统计信息数据接收响应</w:t>
      </w:r>
      <w:r>
        <w:tab/>
      </w:r>
      <w:r>
        <w:fldChar w:fldCharType="begin"/>
      </w:r>
      <w:r>
        <w:instrText xml:space="preserve"> PAGEREF _Toc408144258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"_Toc408144259" </w:instrText>
      </w:r>
      <w:r>
        <w:fldChar w:fldCharType="separate"/>
      </w:r>
      <w:r>
        <w:rPr>
          <w:rStyle w:val="12"/>
        </w:rPr>
        <w:t>3.15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打包数据传输</w:t>
      </w:r>
      <w:r>
        <w:tab/>
      </w:r>
      <w:r>
        <w:fldChar w:fldCharType="begin"/>
      </w:r>
      <w:r>
        <w:instrText xml:space="preserve"> PAGEREF _Toc408144259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HYPERLINK \l "_Toc408144260" </w:instrText>
      </w:r>
      <w:r>
        <w:fldChar w:fldCharType="separate"/>
      </w:r>
      <w:r>
        <w:rPr>
          <w:rStyle w:val="12"/>
        </w:rPr>
        <w:t>3.16</w:t>
      </w:r>
      <w:r>
        <w:rPr>
          <w:rFonts w:ascii="Calibri" w:hAnsi="Calibri" w:cs="黑体"/>
          <w:szCs w:val="22"/>
        </w:rPr>
        <w:tab/>
      </w:r>
      <w:r>
        <w:rPr>
          <w:rStyle w:val="12"/>
          <w:rFonts w:hint="eastAsia"/>
        </w:rPr>
        <w:t>打包数据接收响应</w:t>
      </w:r>
      <w:r>
        <w:tab/>
      </w:r>
      <w:r>
        <w:fldChar w:fldCharType="begin"/>
      </w:r>
      <w:r>
        <w:instrText xml:space="preserve"> PAGEREF _Toc408144260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cs="黑体"/>
          <w:szCs w:val="22"/>
        </w:rPr>
      </w:pPr>
    </w:p>
    <w:p>
      <w:r>
        <w:rPr>
          <w:lang w:val="zh-CN"/>
        </w:rPr>
        <w:fldChar w:fldCharType="end"/>
      </w:r>
    </w:p>
    <w:p>
      <w:pPr>
        <w:widowControl/>
        <w:jc w:val="left"/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0" w:name="_Toc408144237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</w:pPr>
      <w:bookmarkStart w:id="1" w:name="_Toc408144238"/>
      <w:r>
        <w:rPr>
          <w:rFonts w:hint="eastAsia"/>
        </w:rPr>
        <w:t>传输</w:t>
      </w:r>
      <w:r>
        <w:t>层协议</w:t>
      </w:r>
      <w:bookmarkEnd w:id="1"/>
    </w:p>
    <w:p>
      <w:pPr>
        <w:ind w:firstLine="420"/>
      </w:pPr>
      <w:r>
        <w:rPr>
          <w:rFonts w:hint="eastAsia"/>
        </w:rPr>
        <w:t>数据</w:t>
      </w:r>
      <w:r>
        <w:t>传输采用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OBD</w:t>
      </w:r>
      <w:r>
        <w:t>设备作为</w:t>
      </w:r>
      <w:r>
        <w:rPr>
          <w:rFonts w:hint="eastAsia"/>
        </w:rPr>
        <w:t>终</w:t>
      </w:r>
      <w:r>
        <w:t>端，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服务器</w:t>
      </w:r>
      <w:r>
        <w:t>作为服务端。</w:t>
      </w:r>
      <w:r>
        <w:rPr>
          <w:rFonts w:hint="eastAsia"/>
        </w:rPr>
        <w:t>服务端</w:t>
      </w:r>
      <w:r>
        <w:t>对</w:t>
      </w:r>
      <w:r>
        <w:rPr>
          <w:rFonts w:hint="eastAsia"/>
        </w:rPr>
        <w:t>外</w:t>
      </w:r>
      <w:r>
        <w:t>提供固定IP+Port，内部</w:t>
      </w:r>
      <w:r>
        <w:rPr>
          <w:rFonts w:hint="eastAsia"/>
        </w:rPr>
        <w:t>通过</w:t>
      </w:r>
      <w:r>
        <w:t>BNS连接多台服务器</w:t>
      </w:r>
      <w:r>
        <w:rPr>
          <w:rFonts w:hint="eastAsia"/>
        </w:rPr>
        <w:t>。</w:t>
      </w:r>
    </w:p>
    <w:p/>
    <w:p>
      <w:pPr>
        <w:pStyle w:val="3"/>
        <w:numPr>
          <w:ilvl w:val="1"/>
          <w:numId w:val="2"/>
        </w:numPr>
      </w:pPr>
      <w:bookmarkStart w:id="2" w:name="_Toc408144239"/>
      <w:r>
        <w:rPr>
          <w:rFonts w:hint="eastAsia"/>
        </w:rPr>
        <w:t>通信</w:t>
      </w:r>
      <w:r>
        <w:t>数据</w:t>
      </w:r>
      <w:r>
        <w:rPr>
          <w:rFonts w:hint="eastAsia"/>
        </w:rPr>
        <w:t>格式</w:t>
      </w:r>
      <w:bookmarkEnd w:id="2"/>
    </w:p>
    <w:p>
      <w:pPr>
        <w:ind w:firstLine="420"/>
      </w:pPr>
      <w:r>
        <w:rPr>
          <w:rFonts w:hint="eastAsia"/>
        </w:rPr>
        <w:t>本协议中采用网络</w:t>
      </w:r>
      <w:r>
        <w:t>字节序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大端模式(Big-Endian)，来传输字和双字；采用字节流的方式来传输字节(INT8、UINT8、BYTE、BCD)。</w:t>
      </w:r>
    </w:p>
    <w:p>
      <w:pPr>
        <w:pStyle w:val="3"/>
        <w:numPr>
          <w:ilvl w:val="1"/>
          <w:numId w:val="2"/>
        </w:numPr>
      </w:pPr>
      <w:bookmarkStart w:id="3" w:name="_Toc408144240"/>
      <w:r>
        <w:rPr>
          <w:rFonts w:hint="eastAsia"/>
        </w:rPr>
        <w:t>协议设计</w:t>
      </w:r>
      <w:r>
        <w:t>的原则</w:t>
      </w:r>
      <w:bookmarkEnd w:id="3"/>
    </w:p>
    <w:p>
      <w:pPr>
        <w:pStyle w:val="16"/>
        <w:numPr>
          <w:ilvl w:val="2"/>
          <w:numId w:val="2"/>
        </w:numPr>
        <w:ind w:firstLineChars="0"/>
      </w:pPr>
      <w:r>
        <w:rPr>
          <w:rFonts w:hint="eastAsia"/>
        </w:rPr>
        <w:t>安全性</w:t>
      </w:r>
    </w:p>
    <w:p>
      <w:pPr>
        <w:pStyle w:val="16"/>
        <w:numPr>
          <w:ilvl w:val="2"/>
          <w:numId w:val="2"/>
        </w:numPr>
        <w:ind w:firstLineChars="0"/>
      </w:pPr>
      <w:r>
        <w:rPr>
          <w:rFonts w:hint="eastAsia"/>
        </w:rPr>
        <w:t>时效性</w:t>
      </w:r>
    </w:p>
    <w:p>
      <w:pPr>
        <w:pStyle w:val="16"/>
        <w:numPr>
          <w:ilvl w:val="2"/>
          <w:numId w:val="2"/>
        </w:numPr>
        <w:ind w:firstLineChars="0"/>
      </w:pPr>
      <w:r>
        <w:rPr>
          <w:rFonts w:hint="eastAsia"/>
        </w:rPr>
        <w:t>数据流量</w:t>
      </w:r>
    </w:p>
    <w:p>
      <w:pPr>
        <w:pStyle w:val="16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数据顺序发送  【对数据的准确性和服务器的稳定性 要求更高】</w:t>
      </w:r>
    </w:p>
    <w:p>
      <w:pPr>
        <w:pStyle w:val="16"/>
        <w:numPr>
          <w:ilvl w:val="0"/>
          <w:numId w:val="0"/>
        </w:numPr>
        <w:ind w:leftChars="0"/>
        <w:rPr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 xml:space="preserve">       期间如果有一条数据异常服务器未应答，将一直发送该条数据，超时重连服务器</w:t>
      </w:r>
    </w:p>
    <w:p>
      <w:pPr>
        <w:pStyle w:val="2"/>
        <w:numPr>
          <w:ilvl w:val="0"/>
          <w:numId w:val="2"/>
        </w:numPr>
      </w:pPr>
      <w:bookmarkStart w:id="4" w:name="_Toc408144241"/>
      <w:r>
        <w:rPr>
          <w:rFonts w:hint="eastAsia"/>
        </w:rPr>
        <w:t>数据报文</w:t>
      </w:r>
      <w:r>
        <w:t>格式</w:t>
      </w:r>
      <w:r>
        <w:rPr>
          <w:rFonts w:hint="eastAsia"/>
        </w:rPr>
        <w:t>定义</w:t>
      </w:r>
      <w:bookmarkEnd w:id="4"/>
    </w:p>
    <w:tbl>
      <w:tblPr>
        <w:tblStyle w:val="15"/>
        <w:tblpPr w:leftFromText="180" w:rightFromText="180" w:vertAnchor="text" w:horzAnchor="page" w:tblpX="802" w:tblpY="883"/>
        <w:tblOverlap w:val="never"/>
        <w:tblW w:w="10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36"/>
        <w:gridCol w:w="1060"/>
        <w:gridCol w:w="1120"/>
        <w:gridCol w:w="1105"/>
        <w:gridCol w:w="1061"/>
        <w:gridCol w:w="999"/>
        <w:gridCol w:w="1060"/>
        <w:gridCol w:w="881"/>
        <w:gridCol w:w="882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954" w:type="dxa"/>
            <w:shd w:val="clear" w:color="auto" w:fill="auto"/>
          </w:tcPr>
          <w:p>
            <w:pPr>
              <w:jc w:val="center"/>
            </w:pPr>
            <w:bookmarkStart w:id="5" w:name="_Toc408144242"/>
            <w:r>
              <w:rPr>
                <w:rFonts w:hint="eastAsia"/>
              </w:rPr>
              <w:t>帧标识</w:t>
            </w:r>
          </w:p>
          <w:p>
            <w:pPr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18</w:t>
            </w:r>
            <w:r>
              <w:t>Bytes</w:t>
            </w:r>
          </w:p>
        </w:tc>
        <w:tc>
          <w:tcPr>
            <w:tcW w:w="8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帧长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10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数据标识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120" w:type="dxa"/>
            <w:shd w:val="clear" w:color="auto" w:fill="auto"/>
          </w:tcPr>
          <w:p>
            <w:r>
              <w:rPr>
                <w:rFonts w:hint="eastAsia"/>
              </w:rPr>
              <w:t>消息标识4</w:t>
            </w:r>
            <w:r>
              <w:t>Bytes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扩展字段</w:t>
            </w:r>
          </w:p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Bytes</w:t>
            </w:r>
          </w:p>
        </w:tc>
        <w:tc>
          <w:tcPr>
            <w:tcW w:w="1061" w:type="dxa"/>
            <w:shd w:val="clear" w:color="auto" w:fill="BDD6EE"/>
          </w:tcPr>
          <w:p>
            <w:pPr>
              <w:jc w:val="center"/>
            </w:pPr>
            <w:r>
              <w:rPr>
                <w:rFonts w:hint="eastAsia"/>
              </w:rPr>
              <w:t>业务</w:t>
            </w:r>
            <w:r>
              <w:t>ID</w:t>
            </w:r>
          </w:p>
          <w:p>
            <w:pPr>
              <w:jc w:val="center"/>
            </w:pPr>
            <w:r>
              <w:t>2Bytes</w:t>
            </w:r>
          </w:p>
        </w:tc>
        <w:tc>
          <w:tcPr>
            <w:tcW w:w="999" w:type="dxa"/>
            <w:shd w:val="clear" w:color="auto" w:fill="BDD6EE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060" w:type="dxa"/>
            <w:shd w:val="clear" w:color="auto" w:fill="BDD6EE"/>
          </w:tcPr>
          <w:p>
            <w:pPr>
              <w:jc w:val="center"/>
            </w:pPr>
            <w:r>
              <w:rPr>
                <w:rFonts w:hint="eastAsia"/>
              </w:rPr>
              <w:t>业务</w:t>
            </w:r>
            <w:r>
              <w:t>数据</w:t>
            </w:r>
          </w:p>
          <w:p>
            <w:pPr>
              <w:jc w:val="center"/>
            </w:pPr>
            <w:r>
              <w:t>n Bytes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Bytes</w:t>
            </w:r>
          </w:p>
        </w:tc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882" w:type="dxa"/>
          </w:tcPr>
          <w:p>
            <w:pPr>
              <w:jc w:val="center"/>
              <w:rPr>
                <w:rFonts w:hint="eastAsia"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帧尾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</w:rPr>
              <w:t>4Bytes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</w:rPr>
        <w:t>通信层、</w:t>
      </w:r>
      <w:r>
        <w:t>业务层</w:t>
      </w:r>
      <w:r>
        <w:rPr>
          <w:rFonts w:hint="eastAsia"/>
        </w:rPr>
        <w:t>报文</w:t>
      </w:r>
      <w:r>
        <w:t>格式</w:t>
      </w:r>
      <w:bookmarkEnd w:id="5"/>
    </w:p>
    <w:p/>
    <w:p>
      <w:r>
        <w:rPr>
          <w:rFonts w:hint="eastAsia"/>
        </w:rPr>
        <w:t>说明：</w:t>
      </w:r>
    </w:p>
    <w:tbl>
      <w:tblPr>
        <w:tblStyle w:val="15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27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帧标识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BYTE[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5</w:t>
            </w:r>
            <w:r>
              <w:rPr>
                <w:strike/>
                <w:dstrike w:val="0"/>
              </w:rPr>
              <w:t>]</w:t>
            </w:r>
          </w:p>
          <w:p>
            <w:pPr>
              <w:jc w:val="center"/>
            </w:pPr>
            <w:r>
              <w:rPr>
                <w:color w:val="FF0000"/>
              </w:rPr>
              <w:t>BYTE[</w:t>
            </w:r>
            <w:r>
              <w:rPr>
                <w:rFonts w:hint="eastAsia"/>
                <w:color w:val="FF0000"/>
                <w:lang w:val="en-US" w:eastAsia="zh-CN"/>
              </w:rP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OBD终端厂商标识+CyberMonkey OBD终端序列号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标识</w:t>
            </w:r>
            <w:r>
              <w:rPr>
                <w:rFonts w:hint="eastAsia"/>
                <w:color w:val="FF0000"/>
              </w:rPr>
              <w:t>一个新报文的起始，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第一个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字节为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xFF，后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面四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个字节为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大写字母“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ICAR”</w:t>
            </w:r>
          </w:p>
          <w:p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02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 xml:space="preserve">  （</w:t>
            </w:r>
            <w:r>
              <w:rPr>
                <w:rFonts w:hint="eastAsia"/>
                <w:color w:val="FF0000"/>
              </w:rPr>
              <w:t>OBD终端厂商标识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）</w:t>
            </w:r>
          </w:p>
          <w:p>
            <w:pPr>
              <w:jc w:val="center"/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393732323930303030303137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/>
                <w:color w:val="FF0000"/>
              </w:rPr>
              <w:t>终端序列号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ff49434152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原帧标识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帧长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Uint16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完整</w:t>
            </w:r>
            <w:r>
              <w:t>数据包的长度，包括帧长</w:t>
            </w:r>
            <w:r>
              <w:rPr>
                <w:rFonts w:hint="eastAsia"/>
              </w:rPr>
              <w:t>及后面的所有数据长度（注：不包含帧标识的字节数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数据标识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标识数据来源，</w:t>
            </w:r>
            <w:r>
              <w:t>此处</w:t>
            </w:r>
            <w:r>
              <w:rPr>
                <w:rFonts w:hint="eastAsia"/>
              </w:rPr>
              <w:t>固定传0</w:t>
            </w:r>
            <w:r>
              <w:t>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消息标识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BYTE[4]</w:t>
            </w:r>
          </w:p>
        </w:tc>
        <w:tc>
          <w:tcPr>
            <w:tcW w:w="4252" w:type="dxa"/>
            <w:vAlign w:val="center"/>
          </w:tcPr>
          <w:p>
            <w:r>
              <w:rPr>
                <w:rFonts w:hint="eastAsia"/>
              </w:rPr>
              <w:t xml:space="preserve">     消息标识 请求和响应对应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BYTE[4]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目前</w:t>
            </w:r>
            <w:r>
              <w:t>预留</w:t>
            </w:r>
            <w:r>
              <w:rPr>
                <w:rFonts w:hint="eastAsia"/>
              </w:rPr>
              <w:t>，此处</w:t>
            </w:r>
            <w:bookmarkStart w:id="26" w:name="_GoBack"/>
            <w:bookmarkEnd w:id="26"/>
            <w:r>
              <w:rPr>
                <w:rFonts w:hint="eastAsia"/>
              </w:rPr>
              <w:t>固定</w:t>
            </w:r>
            <w:r>
              <w:t>传</w:t>
            </w:r>
            <w:r>
              <w:rPr>
                <w:rFonts w:hint="eastAsia"/>
              </w:rPr>
              <w:t>四个0</w:t>
            </w:r>
            <w:r>
              <w:t>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2127" w:type="dxa"/>
            <w:shd w:val="clear" w:color="auto" w:fill="9CC2E5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4252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7" w:type="dxa"/>
            <w:shd w:val="clear" w:color="auto" w:fill="9CC2E5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52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协议</w:t>
            </w:r>
            <w:r>
              <w:t>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</w:t>
            </w:r>
            <w:r>
              <w:t>数据</w:t>
            </w:r>
          </w:p>
        </w:tc>
        <w:tc>
          <w:tcPr>
            <w:tcW w:w="2127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视</w:t>
            </w:r>
            <w:r>
              <w:t>具体</w:t>
            </w:r>
            <w:r>
              <w:rPr>
                <w:rFonts w:hint="eastAsia"/>
              </w:rPr>
              <w:t>业务</w:t>
            </w:r>
            <w:r>
              <w:t>数据定义</w:t>
            </w:r>
          </w:p>
        </w:tc>
        <w:tc>
          <w:tcPr>
            <w:tcW w:w="4252" w:type="dxa"/>
            <w:shd w:val="clear" w:color="auto" w:fill="9CC2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帧中业务</w:t>
            </w:r>
            <w:r>
              <w:t>数据</w:t>
            </w:r>
            <w:r>
              <w:rPr>
                <w:rFonts w:hint="eastAsia"/>
              </w:rPr>
              <w:t>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</w:t>
            </w:r>
            <w:r>
              <w:t>数据产生的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</w:pPr>
            <w:r>
              <w:t>Uint16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</w:t>
            </w:r>
            <w:r>
              <w:t>16</w:t>
            </w:r>
            <w:r>
              <w:rPr>
                <w:rFonts w:hint="eastAsia"/>
              </w:rPr>
              <w:t>校验</w:t>
            </w:r>
            <w: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帧尾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strike/>
                <w:dstrike w:val="0"/>
                <w:color w:val="FF0000"/>
              </w:rPr>
              <w:t>BYTE[4]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strike/>
                <w:dstrike w:val="0"/>
                <w:color w:val="FF0000"/>
              </w:rPr>
              <w:t>AABB5C6E</w:t>
            </w:r>
          </w:p>
        </w:tc>
      </w:tr>
    </w:tbl>
    <w:p/>
    <w:p>
      <w:r>
        <w:rPr>
          <w:rFonts w:hint="eastAsia"/>
        </w:rPr>
        <w:t>淡蓝色底色为</w:t>
      </w:r>
      <w:r>
        <w:t>业务层</w:t>
      </w:r>
      <w:r>
        <w:rPr>
          <w:rFonts w:hint="eastAsia"/>
        </w:rPr>
        <w:t>，多</w:t>
      </w:r>
      <w:r>
        <w:t>业务数据</w:t>
      </w:r>
      <w:r>
        <w:rPr>
          <w:rFonts w:hint="eastAsia"/>
        </w:rPr>
        <w:t>包</w:t>
      </w:r>
      <w:r>
        <w:t>在</w:t>
      </w:r>
      <w:r>
        <w:rPr>
          <w:rFonts w:hint="eastAsia"/>
        </w:rPr>
        <w:t>具体</w:t>
      </w:r>
      <w:r>
        <w:t>业务</w:t>
      </w:r>
      <w:r>
        <w:rPr>
          <w:rFonts w:hint="eastAsia"/>
        </w:rPr>
        <w:t>进行</w:t>
      </w:r>
      <w:r>
        <w:t>定义，</w:t>
      </w:r>
      <w:r>
        <w:rPr>
          <w:rFonts w:hint="eastAsia"/>
        </w:rPr>
        <w:t>可以</w:t>
      </w:r>
      <w:r>
        <w:t>同时</w:t>
      </w:r>
      <w:r>
        <w:rPr>
          <w:rFonts w:hint="eastAsia"/>
        </w:rPr>
        <w:t>发送</w:t>
      </w:r>
      <w:r>
        <w:t>多个完整</w:t>
      </w:r>
      <w:r>
        <w:rPr>
          <w:rFonts w:hint="eastAsia"/>
        </w:rPr>
        <w:t>数据包。</w:t>
      </w:r>
    </w:p>
    <w:p/>
    <w:p>
      <w:r>
        <w:rPr>
          <w:rFonts w:hint="eastAsia"/>
        </w:rPr>
        <w:t>为了</w:t>
      </w:r>
      <w:r>
        <w:t>提高</w:t>
      </w:r>
      <w:r>
        <w:rPr>
          <w:rFonts w:hint="eastAsia"/>
        </w:rPr>
        <w:t>数据</w:t>
      </w:r>
      <w:r>
        <w:t>传输的安全性，业务层数据需要</w:t>
      </w:r>
      <w:r>
        <w:rPr>
          <w:rFonts w:hint="eastAsia"/>
        </w:rPr>
        <w:t>进行</w:t>
      </w:r>
      <w:r>
        <w:t>加密，</w:t>
      </w:r>
      <w:r>
        <w:rPr>
          <w:rFonts w:hint="eastAsia"/>
        </w:rPr>
        <w:t>采用AES加密</w:t>
      </w:r>
      <w:r>
        <w:t>算法。</w:t>
      </w:r>
      <w:r>
        <w:rPr>
          <w:rFonts w:hint="eastAsia"/>
        </w:rPr>
        <w:t>RSA密钥</w:t>
      </w:r>
      <w:r>
        <w:t>和AES密钥都是登录的时候动态生成的</w:t>
      </w:r>
      <w:r>
        <w:rPr>
          <w:rFonts w:hint="eastAsia"/>
        </w:rPr>
        <w:t>。</w:t>
      </w:r>
      <w:r>
        <w:t>AES密钥</w:t>
      </w:r>
      <w:r>
        <w:rPr>
          <w:rFonts w:hint="eastAsia"/>
        </w:rPr>
        <w:t>是在</w:t>
      </w:r>
      <w:r>
        <w:t>登录的时候</w:t>
      </w:r>
      <w:r>
        <w:rPr>
          <w:rFonts w:hint="eastAsia"/>
        </w:rPr>
        <w:t>，服务端</w:t>
      </w:r>
      <w:r>
        <w:t>通过</w:t>
      </w:r>
      <w:r>
        <w:rPr>
          <w:rFonts w:hint="eastAsia"/>
        </w:rPr>
        <w:t>客户端</w:t>
      </w:r>
      <w:r>
        <w:t>发送过来的RSA</w:t>
      </w:r>
      <w:r>
        <w:rPr>
          <w:rFonts w:hint="eastAsia"/>
        </w:rPr>
        <w:t>公钥</w:t>
      </w:r>
      <w:r>
        <w:t>加密后</w:t>
      </w:r>
      <w:r>
        <w:rPr>
          <w:rFonts w:hint="eastAsia"/>
        </w:rPr>
        <w:t>返回给</w:t>
      </w:r>
      <w:r>
        <w:t>客户端</w:t>
      </w:r>
      <w:r>
        <w:rPr>
          <w:rFonts w:hint="eastAsia"/>
        </w:rPr>
        <w:t>。具体过程</w:t>
      </w:r>
      <w:r>
        <w:t>如下：</w:t>
      </w:r>
    </w:p>
    <w:p>
      <w:r>
        <w:object>
          <v:shape id="_x0000_i1025" o:spt="75" type="#_x0000_t75" style="height:285.75pt;width:414.7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" ShapeID="_x0000_i1025" DrawAspect="Content" ObjectID="_1468075725">
            <o:LockedField>false</o:LockedField>
          </o:OLEObject>
        </w:object>
      </w:r>
    </w:p>
    <w:p>
      <w:pPr>
        <w:rPr>
          <w:sz w:val="18"/>
        </w:rPr>
      </w:pPr>
      <w:r>
        <w:rPr>
          <w:rFonts w:hint="eastAsia"/>
          <w:sz w:val="18"/>
        </w:rPr>
        <w:t>其中，</w:t>
      </w:r>
      <w:r>
        <w:rPr>
          <w:sz w:val="18"/>
        </w:rPr>
        <w:t>RSA密钥选</w:t>
      </w:r>
      <w:r>
        <w:rPr>
          <w:rFonts w:hint="eastAsia"/>
          <w:sz w:val="18"/>
        </w:rPr>
        <w:t>1024</w:t>
      </w:r>
      <w:r>
        <w:rPr>
          <w:sz w:val="18"/>
        </w:rPr>
        <w:t>bit的，即</w:t>
      </w:r>
      <w:r>
        <w:rPr>
          <w:rFonts w:hint="eastAsia"/>
          <w:sz w:val="18"/>
        </w:rPr>
        <w:t>128</w:t>
      </w:r>
      <w:r>
        <w:rPr>
          <w:sz w:val="18"/>
        </w:rPr>
        <w:t>Bytes</w:t>
      </w:r>
      <w:r>
        <w:rPr>
          <w:rFonts w:hint="eastAsia"/>
          <w:sz w:val="18"/>
        </w:rPr>
        <w:t>；</w:t>
      </w:r>
      <w:r>
        <w:rPr>
          <w:sz w:val="18"/>
        </w:rPr>
        <w:t>AES密钥选</w:t>
      </w:r>
      <w:r>
        <w:rPr>
          <w:rFonts w:hint="eastAsia"/>
          <w:sz w:val="18"/>
        </w:rPr>
        <w:t>128</w:t>
      </w:r>
      <w:r>
        <w:rPr>
          <w:sz w:val="18"/>
        </w:rPr>
        <w:t>bit的，即</w:t>
      </w:r>
      <w:r>
        <w:rPr>
          <w:rFonts w:hint="eastAsia"/>
          <w:sz w:val="18"/>
        </w:rPr>
        <w:t>16</w:t>
      </w:r>
      <w:r>
        <w:rPr>
          <w:sz w:val="18"/>
        </w:rPr>
        <w:t>Bytes。</w:t>
      </w:r>
      <w:r>
        <w:rPr>
          <w:rFonts w:hint="eastAsia"/>
          <w:sz w:val="18"/>
        </w:rPr>
        <w:t>所有的加密（解密</w:t>
      </w:r>
      <w:r>
        <w:rPr>
          <w:sz w:val="18"/>
        </w:rPr>
        <w:t>）</w:t>
      </w:r>
      <w:r>
        <w:rPr>
          <w:rFonts w:hint="eastAsia"/>
          <w:sz w:val="18"/>
        </w:rPr>
        <w:t>过程不进行base</w:t>
      </w:r>
      <w:r>
        <w:rPr>
          <w:sz w:val="18"/>
        </w:rPr>
        <w:t>64</w:t>
      </w:r>
      <w:r>
        <w:rPr>
          <w:rFonts w:hint="eastAsia"/>
          <w:sz w:val="18"/>
        </w:rPr>
        <w:t>编码（解码</w:t>
      </w:r>
      <w:r>
        <w:rPr>
          <w:sz w:val="18"/>
        </w:rPr>
        <w:t>）</w:t>
      </w:r>
      <w:r>
        <w:rPr>
          <w:rFonts w:hint="eastAsia"/>
          <w:sz w:val="18"/>
        </w:rPr>
        <w:t>处理，</w:t>
      </w:r>
      <w:r>
        <w:rPr>
          <w:sz w:val="18"/>
        </w:rPr>
        <w:t>直接</w:t>
      </w:r>
      <w:r>
        <w:rPr>
          <w:rFonts w:hint="eastAsia"/>
          <w:sz w:val="18"/>
        </w:rPr>
        <w:t>传输加密（解密</w:t>
      </w:r>
      <w:r>
        <w:rPr>
          <w:sz w:val="18"/>
        </w:rPr>
        <w:t>）</w:t>
      </w:r>
      <w:r>
        <w:rPr>
          <w:rFonts w:hint="eastAsia"/>
          <w:sz w:val="18"/>
        </w:rPr>
        <w:t>后的内容。</w:t>
      </w:r>
    </w:p>
    <w:p>
      <w:pPr>
        <w:rPr>
          <w:sz w:val="18"/>
        </w:rPr>
      </w:pPr>
    </w:p>
    <w:p>
      <w:r>
        <w:rPr>
          <w:rFonts w:hint="eastAsia"/>
        </w:rPr>
        <w:t>因此</w:t>
      </w:r>
      <w:r>
        <w:t>，</w:t>
      </w:r>
      <w:r>
        <w:rPr>
          <w:rFonts w:hint="eastAsia"/>
        </w:rPr>
        <w:t>实际</w:t>
      </w:r>
      <w:r>
        <w:t>传输的数据包</w:t>
      </w:r>
      <w:r>
        <w:rPr>
          <w:rFonts w:hint="eastAsia"/>
        </w:rPr>
        <w:t>内容</w:t>
      </w:r>
      <w:r>
        <w:t>如下：</w:t>
      </w:r>
    </w:p>
    <w:tbl>
      <w:tblPr>
        <w:tblStyle w:val="15"/>
        <w:tblpPr w:leftFromText="180" w:rightFromText="180" w:vertAnchor="text" w:horzAnchor="page" w:tblpX="472" w:tblpY="384"/>
        <w:tblOverlap w:val="never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834"/>
        <w:gridCol w:w="1174"/>
        <w:gridCol w:w="1173"/>
        <w:gridCol w:w="1176"/>
        <w:gridCol w:w="2297"/>
        <w:gridCol w:w="1096"/>
        <w:gridCol w:w="1096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92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帧标识</w:t>
            </w:r>
          </w:p>
          <w:p>
            <w:pPr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18</w:t>
            </w:r>
            <w:r>
              <w:t>Bytes</w:t>
            </w:r>
          </w:p>
        </w:tc>
        <w:tc>
          <w:tcPr>
            <w:tcW w:w="8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帧长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117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数据标识</w:t>
            </w:r>
          </w:p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1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消息标识4</w:t>
            </w:r>
            <w:r>
              <w:t>Bytes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扩展字段</w:t>
            </w:r>
          </w:p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Bytes</w:t>
            </w:r>
          </w:p>
        </w:tc>
        <w:tc>
          <w:tcPr>
            <w:tcW w:w="2297" w:type="dxa"/>
            <w:shd w:val="clear" w:color="auto" w:fill="BDD6EE"/>
          </w:tcPr>
          <w:p>
            <w:pPr>
              <w:jc w:val="center"/>
            </w:pPr>
            <w:r>
              <w:rPr>
                <w:rFonts w:hint="eastAsia"/>
              </w:rPr>
              <w:t>加密</w:t>
            </w:r>
            <w:r>
              <w:t>后的业务数据</w:t>
            </w:r>
          </w:p>
          <w:p>
            <w:pPr>
              <w:jc w:val="center"/>
            </w:pPr>
            <w:r>
              <w:rPr>
                <w:rFonts w:hint="eastAsia"/>
              </w:rPr>
              <w:t>（2</w:t>
            </w:r>
            <w:r>
              <w:t>+1+N</w:t>
            </w:r>
            <w:r>
              <w:rPr>
                <w:rFonts w:hint="eastAsia"/>
              </w:rPr>
              <w:t>）</w:t>
            </w:r>
            <w:r>
              <w:t>Bytes</w:t>
            </w:r>
          </w:p>
        </w:tc>
        <w:tc>
          <w:tcPr>
            <w:tcW w:w="1096" w:type="dxa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Bytes</w:t>
            </w:r>
          </w:p>
        </w:tc>
        <w:tc>
          <w:tcPr>
            <w:tcW w:w="1096" w:type="dxa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Bytes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帧尾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rFonts w:hint="eastAsia"/>
              </w:rPr>
              <w:t>Bytes</w:t>
            </w:r>
          </w:p>
        </w:tc>
      </w:tr>
    </w:tbl>
    <w:p/>
    <w:p>
      <w:r>
        <w:rPr>
          <w:rFonts w:hint="eastAsia"/>
        </w:rPr>
        <w:t>注</w:t>
      </w:r>
      <w:r>
        <w:t>：对于嵌套类型的</w:t>
      </w:r>
      <w:r>
        <w:rPr>
          <w:rFonts w:hint="eastAsia"/>
        </w:rPr>
        <w:t>数据包（如</w:t>
      </w:r>
      <w:r>
        <w:t>：</w:t>
      </w:r>
      <w:r>
        <w:rPr>
          <w:rFonts w:hint="eastAsia"/>
        </w:rPr>
        <w:t>打包</w:t>
      </w:r>
      <w:r>
        <w:t>数据</w:t>
      </w:r>
      <w:r>
        <w:rPr>
          <w:rFonts w:hint="eastAsia"/>
        </w:rPr>
        <w:t>）</w:t>
      </w:r>
      <w:r>
        <w:t>，只需要最外层做一次加密，</w:t>
      </w:r>
      <w:r>
        <w:rPr>
          <w:rFonts w:hint="eastAsia"/>
        </w:rPr>
        <w:t>内层</w:t>
      </w:r>
      <w:r>
        <w:t>的业务数据不需要加密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</w:pPr>
      <w:bookmarkStart w:id="6" w:name="_Toc408144243"/>
      <w:r>
        <w:rPr>
          <w:rFonts w:hint="eastAsia"/>
        </w:rPr>
        <w:t>业务</w:t>
      </w:r>
      <w:r>
        <w:t>ID定义</w:t>
      </w:r>
      <w:bookmarkEnd w:id="6"/>
    </w:p>
    <w:p>
      <w:r>
        <w:rPr>
          <w:rFonts w:hint="eastAsia"/>
        </w:rPr>
        <w:t>业务</w:t>
      </w:r>
      <w:r>
        <w:t>ID说明：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551"/>
        <w:gridCol w:w="127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类型</w:t>
            </w:r>
            <w:r>
              <w:t>名称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来源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x0001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心跳</w:t>
            </w:r>
            <w:r>
              <w:t>请求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心跳帧</w:t>
            </w:r>
            <w:r>
              <w:rPr>
                <w:rFonts w:hint="eastAsia"/>
              </w:rPr>
              <w:t>，</w:t>
            </w:r>
            <w:r>
              <w:t>定时发送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t>0x0002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登录请求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用于</w:t>
            </w:r>
            <w:r>
              <w:t>与服务器连接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位置信息数据传输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位置信息数据</w:t>
            </w:r>
            <w:r>
              <w:rPr>
                <w:rFonts w:hint="eastAsia"/>
              </w:rPr>
              <w:t>，</w:t>
            </w:r>
            <w:r>
              <w:t>包括GPS、WIFI、基站、蓝牙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t>0x0004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OBD（总线</w:t>
            </w:r>
            <w:r>
              <w:t>）数据传输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OBD</w:t>
            </w:r>
            <w:r>
              <w:rPr>
                <w:rFonts w:hint="eastAsia"/>
              </w:rPr>
              <w:t>（总线</w:t>
            </w:r>
            <w:r>
              <w:t>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故障码数据</w:t>
            </w:r>
            <w:r>
              <w:t>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x0006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数据接收响应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响应</w:t>
            </w:r>
            <w:r>
              <w:t>服务端</w:t>
            </w:r>
            <w:r>
              <w:rPr>
                <w:rFonts w:hint="eastAsia"/>
              </w:rPr>
              <w:t>下发</w:t>
            </w:r>
            <w:r>
              <w:t>的</w:t>
            </w:r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x0007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报警信息</w:t>
            </w:r>
            <w:r>
              <w:t>数据传输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报警</w:t>
            </w:r>
            <w:r>
              <w:rPr>
                <w:rFonts w:hint="eastAsia"/>
              </w:rPr>
              <w:t>信息</w:t>
            </w: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0</w:t>
            </w:r>
            <w:r>
              <w:t>x0008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行程</w:t>
            </w:r>
            <w:r>
              <w:t>统计</w:t>
            </w:r>
            <w:r>
              <w:rPr>
                <w:rFonts w:hint="eastAsia"/>
              </w:rPr>
              <w:t>信息</w:t>
            </w:r>
            <w:r>
              <w:t>数据传输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传输</w:t>
            </w:r>
            <w:r>
              <w:t>行程统计信息数据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t>0x0009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打包</w:t>
            </w:r>
            <w:r>
              <w:t>数据传输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将位置</w:t>
            </w:r>
            <w:r>
              <w:t>信息数据和OBD数据打包传输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296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rPr>
                <w:rFonts w:hint="eastAsia"/>
              </w:rPr>
              <w:t>0</w:t>
            </w:r>
            <w:r>
              <w:t>x1001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心跳响应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心跳帧</w:t>
            </w:r>
            <w: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t>0x1002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登录响应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响应终端</w:t>
            </w:r>
            <w:r>
              <w:t>的登录请求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rPr>
                <w:rFonts w:hint="eastAsia"/>
              </w:rPr>
              <w:t>0</w:t>
            </w:r>
            <w:r>
              <w:t>x1005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故障码数据接收</w:t>
            </w:r>
            <w:r>
              <w:t>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响应故障码数据接收，0成功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t>~255</w:t>
            </w:r>
            <w:r>
              <w:rPr>
                <w:rFonts w:hint="eastAsia"/>
              </w:rPr>
              <w:t>错误</w:t>
            </w:r>
            <w:r>
              <w:t>，</w:t>
            </w:r>
            <w:r>
              <w:rPr>
                <w:rFonts w:hint="eastAsia"/>
              </w:rPr>
              <w:t>错误码</w:t>
            </w:r>
            <w:r>
              <w:t>长</w:t>
            </w:r>
            <w:r>
              <w:rPr>
                <w:rFonts w:hint="eastAsia"/>
              </w:rPr>
              <w:t>1</w:t>
            </w:r>
            <w:r>
              <w:t>Byte</w:t>
            </w:r>
            <w:r>
              <w:rPr>
                <w:rFonts w:hint="eastAsia"/>
              </w:rPr>
              <w:t>，</w:t>
            </w:r>
            <w:r>
              <w:t>无符号</w:t>
            </w:r>
            <w:r>
              <w:rPr>
                <w:rFonts w:hint="eastAsia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rPr>
                <w:rFonts w:hint="eastAsia"/>
              </w:rPr>
              <w:t>0</w:t>
            </w:r>
            <w:r>
              <w:t>x1006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数据</w:t>
            </w:r>
            <w:r>
              <w:t>传输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服务器下发配置</w:t>
            </w:r>
            <w:r>
              <w:t>信息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rPr>
                <w:rFonts w:hint="eastAsia"/>
              </w:rPr>
              <w:t>0</w:t>
            </w:r>
            <w:r>
              <w:t>x1007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报警信息</w:t>
            </w:r>
            <w:r>
              <w:t>数据</w:t>
            </w:r>
            <w:r>
              <w:rPr>
                <w:rFonts w:hint="eastAsia"/>
              </w:rPr>
              <w:t>接收</w:t>
            </w:r>
            <w:r>
              <w:t>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响应</w:t>
            </w:r>
            <w:r>
              <w:t>报警</w:t>
            </w:r>
            <w:r>
              <w:rPr>
                <w:rFonts w:hint="eastAsia"/>
              </w:rPr>
              <w:t>信息</w:t>
            </w:r>
            <w:r>
              <w:t>数据</w:t>
            </w:r>
            <w:r>
              <w:rPr>
                <w:rFonts w:hint="eastAsia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rPr>
                <w:rFonts w:hint="eastAsia"/>
              </w:rPr>
              <w:t>0</w:t>
            </w:r>
            <w:r>
              <w:t>x1008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行程</w:t>
            </w:r>
            <w:r>
              <w:t>统计</w:t>
            </w:r>
            <w:r>
              <w:rPr>
                <w:rFonts w:hint="eastAsia"/>
              </w:rPr>
              <w:t>信息</w:t>
            </w:r>
            <w:r>
              <w:t>数据</w:t>
            </w:r>
            <w:r>
              <w:rPr>
                <w:rFonts w:hint="eastAsia"/>
              </w:rPr>
              <w:t>接收</w:t>
            </w:r>
            <w:r>
              <w:t>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响应</w:t>
            </w:r>
            <w:r>
              <w:t>行程统计信息数据</w:t>
            </w:r>
            <w:r>
              <w:rPr>
                <w:rFonts w:hint="eastAsia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BDD6EE"/>
          </w:tcPr>
          <w:p>
            <w:r>
              <w:t>0x1009</w:t>
            </w:r>
          </w:p>
        </w:tc>
        <w:tc>
          <w:tcPr>
            <w:tcW w:w="2551" w:type="dxa"/>
            <w:shd w:val="clear" w:color="auto" w:fill="BDD6EE"/>
          </w:tcPr>
          <w:p>
            <w:r>
              <w:rPr>
                <w:rFonts w:hint="eastAsia"/>
              </w:rPr>
              <w:t>打包</w:t>
            </w:r>
            <w:r>
              <w:t>数据</w:t>
            </w:r>
            <w:r>
              <w:rPr>
                <w:rFonts w:hint="eastAsia"/>
              </w:rPr>
              <w:t>接收响应</w:t>
            </w:r>
          </w:p>
        </w:tc>
        <w:tc>
          <w:tcPr>
            <w:tcW w:w="1276" w:type="dxa"/>
            <w:shd w:val="clear" w:color="auto" w:fill="BDD6EE"/>
          </w:tcPr>
          <w:p>
            <w:r>
              <w:rPr>
                <w:rFonts w:hint="eastAsia"/>
              </w:rPr>
              <w:t>服务端</w:t>
            </w:r>
          </w:p>
        </w:tc>
        <w:tc>
          <w:tcPr>
            <w:tcW w:w="3481" w:type="dxa"/>
            <w:shd w:val="clear" w:color="auto" w:fill="BDD6EE"/>
          </w:tcPr>
          <w:p>
            <w:r>
              <w:rPr>
                <w:rFonts w:hint="eastAsia"/>
              </w:rPr>
              <w:t>响应打包</w:t>
            </w:r>
            <w:r>
              <w:t>数据接收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注</w:t>
            </w:r>
            <w:r>
              <w:t>：</w:t>
            </w:r>
          </w:p>
          <w:p>
            <w:r>
              <w:rPr>
                <w:rFonts w:hint="eastAsia"/>
              </w:rPr>
              <w:t>来源于客户端</w:t>
            </w:r>
            <w:r>
              <w:t>的业务，以</w:t>
            </w: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开头</w:t>
            </w:r>
            <w:r>
              <w:t>；</w:t>
            </w:r>
          </w:p>
          <w:p>
            <w:r>
              <w:rPr>
                <w:rFonts w:hint="eastAsia"/>
              </w:rPr>
              <w:t>来源于</w:t>
            </w:r>
            <w:r>
              <w:t>服务端的业务，以</w:t>
            </w:r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开头</w:t>
            </w:r>
            <w:r>
              <w:t>；</w:t>
            </w:r>
          </w:p>
        </w:tc>
      </w:tr>
    </w:tbl>
    <w:p/>
    <w:p>
      <w:pPr>
        <w:pStyle w:val="2"/>
        <w:numPr>
          <w:ilvl w:val="0"/>
          <w:numId w:val="2"/>
        </w:numPr>
      </w:pPr>
      <w:bookmarkStart w:id="7" w:name="_Toc408144244"/>
      <w:r>
        <w:rPr>
          <w:rFonts w:hint="eastAsia"/>
        </w:rPr>
        <w:t>业务</w:t>
      </w:r>
      <w:r>
        <w:t>数据</w:t>
      </w:r>
      <w:r>
        <w:rPr>
          <w:rFonts w:hint="eastAsia"/>
        </w:rPr>
        <w:t>格式</w:t>
      </w:r>
      <w:r>
        <w:t>定义</w:t>
      </w:r>
      <w:bookmarkEnd w:id="7"/>
    </w:p>
    <w:p>
      <w:pPr>
        <w:pStyle w:val="3"/>
        <w:numPr>
          <w:ilvl w:val="1"/>
          <w:numId w:val="2"/>
        </w:numPr>
      </w:pPr>
      <w:bookmarkStart w:id="8" w:name="_Toc408144245"/>
      <w:r>
        <w:rPr>
          <w:rFonts w:hint="eastAsia"/>
        </w:rPr>
        <w:t>心跳</w:t>
      </w:r>
      <w:r>
        <w:t>请求</w:t>
      </w:r>
      <w:bookmarkEnd w:id="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业务</w:t>
            </w:r>
            <w:r>
              <w:t>数据内容</w:t>
            </w:r>
            <w:r>
              <w:rPr>
                <w:rFonts w:hint="eastAsia"/>
              </w:rPr>
              <w:t>描述</w:t>
            </w:r>
            <w:r>
              <w:t>如下：</w:t>
            </w:r>
          </w:p>
          <w:p>
            <w:r>
              <w:rPr>
                <w:rFonts w:hint="eastAsia"/>
              </w:rPr>
              <w:t>业务</w:t>
            </w:r>
            <w:r>
              <w:t>数据内容：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,0</w:t>
            </w:r>
            <w:r>
              <w:t>x01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9" w:name="_Toc408144246"/>
      <w:r>
        <w:rPr>
          <w:rFonts w:hint="eastAsia"/>
        </w:rPr>
        <w:t>心跳响应</w:t>
      </w:r>
      <w:bookmarkEnd w:id="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业务</w:t>
            </w:r>
            <w:r>
              <w:t>数据内容</w:t>
            </w:r>
            <w:r>
              <w:rPr>
                <w:rFonts w:hint="eastAsia"/>
              </w:rPr>
              <w:t>描述</w:t>
            </w:r>
            <w:r>
              <w:t>如下：</w:t>
            </w:r>
          </w:p>
          <w:p>
            <w:r>
              <w:rPr>
                <w:rFonts w:hint="eastAsia"/>
              </w:rPr>
              <w:t>业务</w:t>
            </w:r>
            <w:r>
              <w:t>数据内容：</w:t>
            </w:r>
            <w:r>
              <w:rPr>
                <w:rFonts w:hint="eastAsia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,0</w:t>
            </w:r>
            <w:r>
              <w:t>x01</w:t>
            </w:r>
          </w:p>
        </w:tc>
      </w:tr>
    </w:tbl>
    <w:p/>
    <w:p>
      <w:pPr>
        <w:pStyle w:val="3"/>
        <w:numPr>
          <w:ilvl w:val="1"/>
          <w:numId w:val="2"/>
        </w:numPr>
      </w:pPr>
      <w:bookmarkStart w:id="10" w:name="_Toc408144247"/>
      <w:r>
        <w:rPr>
          <w:rFonts w:hint="eastAsia"/>
        </w:rPr>
        <w:t>登录</w:t>
      </w:r>
      <w:r>
        <w:t>请求</w:t>
      </w:r>
      <w:bookmarkEnd w:id="10"/>
    </w:p>
    <w:tbl>
      <w:tblPr>
        <w:tblStyle w:val="15"/>
        <w:tblW w:w="8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7326" w:type="dxa"/>
          </w:tcPr>
          <w:p>
            <w:r>
              <w:rPr>
                <w:rFonts w:hint="eastAsia"/>
              </w:rPr>
              <w:t>0</w:t>
            </w:r>
            <w:r>
              <w:t>x0002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7326" w:type="dxa"/>
          </w:tcPr>
          <w:p/>
          <w:tbl>
            <w:tblPr>
              <w:tblStyle w:val="15"/>
              <w:tblW w:w="66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61"/>
              <w:gridCol w:w="661"/>
              <w:gridCol w:w="853"/>
              <w:gridCol w:w="801"/>
              <w:gridCol w:w="741"/>
              <w:gridCol w:w="751"/>
              <w:gridCol w:w="7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6"/>
                    </w:rPr>
                    <w:t>开发者AK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3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  <w:r>
                    <w:rPr>
                      <w:sz w:val="15"/>
                    </w:rPr>
                    <w:t>Bytes</w:t>
                  </w:r>
                </w:p>
              </w:tc>
              <w:tc>
                <w:tcPr>
                  <w:tcW w:w="1061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</w:t>
                  </w:r>
                  <w:r>
                    <w:rPr>
                      <w:sz w:val="16"/>
                    </w:rPr>
                    <w:t>序列号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12</w:t>
                  </w:r>
                  <w:r>
                    <w:rPr>
                      <w:sz w:val="16"/>
                    </w:rPr>
                    <w:t>Bytes</w:t>
                  </w:r>
                </w:p>
              </w:tc>
              <w:tc>
                <w:tcPr>
                  <w:tcW w:w="661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</w:t>
                  </w:r>
                  <w:r>
                    <w:rPr>
                      <w:sz w:val="16"/>
                    </w:rPr>
                    <w:t>密钥</w:t>
                  </w:r>
                  <w:r>
                    <w:rPr>
                      <w:rFonts w:hint="eastAsia"/>
                      <w:sz w:val="16"/>
                    </w:rPr>
                    <w:t>长度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2Byte</w:t>
                  </w:r>
                  <w:r>
                    <w:rPr>
                      <w:sz w:val="16"/>
                    </w:rPr>
                    <w:t>s</w:t>
                  </w:r>
                </w:p>
              </w:tc>
              <w:tc>
                <w:tcPr>
                  <w:tcW w:w="853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</w:t>
                  </w:r>
                  <w:r>
                    <w:rPr>
                      <w:sz w:val="16"/>
                    </w:rPr>
                    <w:t>密钥</w:t>
                  </w:r>
                  <w:r>
                    <w:rPr>
                      <w:rFonts w:hint="eastAsia"/>
                      <w:sz w:val="16"/>
                    </w:rPr>
                    <w:t>值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N Bytes</w:t>
                  </w:r>
                </w:p>
              </w:tc>
              <w:tc>
                <w:tcPr>
                  <w:tcW w:w="801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</w:t>
                  </w:r>
                  <w:r>
                    <w:rPr>
                      <w:sz w:val="16"/>
                    </w:rPr>
                    <w:t>IMEI</w:t>
                  </w:r>
                  <w:r>
                    <w:rPr>
                      <w:rFonts w:hint="eastAsia"/>
                      <w:sz w:val="16"/>
                    </w:rPr>
                    <w:t>码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15</w:t>
                  </w:r>
                  <w:r>
                    <w:rPr>
                      <w:sz w:val="16"/>
                    </w:rPr>
                    <w:t>Bytes</w:t>
                  </w:r>
                </w:p>
              </w:tc>
              <w:tc>
                <w:tcPr>
                  <w:tcW w:w="741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SIM</w:t>
                  </w:r>
                  <w:r>
                    <w:rPr>
                      <w:sz w:val="16"/>
                    </w:rPr>
                    <w:t>卡号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20</w:t>
                  </w:r>
                  <w:r>
                    <w:rPr>
                      <w:sz w:val="16"/>
                    </w:rPr>
                    <w:t>Bytes</w:t>
                  </w:r>
                </w:p>
              </w:tc>
              <w:tc>
                <w:tcPr>
                  <w:tcW w:w="751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设备硬</w:t>
                  </w:r>
                  <w:r>
                    <w:rPr>
                      <w:sz w:val="16"/>
                    </w:rPr>
                    <w:t>件版本号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DPU</w:t>
                  </w:r>
                  <w:r>
                    <w:rPr>
                      <w:sz w:val="16"/>
                    </w:rPr>
                    <w:t xml:space="preserve"> String</w:t>
                  </w:r>
                </w:p>
              </w:tc>
              <w:tc>
                <w:tcPr>
                  <w:tcW w:w="708" w:type="dxa"/>
                </w:tcPr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设备</w:t>
                  </w:r>
                  <w:r>
                    <w:rPr>
                      <w:sz w:val="16"/>
                    </w:rPr>
                    <w:t>软件版本号</w:t>
                  </w:r>
                </w:p>
                <w:p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DPU</w:t>
                  </w:r>
                  <w:r>
                    <w:rPr>
                      <w:sz w:val="16"/>
                    </w:rPr>
                    <w:t xml:space="preserve"> String</w:t>
                  </w:r>
                </w:p>
              </w:tc>
            </w:tr>
          </w:tbl>
          <w:p/>
          <w:p>
            <w:r>
              <w:rPr>
                <w:rFonts w:hint="eastAsia"/>
              </w:rPr>
              <w:t>开发者A</w:t>
            </w:r>
            <w:r>
              <w:t>K</w:t>
            </w:r>
            <w:r>
              <w:rPr>
                <w:rFonts w:hint="eastAsia"/>
              </w:rPr>
              <w:t>：开发</w:t>
            </w:r>
            <w:r>
              <w:t>者从</w:t>
            </w:r>
            <w:r>
              <w:rPr>
                <w:rFonts w:hint="eastAsia"/>
              </w:rPr>
              <w:t>开放</w:t>
            </w:r>
            <w:r>
              <w:t>平台申请的access key</w:t>
            </w:r>
            <w:r>
              <w:rPr>
                <w:rFonts w:hint="eastAsia"/>
              </w:rPr>
              <w:t>，</w:t>
            </w:r>
            <w:r>
              <w:t>不足</w:t>
            </w:r>
            <w:r>
              <w:rPr>
                <w:rFonts w:hint="eastAsia"/>
              </w:rPr>
              <w:t>32位用</w:t>
            </w:r>
            <w:r>
              <w:t>’\0’</w:t>
            </w:r>
            <w:r>
              <w:rPr>
                <w:rFonts w:hint="eastAsia"/>
              </w:rPr>
              <w:t>补齐（ASCII</w:t>
            </w:r>
            <w:r>
              <w:t>码）</w:t>
            </w:r>
          </w:p>
          <w:p>
            <w:r>
              <w:rPr>
                <w:rFonts w:hint="eastAsia"/>
              </w:rPr>
              <w:t>设备</w:t>
            </w:r>
            <w:r>
              <w:t>序列号：</w:t>
            </w:r>
            <w:r>
              <w:rPr>
                <w:rFonts w:hint="eastAsia"/>
              </w:rPr>
              <w:t>设备</w:t>
            </w:r>
            <w:r>
              <w:t>本身标记的设备序列号</w:t>
            </w:r>
            <w:r>
              <w:rPr>
                <w:rFonts w:hint="eastAsia"/>
              </w:rPr>
              <w:t>（ASCII</w:t>
            </w:r>
            <w:r>
              <w:t>码）</w:t>
            </w:r>
          </w:p>
          <w:p>
            <w:r>
              <w:rPr>
                <w:rFonts w:hint="eastAsia"/>
              </w:rPr>
              <w:t>设备</w:t>
            </w:r>
            <w:r>
              <w:t>密钥</w:t>
            </w:r>
            <w:r>
              <w:rPr>
                <w:rFonts w:hint="eastAsia"/>
              </w:rPr>
              <w:t>长度：</w:t>
            </w:r>
            <w:r>
              <w:t>指定</w:t>
            </w:r>
            <w:r>
              <w:rPr>
                <w:rFonts w:hint="eastAsia"/>
              </w:rPr>
              <w:t>设备</w:t>
            </w:r>
            <w:r>
              <w:t>密钥</w:t>
            </w:r>
            <w:r>
              <w:rPr>
                <w:rFonts w:hint="eastAsia"/>
              </w:rPr>
              <w:t>的长度，</w:t>
            </w:r>
            <w:r>
              <w:t>Uint16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设备</w:t>
            </w:r>
            <w:r>
              <w:t>密钥</w:t>
            </w:r>
            <w:r>
              <w:rPr>
                <w:rFonts w:hint="eastAsia"/>
              </w:rPr>
              <w:t>值</w:t>
            </w:r>
            <w:r>
              <w:t>：</w:t>
            </w:r>
            <w:r>
              <w:rPr>
                <w:rFonts w:hint="eastAsia"/>
              </w:rPr>
              <w:t>设备动态</w:t>
            </w:r>
            <w:r>
              <w:t>生成的RSA</w:t>
            </w:r>
            <w:r>
              <w:rPr>
                <w:rFonts w:hint="eastAsia"/>
              </w:rPr>
              <w:t>非对称</w:t>
            </w:r>
            <w:r>
              <w:t>密钥中的公钥</w:t>
            </w:r>
            <w:r>
              <w:rPr>
                <w:rFonts w:hint="eastAsia"/>
              </w:rPr>
              <w:t>（RSA算法1024位密钥生成的公钥，Uint</w:t>
            </w:r>
            <w:r>
              <w:t>8</w:t>
            </w:r>
            <w:r>
              <w:rPr>
                <w:rFonts w:hint="eastAsia"/>
              </w:rPr>
              <w:t>类型的二进制编码</w:t>
            </w:r>
            <w:r>
              <w:t>）</w:t>
            </w:r>
          </w:p>
          <w:p>
            <w:r>
              <w:rPr>
                <w:rFonts w:hint="eastAsia"/>
              </w:rPr>
              <w:t>设备</w:t>
            </w:r>
            <w:r>
              <w:t>IMEI码：</w:t>
            </w:r>
            <w:r>
              <w:rPr>
                <w:rFonts w:hint="eastAsia"/>
              </w:rPr>
              <w:t>设备</w:t>
            </w:r>
            <w:r>
              <w:t>对应的IMEI码</w:t>
            </w:r>
            <w:r>
              <w:rPr>
                <w:rFonts w:hint="eastAsia"/>
              </w:rPr>
              <w:t>（ASCII</w:t>
            </w:r>
            <w:r>
              <w:t>码）</w:t>
            </w:r>
          </w:p>
          <w:p>
            <w:r>
              <w:rPr>
                <w:rFonts w:hint="eastAsia"/>
              </w:rPr>
              <w:t>SIM</w:t>
            </w:r>
            <w:r>
              <w:t>卡号：</w:t>
            </w:r>
            <w:r>
              <w:rPr>
                <w:rFonts w:hint="eastAsia"/>
              </w:rPr>
              <w:t>设备</w:t>
            </w:r>
            <w:r>
              <w:t>上安装的SIM</w:t>
            </w:r>
            <w:r>
              <w:rPr>
                <w:rFonts w:hint="eastAsia"/>
              </w:rPr>
              <w:t>卡</w:t>
            </w:r>
            <w:r>
              <w:t>号码</w:t>
            </w:r>
            <w:r>
              <w:rPr>
                <w:rFonts w:hint="eastAsia"/>
              </w:rPr>
              <w:t>（ASCII</w:t>
            </w:r>
            <w:r>
              <w:t>码）</w:t>
            </w:r>
          </w:p>
          <w:p>
            <w:r>
              <w:rPr>
                <w:rFonts w:hint="eastAsia"/>
              </w:rPr>
              <w:t>设备硬件</w:t>
            </w:r>
            <w:r>
              <w:t>版本号</w:t>
            </w:r>
            <w:r>
              <w:rPr>
                <w:rFonts w:hint="eastAsia"/>
              </w:rPr>
              <w:t>：（ASCII</w:t>
            </w:r>
            <w:r>
              <w:t>码）</w:t>
            </w:r>
          </w:p>
          <w:p>
            <w:r>
              <w:rPr>
                <w:rFonts w:hint="eastAsia"/>
              </w:rPr>
              <w:t>设备</w:t>
            </w:r>
            <w:r>
              <w:t>软件版本号</w:t>
            </w:r>
            <w:r>
              <w:rPr>
                <w:rFonts w:hint="eastAsia"/>
              </w:rPr>
              <w:t>：（ASCII</w:t>
            </w:r>
            <w:r>
              <w:t>码）</w:t>
            </w:r>
          </w:p>
          <w:p/>
          <w:p>
            <w:r>
              <w:rPr>
                <w:rFonts w:hint="eastAsia"/>
              </w:rPr>
              <w:t>类型</w:t>
            </w:r>
            <w:r>
              <w:t>说明：</w:t>
            </w:r>
          </w:p>
          <w:p>
            <w:r>
              <w:rPr>
                <w:rFonts w:hint="eastAsia"/>
              </w:rPr>
              <w:t>DPU</w:t>
            </w:r>
            <w:r>
              <w:t xml:space="preserve"> String</w:t>
            </w:r>
            <w:r>
              <w:rPr>
                <w:rFonts w:hint="eastAsia"/>
              </w:rPr>
              <w:t>：&lt;长度</w:t>
            </w:r>
            <w:r>
              <w:t>字节</w:t>
            </w:r>
            <w:r>
              <w:rPr>
                <w:rFonts w:hint="eastAsia"/>
              </w:rPr>
              <w:t>&gt;</w:t>
            </w:r>
            <w:r>
              <w:t>+&lt;</w:t>
            </w:r>
            <w:r>
              <w:rPr>
                <w:rFonts w:hint="eastAsia"/>
              </w:rPr>
              <w:t>字符串</w:t>
            </w:r>
            <w:r>
              <w:t>&gt;</w:t>
            </w:r>
          </w:p>
          <w:p>
            <w:r>
              <w:t>&lt;</w:t>
            </w:r>
            <w:r>
              <w:rPr>
                <w:rFonts w:hint="eastAsia"/>
              </w:rPr>
              <w:t>长度</w:t>
            </w:r>
            <w:r>
              <w:t>字节&gt;</w:t>
            </w:r>
            <w:r>
              <w:rPr>
                <w:rFonts w:hint="eastAsia"/>
              </w:rPr>
              <w:t>：</w:t>
            </w: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  <w:r>
              <w:rPr>
                <w:rFonts w:hint="eastAsia"/>
              </w:rPr>
              <w:t>，1</w:t>
            </w:r>
            <w:r>
              <w:t>Byte</w:t>
            </w:r>
          </w:p>
          <w:p>
            <w:r>
              <w:rPr>
                <w:rFonts w:hint="eastAsia"/>
              </w:rPr>
              <w:t>&lt;字符串&gt;：长度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~255</w:t>
            </w:r>
            <w:r>
              <w:rPr>
                <w:rFonts w:hint="eastAsia"/>
              </w:rPr>
              <w:t>，</w:t>
            </w:r>
            <w:r>
              <w:t>无’\0’</w:t>
            </w:r>
            <w:r>
              <w:rPr>
                <w:rFonts w:hint="eastAsia"/>
              </w:rPr>
              <w:t>结束符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7326" w:type="dxa"/>
          </w:tcPr>
          <w:p>
            <w:r>
              <w:rPr>
                <w:rFonts w:hint="eastAsia"/>
              </w:rPr>
              <w:t>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</w:t>
            </w:r>
          </w:p>
          <w:p/>
          <w:p>
            <w:r>
              <w:rPr>
                <w:rFonts w:hint="eastAsia"/>
              </w:rPr>
              <w:t>帧标识          ff49434152</w:t>
            </w:r>
          </w:p>
          <w:p>
            <w:r>
              <w:rPr>
                <w:rFonts w:hint="eastAsia"/>
              </w:rPr>
              <w:t>帧长            0132          306 *2=612 (不包括 帧标识)</w:t>
            </w:r>
          </w:p>
          <w:p>
            <w:r>
              <w:rPr>
                <w:rFonts w:hint="eastAsia"/>
              </w:rPr>
              <w:t>数据标识        01</w:t>
            </w:r>
          </w:p>
          <w:p>
            <w:r>
              <w:rPr>
                <w:rFonts w:hint="eastAsia"/>
              </w:rPr>
              <w:t>消息标识        00000031</w:t>
            </w:r>
          </w:p>
          <w:p>
            <w:r>
              <w:rPr>
                <w:rFonts w:hint="eastAsia"/>
              </w:rPr>
              <w:t>扩展字段        00000000</w:t>
            </w:r>
          </w:p>
          <w:p>
            <w:r>
              <w:rPr>
                <w:rFonts w:hint="eastAsia"/>
              </w:rPr>
              <w:t>业务ID          0002</w:t>
            </w:r>
          </w:p>
          <w:p>
            <w:r>
              <w:rPr>
                <w:rFonts w:hint="eastAsia"/>
              </w:rPr>
              <w:t>协议号          01</w:t>
            </w:r>
          </w:p>
          <w:p>
            <w:r>
              <w:rPr>
                <w:rFonts w:hint="eastAsia"/>
              </w:rPr>
              <w:t>AK              0000000000000000000000000000000000000000000000000000000000000000</w:t>
            </w:r>
          </w:p>
          <w:p>
            <w:r>
              <w:rPr>
                <w:rFonts w:hint="eastAsia"/>
              </w:rPr>
              <w:t>设备序列号</w:t>
            </w:r>
          </w:p>
          <w:p>
            <w:r>
              <w:rPr>
                <w:rFonts w:hint="eastAsia"/>
              </w:rPr>
              <w:t xml:space="preserve">      393639343930303031333136                     ==969490001316</w:t>
            </w:r>
          </w:p>
          <w:p>
            <w:r>
              <w:rPr>
                <w:rFonts w:hint="eastAsia"/>
              </w:rPr>
              <w:t>密钥长度        00a2             ==162×2=324</w:t>
            </w:r>
          </w:p>
          <w:p>
            <w:r>
              <w:rPr>
                <w:rFonts w:hint="eastAsia"/>
              </w:rPr>
              <w:t xml:space="preserve">密钥            </w:t>
            </w:r>
          </w:p>
          <w:p>
            <w:r>
              <w:rPr>
                <w:rFonts w:hint="eastAsia"/>
              </w:rPr>
              <w:t>30819f300d06092a864886f70d010101050003818d0030818902818100cd05ee3053c3018b2e256d90e2809e69d4b60fe4d96519f8a2066b59599b36e822975e246f7a0f43392a8b98290ffba2a1c465027c52aab490cedb7807621530c4ca23e548110bf1e5aa1bb45e16ce6c3112b925fe2029e6e116e379135ca7c4928353f39a74032c9397f589c00ceb83e88aa267b80e052203872b3dcef2cb910203010001</w:t>
            </w:r>
          </w:p>
          <w:p>
            <w:r>
              <w:rPr>
                <w:rFonts w:hint="eastAsia"/>
              </w:rPr>
              <w:t xml:space="preserve">设备IMEI码      </w:t>
            </w:r>
          </w:p>
          <w:p>
            <w:r>
              <w:rPr>
                <w:rFonts w:hint="eastAsia"/>
              </w:rPr>
              <w:t xml:space="preserve">303030303030303030303030303030               ==000000000000000 </w:t>
            </w:r>
          </w:p>
          <w:p>
            <w:r>
              <w:rPr>
                <w:rFonts w:hint="eastAsia"/>
              </w:rPr>
              <w:t xml:space="preserve">SIM卡号         </w:t>
            </w:r>
          </w:p>
          <w:p>
            <w:r>
              <w:rPr>
                <w:rFonts w:hint="eastAsia"/>
              </w:rPr>
              <w:t>3839383630313134373935343030383336353634     ==89860114795400836564</w:t>
            </w:r>
          </w:p>
          <w:p>
            <w:r>
              <w:rPr>
                <w:rFonts w:hint="eastAsia"/>
              </w:rPr>
              <w:t xml:space="preserve">硬件版本号      </w:t>
            </w:r>
          </w:p>
          <w:p>
            <w:r>
              <w:rPr>
                <w:rFonts w:hint="eastAsia"/>
              </w:rPr>
              <w:t>07312e302e302e31                                                    1.0.0.1 （dpuString 类型 第一个字节 表示长度 ）</w:t>
            </w:r>
          </w:p>
          <w:p>
            <w:r>
              <w:rPr>
                <w:rFonts w:hint="eastAsia"/>
              </w:rPr>
              <w:t xml:space="preserve">软件版本号      </w:t>
            </w:r>
          </w:p>
          <w:p>
            <w:r>
              <w:rPr>
                <w:rFonts w:hint="eastAsia"/>
              </w:rPr>
              <w:t>22342e33302d342e31342d382e31302d31362e30362d312e30312e3036302d312e3135    ==4.30-4.14-8.10-16.06-1.01.060-1.15</w:t>
            </w:r>
          </w:p>
          <w:p>
            <w:r>
              <w:rPr>
                <w:rFonts w:hint="eastAsia"/>
              </w:rPr>
              <w:t xml:space="preserve">时间戳      0000001c   </w:t>
            </w:r>
          </w:p>
          <w:p>
            <w:r>
              <w:rPr>
                <w:rFonts w:hint="eastAsia"/>
              </w:rPr>
              <w:t xml:space="preserve">校验位          f554    </w:t>
            </w:r>
          </w:p>
        </w:tc>
      </w:tr>
    </w:tbl>
    <w:p/>
    <w:p>
      <w:pPr>
        <w:pStyle w:val="3"/>
        <w:numPr>
          <w:ilvl w:val="1"/>
          <w:numId w:val="2"/>
        </w:numPr>
      </w:pPr>
      <w:bookmarkStart w:id="11" w:name="_Toc408144248"/>
      <w:r>
        <w:rPr>
          <w:rFonts w:hint="eastAsia"/>
        </w:rPr>
        <w:t>登录响应</w:t>
      </w:r>
      <w:bookmarkEnd w:id="11"/>
    </w:p>
    <w:tbl>
      <w:tblPr>
        <w:tblStyle w:val="15"/>
        <w:tblW w:w="1006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8930" w:type="dxa"/>
          </w:tcPr>
          <w:p>
            <w:r>
              <w:rPr>
                <w:rFonts w:hint="eastAsia"/>
              </w:rPr>
              <w:t>0</w:t>
            </w:r>
            <w:r>
              <w:t>x1002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8930" w:type="dxa"/>
          </w:tcPr>
          <w:p/>
          <w:tbl>
            <w:tblPr>
              <w:tblStyle w:val="15"/>
              <w:tblW w:w="81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616"/>
              <w:gridCol w:w="7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616" w:type="dxa"/>
                </w:tcPr>
                <w:p>
                  <w:pPr>
                    <w:jc w:val="center"/>
                    <w:rPr>
                      <w:color w:val="FF0000"/>
                      <w:sz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</w:rPr>
                    <w:t>是否注册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</w:rPr>
                    <w:t>1</w:t>
                  </w:r>
                  <w:r>
                    <w:rPr>
                      <w:color w:val="FF0000"/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心跳</w:t>
                  </w:r>
                  <w:r>
                    <w:rPr>
                      <w:sz w:val="15"/>
                    </w:rPr>
                    <w:t>周期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是否</w:t>
                  </w:r>
                  <w:r>
                    <w:rPr>
                      <w:sz w:val="15"/>
                    </w:rPr>
                    <w:t>已经激活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位置</w:t>
                  </w:r>
                  <w:r>
                    <w:rPr>
                      <w:sz w:val="15"/>
                    </w:rPr>
                    <w:t>信息采样周期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OBD</w:t>
                  </w:r>
                  <w:r>
                    <w:rPr>
                      <w:sz w:val="15"/>
                    </w:rPr>
                    <w:t>(</w:t>
                  </w:r>
                  <w:r>
                    <w:rPr>
                      <w:rFonts w:hint="eastAsia"/>
                      <w:sz w:val="15"/>
                    </w:rPr>
                    <w:t>总线)</w:t>
                  </w:r>
                  <w:r>
                    <w:rPr>
                      <w:sz w:val="15"/>
                    </w:rPr>
                    <w:t>数据</w:t>
                  </w:r>
                  <w:r>
                    <w:rPr>
                      <w:rFonts w:hint="eastAsia"/>
                      <w:sz w:val="15"/>
                    </w:rPr>
                    <w:t>采集</w:t>
                  </w:r>
                  <w:r>
                    <w:rPr>
                      <w:sz w:val="15"/>
                    </w:rPr>
                    <w:t>周期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OBD(总线)</w:t>
                  </w:r>
                  <w:r>
                    <w:rPr>
                      <w:sz w:val="15"/>
                    </w:rPr>
                    <w:t>数据传输周期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打包</w:t>
                  </w:r>
                  <w:r>
                    <w:rPr>
                      <w:sz w:val="15"/>
                    </w:rPr>
                    <w:t>数据</w:t>
                  </w:r>
                  <w:r>
                    <w:rPr>
                      <w:rFonts w:hint="eastAsia"/>
                      <w:sz w:val="15"/>
                    </w:rPr>
                    <w:t>传输</w:t>
                  </w:r>
                  <w:r>
                    <w:rPr>
                      <w:sz w:val="15"/>
                    </w:rPr>
                    <w:t>周期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打包</w:t>
                  </w:r>
                  <w:r>
                    <w:rPr>
                      <w:sz w:val="15"/>
                    </w:rPr>
                    <w:t>数据容量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打包</w:t>
                  </w:r>
                  <w:r>
                    <w:rPr>
                      <w:sz w:val="15"/>
                    </w:rPr>
                    <w:t>数据</w:t>
                  </w:r>
                  <w:r>
                    <w:rPr>
                      <w:rFonts w:hint="eastAsia"/>
                      <w:sz w:val="15"/>
                    </w:rPr>
                    <w:t>是否</w:t>
                  </w:r>
                  <w:r>
                    <w:rPr>
                      <w:sz w:val="15"/>
                    </w:rPr>
                    <w:t>需要应答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各</w:t>
                  </w:r>
                  <w:r>
                    <w:rPr>
                      <w:sz w:val="15"/>
                    </w:rPr>
                    <w:t>模块开关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传</w:t>
                  </w:r>
                  <w:r>
                    <w:rPr>
                      <w:sz w:val="15"/>
                    </w:rPr>
                    <w:t>感器唤醒阀值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sz w:val="15"/>
                    </w:rPr>
                    <w:t>Byte</w:t>
                  </w:r>
                </w:p>
              </w:tc>
              <w:tc>
                <w:tcPr>
                  <w:tcW w:w="616" w:type="dxa"/>
                </w:tcPr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令牌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128</w:t>
                  </w:r>
                  <w:r>
                    <w:rPr>
                      <w:rFonts w:hint="eastAsia"/>
                      <w:sz w:val="15"/>
                    </w:rPr>
                    <w:t>Bytes</w:t>
                  </w:r>
                </w:p>
              </w:tc>
              <w:tc>
                <w:tcPr>
                  <w:tcW w:w="768" w:type="dxa"/>
                </w:tcPr>
                <w:p>
                  <w:pPr>
                    <w:jc w:val="center"/>
                    <w:rPr>
                      <w:color w:val="FF6600"/>
                      <w:sz w:val="15"/>
                    </w:rPr>
                  </w:pPr>
                  <w:r>
                    <w:rPr>
                      <w:rFonts w:hint="eastAsia"/>
                      <w:color w:val="FF6600"/>
                      <w:sz w:val="15"/>
                    </w:rPr>
                    <w:t>车型ID</w:t>
                  </w:r>
                </w:p>
                <w:p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color w:val="FF6600"/>
                      <w:sz w:val="15"/>
                    </w:rPr>
                    <w:t>4Bytes</w:t>
                  </w:r>
                </w:p>
              </w:tc>
            </w:tr>
          </w:tbl>
          <w:p/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登录响应添加车型ID  （约定：车型ID  FFFF 不进行下发）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是否注册</w:t>
            </w:r>
            <w:r>
              <w:rPr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设备终端</w:t>
            </w:r>
            <w:r>
              <w:rPr>
                <w:color w:val="FF0000"/>
              </w:rPr>
              <w:t>请求登录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服务</w:t>
            </w:r>
            <w:r>
              <w:rPr>
                <w:rFonts w:hint="eastAsia"/>
                <w:color w:val="FF0000"/>
              </w:rPr>
              <w:t>端</w:t>
            </w:r>
            <w:r>
              <w:rPr>
                <w:color w:val="FF0000"/>
              </w:rPr>
              <w:t>返回的</w:t>
            </w:r>
            <w:r>
              <w:rPr>
                <w:rFonts w:hint="eastAsia"/>
                <w:color w:val="FF0000"/>
              </w:rPr>
              <w:t>登录</w:t>
            </w:r>
            <w:r>
              <w:rPr>
                <w:color w:val="FF0000"/>
              </w:rPr>
              <w:t>请求结果</w:t>
            </w:r>
            <w:r>
              <w:rPr>
                <w:rFonts w:hint="eastAsia"/>
                <w:color w:val="FF0000"/>
              </w:rPr>
              <w:t>,0表示未注册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1表示注册；</w:t>
            </w:r>
          </w:p>
          <w:p>
            <w:pPr>
              <w:pStyle w:val="16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008000"/>
              </w:rPr>
              <w:t>(判断5次 未注册接头执行进入休眠操作)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是否已经</w:t>
            </w:r>
            <w:r>
              <w:t>激活：</w:t>
            </w:r>
            <w:r>
              <w:rPr>
                <w:rFonts w:hint="eastAsia"/>
              </w:rPr>
              <w:t>0表示</w:t>
            </w:r>
            <w:r>
              <w:t>未激活，</w:t>
            </w:r>
            <w:r>
              <w:rPr>
                <w:rFonts w:hint="eastAsia"/>
              </w:rPr>
              <w:t>1表示</w:t>
            </w:r>
            <w:r>
              <w:t>已经激活；</w:t>
            </w:r>
            <w:r>
              <w:rPr>
                <w:rFonts w:hint="eastAsia"/>
              </w:rPr>
              <w:t>激活主要是标记该设备是否可以向服务端上传数据，没激活的设备是不回传任何数据的，</w:t>
            </w:r>
            <w:r>
              <w:t>仅</w:t>
            </w:r>
            <w:r>
              <w:rPr>
                <w:rFonts w:hint="eastAsia"/>
              </w:rPr>
              <w:t>能发送登录和心跳请求。</w:t>
            </w:r>
            <w:r>
              <w:t>激活</w:t>
            </w:r>
            <w:r>
              <w:rPr>
                <w:rFonts w:hint="eastAsia"/>
              </w:rPr>
              <w:t>通过APP进行操作。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打包</w:t>
            </w:r>
            <w:r>
              <w:t>数据容量：</w:t>
            </w:r>
            <w:r>
              <w:rPr>
                <w:rFonts w:hint="eastAsia"/>
              </w:rPr>
              <w:t>打包</w:t>
            </w:r>
            <w:r>
              <w:t>数据的最大字节数</w:t>
            </w:r>
            <w:r>
              <w:rPr>
                <w:rFonts w:hint="eastAsia"/>
              </w:rPr>
              <w:t>=</w:t>
            </w:r>
            <w:r>
              <w:t>打包数据*32</w:t>
            </w:r>
            <w:r>
              <w:rPr>
                <w:rFonts w:hint="eastAsia"/>
              </w:rPr>
              <w:t>，</w:t>
            </w:r>
            <w:r>
              <w:t>如：</w:t>
            </w:r>
            <w:r>
              <w:rPr>
                <w:rFonts w:hint="eastAsia"/>
              </w:rPr>
              <w:t>打包数据</w:t>
            </w:r>
            <w:r>
              <w:t>容量</w:t>
            </w:r>
            <w:r>
              <w:rPr>
                <w:rFonts w:hint="eastAsia"/>
              </w:rPr>
              <w:t>为32，</w:t>
            </w:r>
            <w:r>
              <w:t>则打包数据的最大字节数</w:t>
            </w:r>
            <w:r>
              <w:rPr>
                <w:rFonts w:hint="eastAsia"/>
              </w:rPr>
              <w:t>为1024</w:t>
            </w:r>
            <w:r>
              <w:t>Bytes</w:t>
            </w:r>
            <w:r>
              <w:rPr>
                <w:rFonts w:hint="eastAsia"/>
              </w:rPr>
              <w:t>，</w:t>
            </w:r>
            <w:r>
              <w:t>终端每次</w:t>
            </w:r>
            <w:r>
              <w:rPr>
                <w:rFonts w:hint="eastAsia"/>
              </w:rPr>
              <w:t>上传</w:t>
            </w:r>
            <w:r>
              <w:t>的打包数据不能超过</w:t>
            </w:r>
            <w:r>
              <w:rPr>
                <w:rFonts w:hint="eastAsia"/>
              </w:rPr>
              <w:t>1024</w:t>
            </w:r>
            <w:r>
              <w:t>Bytes</w:t>
            </w:r>
            <w:r>
              <w:rPr>
                <w:rFonts w:hint="eastAsia"/>
              </w:rPr>
              <w:t>；取值范围为5</w:t>
            </w:r>
            <w:r>
              <w:t>~32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值为20</w:t>
            </w:r>
            <w:r>
              <w:t>.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打包</w:t>
            </w:r>
            <w:r>
              <w:t>数据是否需要应答：</w:t>
            </w:r>
            <w:r>
              <w:rPr>
                <w:rFonts w:hint="eastAsia"/>
              </w:rPr>
              <w:t>0表示</w:t>
            </w:r>
            <w:r>
              <w:t>不需要，</w:t>
            </w:r>
            <w:r>
              <w:rPr>
                <w:rFonts w:hint="eastAsia"/>
              </w:rPr>
              <w:t>1表示</w:t>
            </w:r>
            <w:r>
              <w:t>需要；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各模块</w:t>
            </w:r>
            <w:r>
              <w:t>开</w:t>
            </w:r>
            <w:r>
              <w:rPr>
                <w:rFonts w:hint="eastAsia"/>
              </w:rPr>
              <w:t>关</w:t>
            </w:r>
            <w:r>
              <w:t>：控制</w:t>
            </w:r>
            <w:r>
              <w:rPr>
                <w:rFonts w:hint="eastAsia"/>
              </w:rPr>
              <w:t>终端</w:t>
            </w:r>
            <w:r>
              <w:t>设备各个模块的开关</w:t>
            </w:r>
            <w:r>
              <w:rPr>
                <w:rFonts w:hint="eastAsia"/>
              </w:rPr>
              <w:t>，根据</w:t>
            </w:r>
            <w:r>
              <w:t>不同位控制不同</w:t>
            </w:r>
            <w:r>
              <w:rPr>
                <w:rFonts w:hint="eastAsia"/>
              </w:rPr>
              <w:t>模块</w:t>
            </w:r>
            <w:r>
              <w:t>，</w:t>
            </w:r>
            <w:r>
              <w:rPr>
                <w:rFonts w:hint="eastAsia"/>
              </w:rPr>
              <w:t>0表示关，1表示</w:t>
            </w:r>
            <w:r>
              <w:t>开</w:t>
            </w:r>
            <w:r>
              <w:rPr>
                <w:rFonts w:hint="eastAsia"/>
              </w:rPr>
              <w:t>，</w:t>
            </w:r>
            <w:r>
              <w:t>具体如下：</w:t>
            </w:r>
          </w:p>
          <w:tbl>
            <w:tblPr>
              <w:tblStyle w:val="15"/>
              <w:tblW w:w="2722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22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位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模块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GPS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WIFI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蓝牙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</w:rPr>
                    <w:t>OBD</w:t>
                  </w:r>
                  <w:r>
                    <w:rPr>
                      <w:sz w:val="15"/>
                    </w:rPr>
                    <w:t>(</w:t>
                  </w:r>
                  <w:r>
                    <w:rPr>
                      <w:rFonts w:hint="eastAsia"/>
                      <w:sz w:val="15"/>
                    </w:rPr>
                    <w:t>总线)</w:t>
                  </w:r>
                  <w:r>
                    <w:rPr>
                      <w:rFonts w:hint="eastAsia"/>
                      <w:sz w:val="15"/>
                      <w:szCs w:val="15"/>
                    </w:rPr>
                    <w:t>数据</w:t>
                  </w:r>
                  <w:r>
                    <w:rPr>
                      <w:sz w:val="15"/>
                      <w:szCs w:val="15"/>
                    </w:rPr>
                    <w:t>采集模块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传感器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</w:tcPr>
                <w:p>
                  <w:pPr>
                    <w:rPr>
                      <w:color w:val="008000"/>
                      <w:sz w:val="15"/>
                      <w:szCs w:val="15"/>
                    </w:rPr>
                  </w:pPr>
                  <w:r>
                    <w:rPr>
                      <w:color w:val="008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2268" w:type="dxa"/>
                </w:tcPr>
                <w:p>
                  <w:pPr>
                    <w:rPr>
                      <w:color w:val="008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8000"/>
                      <w:sz w:val="15"/>
                      <w:szCs w:val="15"/>
                    </w:rPr>
                    <w:t>预留</w:t>
                  </w:r>
                </w:p>
              </w:tc>
            </w:tr>
          </w:tbl>
          <w:p>
            <w:pPr>
              <w:pStyle w:val="16"/>
              <w:ind w:left="420" w:firstLine="0" w:firstLineChars="0"/>
            </w:pPr>
            <w:r>
              <w:rPr>
                <w:rFonts w:hint="eastAsia"/>
              </w:rPr>
              <w:t>例如：</w:t>
            </w:r>
          </w:p>
          <w:tbl>
            <w:tblPr>
              <w:tblStyle w:val="15"/>
              <w:tblW w:w="7825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93"/>
              <w:gridCol w:w="800"/>
              <w:gridCol w:w="564"/>
              <w:gridCol w:w="757"/>
              <w:gridCol w:w="709"/>
              <w:gridCol w:w="708"/>
              <w:gridCol w:w="709"/>
              <w:gridCol w:w="992"/>
              <w:gridCol w:w="99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593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16进制数</w:t>
                  </w:r>
                </w:p>
              </w:tc>
              <w:tc>
                <w:tcPr>
                  <w:tcW w:w="6232" w:type="dxa"/>
                  <w:gridSpan w:val="8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0x37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593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2进制数</w:t>
                  </w:r>
                </w:p>
              </w:tc>
              <w:tc>
                <w:tcPr>
                  <w:tcW w:w="800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4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57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8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2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3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8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8000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593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对应模块</w:t>
                  </w:r>
                </w:p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及状态</w:t>
                  </w:r>
                </w:p>
              </w:tc>
              <w:tc>
                <w:tcPr>
                  <w:tcW w:w="800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564" w:type="dxa"/>
                </w:tcPr>
                <w:p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</w:rPr>
                  </w:pPr>
                </w:p>
              </w:tc>
              <w:tc>
                <w:tcPr>
                  <w:tcW w:w="757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GPS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(开)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WiFi(开)</w:t>
                  </w:r>
                </w:p>
              </w:tc>
              <w:tc>
                <w:tcPr>
                  <w:tcW w:w="708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蓝牙(关)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OBD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(开)</w:t>
                  </w:r>
                </w:p>
              </w:tc>
              <w:tc>
                <w:tcPr>
                  <w:tcW w:w="992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传感器(开)</w:t>
                  </w:r>
                </w:p>
              </w:tc>
              <w:tc>
                <w:tcPr>
                  <w:tcW w:w="993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8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8000"/>
                      <w:kern w:val="0"/>
                      <w:sz w:val="22"/>
                      <w:szCs w:val="22"/>
                    </w:rPr>
                    <w:t>预留(关)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593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位序号</w:t>
                  </w:r>
                </w:p>
              </w:tc>
              <w:tc>
                <w:tcPr>
                  <w:tcW w:w="800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　</w:t>
                  </w:r>
                </w:p>
              </w:tc>
              <w:tc>
                <w:tcPr>
                  <w:tcW w:w="564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　</w:t>
                  </w:r>
                </w:p>
              </w:tc>
              <w:tc>
                <w:tcPr>
                  <w:tcW w:w="757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8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2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93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8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8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</w:tbl>
          <w:p>
            <w:pPr>
              <w:pStyle w:val="16"/>
              <w:ind w:left="420" w:firstLine="0" w:firstLineChars="0"/>
            </w:pPr>
          </w:p>
          <w:p>
            <w:pPr>
              <w:pStyle w:val="1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传感器</w:t>
            </w:r>
            <w:r>
              <w:t>唤醒阀值：传感器的唤醒</w:t>
            </w:r>
            <w:r>
              <w:rPr>
                <w:rFonts w:hint="eastAsia"/>
              </w:rPr>
              <w:t>级别</w:t>
            </w:r>
            <w:r>
              <w:t>，</w:t>
            </w:r>
            <w:r>
              <w:rPr>
                <w:rFonts w:hint="eastAsia"/>
              </w:rPr>
              <w:t>类型</w:t>
            </w:r>
            <w:r>
              <w:t>为Uint8</w:t>
            </w:r>
            <w:r>
              <w:rPr>
                <w:rFonts w:hint="eastAsia"/>
              </w:rPr>
              <w:t>，</w:t>
            </w:r>
            <w:r>
              <w:t>值为</w:t>
            </w:r>
            <w:r>
              <w:rPr>
                <w:rFonts w:hint="eastAsia"/>
              </w:rPr>
              <w:t>1</w:t>
            </w:r>
            <w:r>
              <w:t>~10</w:t>
            </w:r>
            <w:r>
              <w:rPr>
                <w:rFonts w:hint="eastAsia"/>
              </w:rPr>
              <w:t>；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令牌</w:t>
            </w:r>
            <w:r>
              <w:t>：</w:t>
            </w:r>
            <w:r>
              <w:rPr>
                <w:rFonts w:hint="eastAsia"/>
              </w:rPr>
              <w:t>设备</w:t>
            </w:r>
            <w:r>
              <w:t>登录成功后，</w:t>
            </w:r>
            <w:r>
              <w:rPr>
                <w:rFonts w:hint="eastAsia"/>
              </w:rPr>
              <w:t>服务端</w:t>
            </w:r>
            <w:r>
              <w:t>返回的</w:t>
            </w:r>
            <w:r>
              <w:rPr>
                <w:rFonts w:hint="eastAsia"/>
              </w:rPr>
              <w:t>后续</w:t>
            </w:r>
            <w:r>
              <w:t>通讯令牌</w:t>
            </w:r>
            <w:r>
              <w:rPr>
                <w:rFonts w:hint="eastAsia"/>
              </w:rPr>
              <w:t>号，</w:t>
            </w:r>
            <w:r>
              <w:t>即</w:t>
            </w:r>
            <w:r>
              <w:rPr>
                <w:rFonts w:hint="eastAsia"/>
              </w:rPr>
              <w:t>：</w:t>
            </w:r>
            <w:r>
              <w:t>使用设备密钥</w:t>
            </w:r>
            <w:r>
              <w:rPr>
                <w:rFonts w:hint="eastAsia"/>
              </w:rPr>
              <w:t>（RSA</w:t>
            </w:r>
            <w:r>
              <w:t>公钥）加密后的AES密钥（</w:t>
            </w: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类型的二进制编码</w:t>
            </w:r>
            <w:r>
              <w:t>）</w:t>
            </w:r>
            <w:r>
              <w:rPr>
                <w:rFonts w:hint="eastAsia"/>
              </w:rPr>
              <w:t>，1204</w:t>
            </w:r>
            <w:r>
              <w:t>Bit</w:t>
            </w:r>
            <w:r>
              <w:rPr>
                <w:rFonts w:hint="eastAsia"/>
              </w:rPr>
              <w:t>密钥生成的公钥加密后的密文为128</w:t>
            </w:r>
            <w:r>
              <w:t>Bytes</w:t>
            </w:r>
            <w:r>
              <w:rPr>
                <w:rFonts w:hint="eastAsia"/>
              </w:rPr>
              <w:t>（1204</w:t>
            </w:r>
            <w:r>
              <w:t>Bit）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注1：传感器开关和传感器</w:t>
            </w:r>
            <w:r>
              <w:t>唤醒阀值</w:t>
            </w:r>
            <w:r>
              <w:rPr>
                <w:rFonts w:hint="eastAsia"/>
              </w:rPr>
              <w:t>直接影响到接头的唤醒效果，</w:t>
            </w:r>
            <w:r>
              <w:t>用户</w:t>
            </w:r>
            <w:r>
              <w:rPr>
                <w:rFonts w:hint="eastAsia"/>
              </w:rPr>
              <w:t>自己设置风险较高，关闭指令需慎用。</w:t>
            </w:r>
          </w:p>
          <w:p>
            <w:r>
              <w:rPr>
                <w:rFonts w:hint="eastAsia"/>
              </w:rPr>
              <w:t>注2</w:t>
            </w:r>
            <w:r>
              <w:t>：各周期的</w:t>
            </w:r>
            <w:r>
              <w:rPr>
                <w:rFonts w:hint="eastAsia"/>
              </w:rPr>
              <w:t>类型</w:t>
            </w:r>
            <w:r>
              <w:t>都为Uint8</w:t>
            </w:r>
            <w:r>
              <w:rPr>
                <w:rFonts w:hint="eastAsia"/>
              </w:rPr>
              <w:t>，</w:t>
            </w:r>
            <w:r>
              <w:t>单位都为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8930" w:type="dxa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ff49434152              帧标识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00a3                    帧长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01                      数据标识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00000003                消息标识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00000000                扩展字段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1002                    业务ID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01                      协议号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010f01010f0f051e013e05     （是否注册 ---传感器唤醒阀值 ）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84616400124df07b8535df8120ecfeb1b4ec90f95da63a21de1b6c4703c71079d8254cb617b8f04d8e1a160c57e14b8c9b88e655ddab1a9916a535e37e811471104ffa6b82c8b56a918a5f122e65e711b721d783211b3abfe62dd3e3a0e5e8b15e0c48b460fd10751a82cf21febdc0200923ff83c77498cd49507d665e6fc2ea     令牌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00000001                车型ID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565824c9                时间戳 </w:t>
            </w:r>
          </w:p>
          <w:p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7c75                    校验位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12" w:name="_Toc408144249"/>
      <w:r>
        <w:rPr>
          <w:rFonts w:hint="eastAsia"/>
        </w:rPr>
        <w:t>位置信息数据传输</w:t>
      </w:r>
      <w:bookmarkEnd w:id="12"/>
      <w:r>
        <w:rPr>
          <w:rFonts w:hint="eastAsia"/>
        </w:rPr>
        <w:t xml:space="preserve"> </w:t>
      </w:r>
    </w:p>
    <w:tbl>
      <w:tblPr>
        <w:tblStyle w:val="15"/>
        <w:tblW w:w="9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7858" w:type="dxa"/>
          </w:tcPr>
          <w:p>
            <w:r>
              <w:rPr>
                <w:rFonts w:hint="eastAsia"/>
              </w:rPr>
              <w:t>0</w:t>
            </w:r>
            <w:r>
              <w:t>x0003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7858" w:type="dxa"/>
          </w:tcPr>
          <w:p/>
          <w:tbl>
            <w:tblPr>
              <w:tblStyle w:val="15"/>
              <w:tblW w:w="343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8"/>
              <w:gridCol w:w="18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位置</w:t>
                  </w:r>
                  <w:r>
                    <w:rPr>
                      <w:sz w:val="15"/>
                      <w:szCs w:val="15"/>
                    </w:rPr>
                    <w:t>数据</w:t>
                  </w:r>
                  <w:r>
                    <w:rPr>
                      <w:rFonts w:hint="eastAsia"/>
                      <w:sz w:val="15"/>
                      <w:szCs w:val="15"/>
                    </w:rPr>
                    <w:t>标识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1843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位置</w:t>
                  </w:r>
                  <w:r>
                    <w:rPr>
                      <w:sz w:val="15"/>
                      <w:szCs w:val="15"/>
                    </w:rPr>
                    <w:t>数据内容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  <w:r>
                    <w:rPr>
                      <w:sz w:val="15"/>
                      <w:szCs w:val="15"/>
                    </w:rPr>
                    <w:t xml:space="preserve"> Bytes</w:t>
                  </w:r>
                </w:p>
              </w:tc>
            </w:tr>
          </w:tbl>
          <w:p>
            <w:r>
              <w:rPr>
                <w:rFonts w:hint="eastAsia"/>
              </w:rPr>
              <w:t>位置</w:t>
            </w:r>
            <w:r>
              <w:t>数据标识</w:t>
            </w:r>
            <w:r>
              <w:rPr>
                <w:rFonts w:hint="eastAsia"/>
              </w:rPr>
              <w:t>：按位</w:t>
            </w:r>
            <w:r>
              <w:t>标识本条数据里包含哪些类型的位置数据</w:t>
            </w:r>
            <w:r>
              <w:rPr>
                <w:rFonts w:hint="eastAsia"/>
              </w:rPr>
              <w:t>，0表示</w:t>
            </w:r>
            <w:r>
              <w:t>不包含，</w:t>
            </w:r>
            <w:r>
              <w:rPr>
                <w:rFonts w:hint="eastAsia"/>
              </w:rPr>
              <w:t>1表示包含</w:t>
            </w:r>
            <w:r>
              <w:t>，</w:t>
            </w:r>
            <w:r>
              <w:rPr>
                <w:rFonts w:hint="eastAsia"/>
              </w:rPr>
              <w:t>具体</w:t>
            </w:r>
            <w:r>
              <w:t>如下：</w:t>
            </w:r>
          </w:p>
          <w:tbl>
            <w:tblPr>
              <w:tblStyle w:val="15"/>
              <w:tblW w:w="201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1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位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位置</w:t>
                  </w:r>
                  <w:r>
                    <w:rPr>
                      <w:sz w:val="15"/>
                      <w:szCs w:val="15"/>
                    </w:rPr>
                    <w:t>数据类型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GPS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WIFI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基站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5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蓝牙</w:t>
                  </w:r>
                </w:p>
              </w:tc>
            </w:tr>
          </w:tbl>
          <w:p>
            <w:pPr>
              <w:pStyle w:val="16"/>
              <w:ind w:left="420" w:firstLine="0" w:firstLineChars="0"/>
            </w:pPr>
            <w:r>
              <w:rPr>
                <w:rFonts w:hint="eastAsia"/>
              </w:rPr>
              <w:t>例如：</w:t>
            </w:r>
          </w:p>
          <w:tbl>
            <w:tblPr>
              <w:tblStyle w:val="15"/>
              <w:tblW w:w="626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4"/>
              <w:gridCol w:w="508"/>
              <w:gridCol w:w="425"/>
              <w:gridCol w:w="424"/>
              <w:gridCol w:w="425"/>
              <w:gridCol w:w="709"/>
              <w:gridCol w:w="709"/>
              <w:gridCol w:w="841"/>
              <w:gridCol w:w="8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374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16进制数</w:t>
                  </w:r>
                </w:p>
              </w:tc>
              <w:tc>
                <w:tcPr>
                  <w:tcW w:w="4892" w:type="dxa"/>
                  <w:gridSpan w:val="8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0x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374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2进制数</w:t>
                  </w:r>
                </w:p>
              </w:tc>
              <w:tc>
                <w:tcPr>
                  <w:tcW w:w="508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24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5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374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对应数据</w:t>
                  </w:r>
                </w:p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及有无状态</w:t>
                  </w:r>
                </w:p>
              </w:tc>
              <w:tc>
                <w:tcPr>
                  <w:tcW w:w="508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GPS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(无)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WiFi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(有)</w:t>
                  </w:r>
                </w:p>
              </w:tc>
              <w:tc>
                <w:tcPr>
                  <w:tcW w:w="84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基站(无)</w:t>
                  </w:r>
                </w:p>
              </w:tc>
              <w:tc>
                <w:tcPr>
                  <w:tcW w:w="85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蓝牙(有)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374" w:type="dxa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位序号</w:t>
                  </w:r>
                </w:p>
              </w:tc>
              <w:tc>
                <w:tcPr>
                  <w:tcW w:w="508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　</w:t>
                  </w: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　</w:t>
                  </w:r>
                </w:p>
              </w:tc>
              <w:tc>
                <w:tcPr>
                  <w:tcW w:w="424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9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51" w:type="dxa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</w:tbl>
          <w:p/>
          <w:p>
            <w:r>
              <w:rPr>
                <w:rFonts w:hint="eastAsia"/>
              </w:rPr>
              <w:t>位置</w:t>
            </w:r>
            <w:r>
              <w:t>数据内容</w:t>
            </w:r>
            <w:r>
              <w:rPr>
                <w:rFonts w:hint="eastAsia"/>
              </w:rPr>
              <w:t>：本条</w:t>
            </w:r>
            <w:r>
              <w:t>数据中包含的各类型</w:t>
            </w:r>
            <w:r>
              <w:rPr>
                <w:rFonts w:hint="eastAsia"/>
              </w:rPr>
              <w:t>位置</w:t>
            </w:r>
            <w:r>
              <w:t>数据详细内容，各类型位置数据内容</w:t>
            </w:r>
            <w:r>
              <w:rPr>
                <w:rFonts w:hint="eastAsia"/>
              </w:rPr>
              <w:t>按</w:t>
            </w:r>
            <w:r>
              <w:t>顺序传输，具体格式</w:t>
            </w:r>
            <w:r>
              <w:rPr>
                <w:rFonts w:hint="eastAsia"/>
              </w:rPr>
              <w:t>如下</w:t>
            </w:r>
            <w:r>
              <w:t>：</w:t>
            </w:r>
          </w:p>
          <w:p>
            <w:r>
              <w:rPr>
                <w:rFonts w:hint="eastAsia"/>
              </w:rPr>
              <w:t>GPS：</w:t>
            </w:r>
          </w:p>
          <w:tbl>
            <w:tblPr>
              <w:tblStyle w:val="15"/>
              <w:tblW w:w="697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0"/>
              <w:gridCol w:w="676"/>
              <w:gridCol w:w="800"/>
              <w:gridCol w:w="824"/>
              <w:gridCol w:w="824"/>
              <w:gridCol w:w="824"/>
              <w:gridCol w:w="1111"/>
              <w:gridCol w:w="11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0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解算</w:t>
                  </w:r>
                  <w:r>
                    <w:rPr>
                      <w:sz w:val="15"/>
                      <w:szCs w:val="15"/>
                    </w:rPr>
                    <w:t>卫星</w:t>
                  </w:r>
                  <w:r>
                    <w:rPr>
                      <w:rFonts w:hint="eastAsia"/>
                      <w:sz w:val="15"/>
                      <w:szCs w:val="15"/>
                    </w:rPr>
                    <w:t>个数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676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误差</w:t>
                  </w:r>
                  <w:r>
                    <w:rPr>
                      <w:sz w:val="15"/>
                      <w:szCs w:val="15"/>
                    </w:rPr>
                    <w:t>半径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800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方向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824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速度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824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高度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824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经度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4</w:t>
                  </w:r>
                  <w:r>
                    <w:rPr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1111" w:type="dxa"/>
                </w:tcPr>
                <w:p>
                  <w:pPr>
                    <w:jc w:val="center"/>
                    <w:rPr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纬度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4</w:t>
                  </w:r>
                  <w:r>
                    <w:rPr>
                      <w:color w:val="auto"/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1111" w:type="dxa"/>
                </w:tcPr>
                <w:p>
                  <w:pPr>
                    <w:jc w:val="left"/>
                    <w:rPr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GPS时间</w:t>
                  </w:r>
                </w:p>
                <w:p>
                  <w:pPr>
                    <w:jc w:val="lef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4Bytes</w:t>
                  </w:r>
                </w:p>
              </w:tc>
            </w:tr>
          </w:tbl>
          <w:p/>
          <w:tbl>
            <w:tblPr>
              <w:tblStyle w:val="15"/>
              <w:tblW w:w="66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8"/>
              <w:gridCol w:w="2850"/>
              <w:gridCol w:w="2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说明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解算</w:t>
                  </w:r>
                  <w:r>
                    <w:t>卫星个数</w:t>
                  </w:r>
                </w:p>
              </w:tc>
              <w:tc>
                <w:tcPr>
                  <w:tcW w:w="2850" w:type="dxa"/>
                </w:tcPr>
                <w:p/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误差</w:t>
                  </w:r>
                  <w:r>
                    <w:t>半径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GPS</w:t>
                  </w:r>
                  <w:r>
                    <w:t>误差半径，单位为米</w:t>
                  </w:r>
                </w:p>
              </w:tc>
              <w:tc>
                <w:tcPr>
                  <w:tcW w:w="2219" w:type="dxa"/>
                </w:tcPr>
                <w:p>
                  <w:r>
                    <w:t>Uint16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方向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ascii="Century Gothic" w:hAnsi="Century Gothic" w:cs="Century Gothic"/>
                      <w:szCs w:val="21"/>
                    </w:rPr>
                    <w:t>0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—</w:t>
                  </w:r>
                  <w:r>
                    <w:rPr>
                      <w:rFonts w:ascii="Century Gothic" w:hAnsi="Century Gothic" w:cs="Century Gothic"/>
                      <w:szCs w:val="21"/>
                    </w:rPr>
                    <w:t>178</w:t>
                  </w:r>
                  <w:r>
                    <w:rPr>
                      <w:rFonts w:ascii="Century Gothic" w:hAnsi="Century Gothic" w:cs="Century Gothic"/>
                      <w:spacing w:val="-1"/>
                      <w:szCs w:val="21"/>
                    </w:rPr>
                    <w:t>,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刻度为</w:t>
                  </w:r>
                  <w:r>
                    <w:rPr>
                      <w:rFonts w:ascii="宋体" w:hAnsi="Century Gothic" w:cs="宋体"/>
                      <w:spacing w:val="-52"/>
                      <w:szCs w:val="21"/>
                    </w:rPr>
                    <w:t xml:space="preserve"> </w:t>
                  </w:r>
                  <w:r>
                    <w:rPr>
                      <w:rFonts w:ascii="Century Gothic" w:hAnsi="Century Gothic" w:cs="Century Gothic"/>
                      <w:szCs w:val="21"/>
                    </w:rPr>
                    <w:t>2</w:t>
                  </w:r>
                  <w:r>
                    <w:rPr>
                      <w:rFonts w:ascii="Century Gothic" w:hAnsi="Century Gothic" w:cs="Century Gothic"/>
                      <w:spacing w:val="-5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度，</w:t>
                  </w:r>
                  <w:r>
                    <w:rPr>
                      <w:rFonts w:hint="eastAsia" w:ascii="宋体" w:hAnsi="Century Gothic" w:cs="宋体"/>
                      <w:spacing w:val="-1"/>
                      <w:szCs w:val="21"/>
                    </w:rPr>
                    <w:t>正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北为</w:t>
                  </w:r>
                  <w:r>
                    <w:rPr>
                      <w:rFonts w:ascii="宋体" w:hAnsi="Century Gothic" w:cs="宋体"/>
                      <w:spacing w:val="-52"/>
                      <w:szCs w:val="21"/>
                    </w:rPr>
                    <w:t xml:space="preserve"> </w:t>
                  </w:r>
                  <w:r>
                    <w:rPr>
                      <w:rFonts w:ascii="Century Gothic" w:hAnsi="Century Gothic" w:cs="Century Gothic"/>
                      <w:szCs w:val="21"/>
                    </w:rPr>
                    <w:t>0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，顺时针</w:t>
                  </w:r>
                </w:p>
              </w:tc>
              <w:tc>
                <w:tcPr>
                  <w:tcW w:w="2219" w:type="dxa"/>
                </w:tcPr>
                <w:p>
                  <w:r>
                    <w:t>Uint8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  <w:r>
                    <w:rPr>
                      <w:rFonts w:hint="eastAsia"/>
                    </w:rPr>
                    <w:t>米</w:t>
                  </w:r>
                  <w:r>
                    <w:t>/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  <w:tc>
                <w:tcPr>
                  <w:tcW w:w="2219" w:type="dxa"/>
                </w:tcPr>
                <w:p>
                  <w:r>
                    <w:t>U</w:t>
                  </w:r>
                  <w:r>
                    <w:rPr>
                      <w:rFonts w:hint="eastAsia"/>
                    </w:rPr>
                    <w:t>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米</w:t>
                  </w:r>
                </w:p>
              </w:tc>
              <w:tc>
                <w:tcPr>
                  <w:tcW w:w="2219" w:type="dxa"/>
                </w:tcPr>
                <w:p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经度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纬度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  <w:tc>
                <w:tcPr>
                  <w:tcW w:w="2219" w:type="dxa"/>
                </w:tcPr>
                <w:p>
                  <w:r>
                    <w:t>U</w:t>
                  </w:r>
                  <w:r>
                    <w:rPr>
                      <w:rFonts w:hint="eastAsia"/>
                    </w:rPr>
                    <w:t>int</w:t>
                  </w:r>
                  <w:r>
                    <w:t>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GPS时间</w:t>
                  </w:r>
                </w:p>
              </w:tc>
              <w:tc>
                <w:tcPr>
                  <w:tcW w:w="2850" w:type="dxa"/>
                </w:tcPr>
                <w:p>
                  <w:pPr>
                    <w:rPr>
                      <w:rFonts w:ascii="Century Gothic" w:hAnsi="Century Gothic" w:cs="Century Gothic"/>
                      <w:szCs w:val="21"/>
                    </w:rPr>
                  </w:pPr>
                </w:p>
              </w:tc>
              <w:tc>
                <w:tcPr>
                  <w:tcW w:w="2219" w:type="dxa"/>
                </w:tcPr>
                <w:p>
                  <w:r>
                    <w:t>U</w:t>
                  </w:r>
                  <w:r>
                    <w:rPr>
                      <w:rFonts w:hint="eastAsia"/>
                    </w:rPr>
                    <w:t>int</w:t>
                  </w:r>
                  <w:r>
                    <w:t>32</w:t>
                  </w:r>
                </w:p>
              </w:tc>
            </w:tr>
          </w:tbl>
          <w:p>
            <w:r>
              <w:rPr>
                <w:rFonts w:hint="eastAsia"/>
              </w:rPr>
              <w:t>注</w:t>
            </w:r>
            <w:r>
              <w:t>：</w:t>
            </w:r>
          </w:p>
          <w:p>
            <w:r>
              <w:rPr>
                <w:rFonts w:hint="eastAsia"/>
              </w:rPr>
              <w:t>经纬度</w:t>
            </w:r>
            <w:r>
              <w:t>的单位为</w:t>
            </w:r>
            <w:r>
              <w:rPr>
                <w:rFonts w:hint="eastAsia"/>
              </w:rPr>
              <w:t>1/10000分</w:t>
            </w:r>
            <w:r>
              <w:t>，传输前需要做下转换，示例如下：</w:t>
            </w:r>
          </w:p>
          <w:p>
            <w:r>
              <w:rPr>
                <w:rFonts w:hint="eastAsia"/>
              </w:rPr>
              <w:t>GPS</w:t>
            </w:r>
            <w:r>
              <w:t>采集</w:t>
            </w:r>
            <w:r>
              <w:rPr>
                <w:rFonts w:hint="eastAsia"/>
              </w:rPr>
              <w:t>经度</w:t>
            </w:r>
            <w:r>
              <w:t>= 113.75(</w:t>
            </w:r>
            <w:r>
              <w:rPr>
                <w:rFonts w:hint="eastAsia"/>
              </w:rPr>
              <w:t>度)，</w:t>
            </w:r>
            <w:r>
              <w:t>转换后经度=113.75*60*10000=68250000</w:t>
            </w:r>
          </w:p>
          <w:p>
            <w:r>
              <w:rPr>
                <w:rFonts w:hint="eastAsia"/>
              </w:rPr>
              <w:t>基站：</w:t>
            </w:r>
          </w:p>
          <w:tbl>
            <w:tblPr>
              <w:tblStyle w:val="15"/>
              <w:tblW w:w="73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8"/>
              <w:gridCol w:w="798"/>
              <w:gridCol w:w="748"/>
              <w:gridCol w:w="748"/>
              <w:gridCol w:w="748"/>
              <w:gridCol w:w="748"/>
              <w:gridCol w:w="748"/>
              <w:gridCol w:w="748"/>
              <w:gridCol w:w="748"/>
              <w:gridCol w:w="7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网络类型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79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信号</w:t>
                  </w:r>
                  <w:r>
                    <w:rPr>
                      <w:sz w:val="15"/>
                      <w:szCs w:val="15"/>
                    </w:rPr>
                    <w:t>强度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Byte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MCC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</w:t>
                  </w:r>
                  <w:r>
                    <w:rPr>
                      <w:sz w:val="15"/>
                      <w:szCs w:val="15"/>
                    </w:rPr>
                    <w:t>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MNC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LAC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2Byte</w:t>
                  </w:r>
                  <w:r>
                    <w:rPr>
                      <w:sz w:val="15"/>
                      <w:szCs w:val="15"/>
                    </w:rPr>
                    <w:t>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CID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LAC</w:t>
                  </w:r>
                  <w:r>
                    <w:rPr>
                      <w:sz w:val="15"/>
                      <w:szCs w:val="15"/>
                    </w:rPr>
                    <w:t>_1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CID_1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LAC_2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CID_2</w:t>
                  </w:r>
                </w:p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2Bytes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</w:t>
                  </w: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127</w:t>
                  </w:r>
                </w:p>
              </w:tc>
              <w:tc>
                <w:tcPr>
                  <w:tcW w:w="79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-128</w:t>
                  </w:r>
                  <w:r>
                    <w:rPr>
                      <w:color w:val="FF0000"/>
                      <w:sz w:val="15"/>
                      <w:szCs w:val="15"/>
                    </w:rPr>
                    <w:t>~</w:t>
                  </w: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127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  <w:tc>
                <w:tcPr>
                  <w:tcW w:w="748" w:type="dxa"/>
                </w:tcPr>
                <w:p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0</w:t>
                  </w:r>
                  <w:r>
                    <w:rPr>
                      <w:color w:val="FF0000"/>
                      <w:sz w:val="15"/>
                      <w:szCs w:val="15"/>
                    </w:rPr>
                    <w:t>~32767</w:t>
                  </w:r>
                </w:p>
              </w:tc>
            </w:tr>
          </w:tbl>
          <w:p/>
          <w:tbl>
            <w:tblPr>
              <w:tblStyle w:val="15"/>
              <w:tblW w:w="66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8"/>
              <w:gridCol w:w="2850"/>
              <w:gridCol w:w="2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  <w:shd w:val="clear" w:color="auto" w:fill="DAEEF3" w:themeFill="accent5" w:themeFillTint="33"/>
                </w:tcPr>
                <w:p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850" w:type="dxa"/>
                  <w:shd w:val="clear" w:color="auto" w:fill="DAEEF3" w:themeFill="accent5" w:themeFillTint="33"/>
                </w:tcPr>
                <w:p>
                  <w:r>
                    <w:rPr>
                      <w:rFonts w:hint="eastAsia"/>
                    </w:rPr>
                    <w:t>说明</w:t>
                  </w:r>
                </w:p>
              </w:tc>
              <w:tc>
                <w:tcPr>
                  <w:tcW w:w="2219" w:type="dxa"/>
                  <w:shd w:val="clear" w:color="auto" w:fill="DAEEF3" w:themeFill="accent5" w:themeFillTint="33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网络类型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网络制式类型标记</w:t>
                  </w:r>
                </w:p>
              </w:tc>
              <w:tc>
                <w:tcPr>
                  <w:tcW w:w="2219" w:type="dxa"/>
                </w:tcPr>
                <w:p>
                  <w:r>
                    <w:t>U</w:t>
                  </w:r>
                  <w:r>
                    <w:rPr>
                      <w:rFonts w:hint="eastAsia"/>
                    </w:rPr>
                    <w:t>int</w:t>
                  </w:r>
                  <w: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信号</w:t>
                  </w:r>
                  <w:r>
                    <w:t>强度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当前</w:t>
                  </w:r>
                  <w:r>
                    <w:t>cell</w:t>
                  </w:r>
                  <w:r>
                    <w:rPr>
                      <w:rFonts w:hint="eastAsia"/>
                    </w:rPr>
                    <w:t>的</w:t>
                  </w:r>
                  <w:r>
                    <w:t>信号强度，</w:t>
                  </w:r>
                  <w:r>
                    <w:rPr>
                      <w:rFonts w:hint="eastAsia"/>
                    </w:rPr>
                    <w:t>取值0</w:t>
                  </w:r>
                  <w:r>
                    <w:t>~100</w:t>
                  </w:r>
                  <w:r>
                    <w:rPr>
                      <w:rFonts w:hint="eastAsia"/>
                    </w:rPr>
                    <w:t>，</w:t>
                  </w:r>
                  <w:r>
                    <w:t>单位为%</w:t>
                  </w:r>
                </w:p>
              </w:tc>
              <w:tc>
                <w:tcPr>
                  <w:tcW w:w="2219" w:type="dxa"/>
                </w:tcPr>
                <w:p>
                  <w:r>
                    <w:t>U</w:t>
                  </w:r>
                  <w:r>
                    <w:rPr>
                      <w:rFonts w:hint="eastAsia"/>
                    </w:rPr>
                    <w:t>int</w:t>
                  </w:r>
                  <w: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MCC</w:t>
                  </w:r>
                </w:p>
              </w:tc>
              <w:tc>
                <w:tcPr>
                  <w:tcW w:w="2850" w:type="dxa"/>
                </w:tcPr>
                <w:p>
                  <w:r>
                    <w:rPr>
                      <w:rFonts w:hint="eastAsia"/>
                    </w:rPr>
                    <w:t>Mobile Country Code，移动国家代码（中国的为460）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MNC</w:t>
                  </w:r>
                </w:p>
              </w:tc>
              <w:tc>
                <w:tcPr>
                  <w:tcW w:w="2850" w:type="dxa"/>
                  <w:vAlign w:val="center"/>
                </w:tcPr>
                <w:p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Mobile Network Code，移动网络号码（中国移动为00，中国联通为01），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其他国家有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3位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的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LAC</w:t>
                  </w:r>
                </w:p>
              </w:tc>
              <w:tc>
                <w:tcPr>
                  <w:tcW w:w="2850" w:type="dxa"/>
                  <w:vAlign w:val="center"/>
                </w:tcPr>
                <w:p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Location Area Code，位置区域码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CID</w:t>
                  </w:r>
                </w:p>
              </w:tc>
              <w:tc>
                <w:tcPr>
                  <w:tcW w:w="2850" w:type="dxa"/>
                  <w:vAlign w:val="center"/>
                </w:tcPr>
                <w:p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Cell Identity，基站编号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LAC</w:t>
                  </w:r>
                  <w:r>
                    <w:t>_1</w:t>
                  </w:r>
                </w:p>
              </w:tc>
              <w:tc>
                <w:tcPr>
                  <w:tcW w:w="2850" w:type="dxa"/>
                  <w:vMerge w:val="restart"/>
                </w:tcPr>
                <w:p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邻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小区cell信息，LAC+CID，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只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提供两个</w:t>
                  </w:r>
                </w:p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CID_1</w:t>
                  </w:r>
                </w:p>
              </w:tc>
              <w:tc>
                <w:tcPr>
                  <w:tcW w:w="2850" w:type="dxa"/>
                  <w:vMerge w:val="continue"/>
                </w:tcPr>
                <w:p/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LAC_2</w:t>
                  </w:r>
                </w:p>
              </w:tc>
              <w:tc>
                <w:tcPr>
                  <w:tcW w:w="2850" w:type="dxa"/>
                  <w:vMerge w:val="continue"/>
                </w:tcPr>
                <w:p/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8" w:type="dxa"/>
                </w:tcPr>
                <w:p>
                  <w:r>
                    <w:rPr>
                      <w:rFonts w:hint="eastAsia"/>
                    </w:rPr>
                    <w:t>CID_2</w:t>
                  </w:r>
                </w:p>
              </w:tc>
              <w:tc>
                <w:tcPr>
                  <w:tcW w:w="2850" w:type="dxa"/>
                  <w:vMerge w:val="continue"/>
                </w:tcPr>
                <w:p/>
              </w:tc>
              <w:tc>
                <w:tcPr>
                  <w:tcW w:w="2219" w:type="dxa"/>
                </w:tcPr>
                <w:p>
                  <w:r>
                    <w:rPr>
                      <w:rFonts w:hint="eastAsia"/>
                    </w:rPr>
                    <w:t>Uint</w:t>
                  </w:r>
                  <w:r>
                    <w:t>16</w:t>
                  </w:r>
                </w:p>
              </w:tc>
            </w:tr>
          </w:tbl>
          <w:p>
            <w:r>
              <w:rPr>
                <w:rFonts w:hint="eastAsia"/>
              </w:rPr>
              <w:t>网络类型：</w:t>
            </w: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  <w:r>
              <w:rPr>
                <w:rFonts w:hint="eastAsia"/>
              </w:rPr>
              <w:t>类型，</w:t>
            </w:r>
            <w:r>
              <w:t>目前</w:t>
            </w:r>
            <w:r>
              <w:rPr>
                <w:rFonts w:hint="eastAsia"/>
              </w:rPr>
              <w:t>两种取值，1——</w:t>
            </w:r>
            <w:r>
              <w:t>标识</w:t>
            </w:r>
            <w:r>
              <w:rPr>
                <w:rFonts w:hint="eastAsia"/>
              </w:rPr>
              <w:t>GSM网络；2——</w:t>
            </w:r>
            <w:r>
              <w:t>标识</w:t>
            </w:r>
            <w:r>
              <w:rPr>
                <w:rFonts w:hint="eastAsia"/>
              </w:rPr>
              <w:t>CDMA网络。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7858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13" w:name="_Toc408144250"/>
      <w:r>
        <w:rPr>
          <w:rFonts w:hint="eastAsia"/>
        </w:rPr>
        <w:t>OBD（包含总线</w:t>
      </w:r>
      <w:r>
        <w:t>）数据传输</w:t>
      </w:r>
      <w:bookmarkEnd w:id="13"/>
    </w:p>
    <w:tbl>
      <w:tblPr>
        <w:tblStyle w:val="14"/>
        <w:tblW w:w="10100" w:type="dxa"/>
        <w:tblInd w:w="-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8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业务ID</w:t>
            </w:r>
          </w:p>
        </w:tc>
        <w:tc>
          <w:tcPr>
            <w:tcW w:w="865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0x0004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格式说明</w:t>
            </w:r>
          </w:p>
        </w:tc>
        <w:tc>
          <w:tcPr>
            <w:tcW w:w="8651" w:type="dxa"/>
          </w:tcPr>
          <w:tbl>
            <w:tblPr>
              <w:tblStyle w:val="14"/>
              <w:tblpPr w:leftFromText="180" w:rightFromText="180" w:tblpY="780"/>
              <w:tblOverlap w:val="never"/>
              <w:tblW w:w="85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5"/>
              <w:gridCol w:w="3590"/>
              <w:gridCol w:w="37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13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20"/>
                      <w:szCs w:val="18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码表长度</w:t>
                  </w:r>
                </w:p>
                <w:p>
                  <w:pPr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UInt8</w:t>
                  </w:r>
                </w:p>
              </w:tc>
              <w:tc>
                <w:tcPr>
                  <w:tcW w:w="3590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20"/>
                      <w:szCs w:val="18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码表</w:t>
                  </w:r>
                </w:p>
                <w:p>
                  <w:pPr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0"/>
                      <w:szCs w:val="18"/>
                    </w:rPr>
                    <w:t>（变长）</w:t>
                  </w:r>
                </w:p>
              </w:tc>
              <w:tc>
                <w:tcPr>
                  <w:tcW w:w="3781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2"/>
                    </w:rPr>
                    <w:t>数值</w:t>
                  </w:r>
                </w:p>
                <w:p>
                  <w:pPr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（变长）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tbl>
            <w:tblPr>
              <w:tblStyle w:val="14"/>
              <w:tblW w:w="765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57"/>
              <w:gridCol w:w="2699"/>
              <w:gridCol w:w="26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7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2"/>
                    </w:rPr>
                    <w:t>名称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2"/>
                    </w:rPr>
                    <w:t>说明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2"/>
                    </w:rPr>
                    <w:t>数据类型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7" w:type="dxa"/>
                </w:tcPr>
                <w:p>
                  <w:pPr>
                    <w:jc w:val="left"/>
                    <w:rPr>
                      <w:rFonts w:ascii="宋体" w:hAnsi="宋体"/>
                      <w:sz w:val="20"/>
                      <w:szCs w:val="18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码表长度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0"/>
                      <w:szCs w:val="18"/>
                    </w:rPr>
                    <w:t>Uint8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7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码表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2"/>
                    </w:rPr>
                    <w:t>码表的长度是以前一域的值确定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0"/>
                      <w:szCs w:val="18"/>
                    </w:rPr>
                    <w:t>byte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7" w:type="dxa"/>
                </w:tcPr>
                <w:p>
                  <w:pPr>
                    <w:jc w:val="left"/>
                    <w:rPr>
                      <w:rFonts w:ascii="宋体" w:hAnsi="宋体"/>
                      <w:sz w:val="20"/>
                      <w:szCs w:val="18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数值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2"/>
                    </w:rPr>
                    <w:t>本域的数值是以码表位1的位的对应域的数据长度为准</w:t>
                  </w:r>
                  <w:r>
                    <w:rPr>
                      <w:rFonts w:hint="eastAsia" w:ascii="宋体" w:hAnsi="宋体"/>
                      <w:sz w:val="22"/>
                    </w:rPr>
                    <w:t>,</w:t>
                  </w:r>
                  <w:r>
                    <w:rPr>
                      <w:rFonts w:ascii="宋体" w:hAnsi="宋体"/>
                      <w:sz w:val="22"/>
                    </w:rPr>
                    <w:t>取值，依次获取所有的数值</w:t>
                  </w:r>
                </w:p>
              </w:tc>
              <w:tc>
                <w:tcPr>
                  <w:tcW w:w="2699" w:type="dxa"/>
                </w:tcPr>
                <w:p>
                  <w:pPr>
                    <w:pStyle w:val="16"/>
                    <w:ind w:firstLine="0" w:firstLineChars="0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byte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示例数据</w:t>
            </w:r>
          </w:p>
        </w:tc>
        <w:tc>
          <w:tcPr>
            <w:tcW w:w="865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002e 长度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0004 数据流业务id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 业务版本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09  码表长度（9个字节）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f1 ff 80 c7 77 24 30 32 e0  码表（9个字节）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0d9c98010009fd9900140c00f949c2ee000723400001000fc0  数值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9ecb4554 时间戳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0311 校验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14" w:name="_Toc408144251"/>
      <w:r>
        <w:rPr>
          <w:rFonts w:hint="eastAsia"/>
        </w:rPr>
        <w:t>故障码数据</w:t>
      </w:r>
      <w:r>
        <w:t>传输</w:t>
      </w:r>
      <w:bookmarkEnd w:id="14"/>
      <w:r>
        <w:rPr>
          <w:rFonts w:hint="eastAsia"/>
        </w:rPr>
        <w:t xml:space="preserve"> </w:t>
      </w:r>
    </w:p>
    <w:tbl>
      <w:tblPr>
        <w:tblStyle w:val="14"/>
        <w:tblW w:w="10100" w:type="dxa"/>
        <w:tblInd w:w="-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8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业务ID</w:t>
            </w:r>
          </w:p>
        </w:tc>
        <w:tc>
          <w:tcPr>
            <w:tcW w:w="8651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0x0005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格式说明</w:t>
            </w:r>
          </w:p>
        </w:tc>
        <w:tc>
          <w:tcPr>
            <w:tcW w:w="865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业务数据内容描述如下：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系统标识（</w:t>
            </w:r>
            <w:r>
              <w:rPr>
                <w:rFonts w:ascii="宋体" w:hAnsi="宋体"/>
                <w:szCs w:val="21"/>
              </w:rPr>
              <w:t>Uint16</w:t>
            </w:r>
            <w:r>
              <w:rPr>
                <w:rFonts w:hint="eastAsia" w:ascii="宋体" w:hAnsi="宋体"/>
                <w:color w:val="008000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+ </w:t>
            </w:r>
            <w:r>
              <w:rPr>
                <w:rFonts w:hint="eastAsia" w:ascii="宋体" w:hAnsi="宋体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ID1</w:t>
            </w:r>
            <w:r>
              <w:rPr>
                <w:rFonts w:hint="eastAsia" w:ascii="宋体" w:hAnsi="宋体"/>
                <w:szCs w:val="21"/>
              </w:rPr>
              <w:t>（Uin</w:t>
            </w:r>
            <w:r>
              <w:rPr>
                <w:rFonts w:ascii="宋体" w:hAnsi="宋体"/>
                <w:szCs w:val="21"/>
              </w:rPr>
              <w:t>t32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+ </w:t>
            </w:r>
            <w:r>
              <w:rPr>
                <w:rFonts w:hint="eastAsia" w:ascii="宋体" w:hAnsi="宋体"/>
                <w:szCs w:val="21"/>
              </w:rPr>
              <w:t>故障码数量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Uint16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rPr>
                <w:sz w:val="18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+ </w:t>
            </w:r>
            <w:r>
              <w:rPr>
                <w:rFonts w:hint="eastAsia" w:ascii="宋体" w:hAnsi="宋体"/>
                <w:szCs w:val="21"/>
              </w:rPr>
              <w:t>故障码列表</w:t>
            </w:r>
            <w:r>
              <w:rPr>
                <w:rFonts w:ascii="宋体" w:hAnsi="宋体"/>
                <w:szCs w:val="21"/>
              </w:rPr>
              <w:t>1 +</w:t>
            </w:r>
            <w:r>
              <w:rPr>
                <w:rFonts w:hint="eastAsia" w:ascii="宋体" w:hAnsi="宋体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ID2 +</w:t>
            </w:r>
            <w:r>
              <w:rPr>
                <w:rFonts w:hint="eastAsia" w:ascii="宋体" w:hAnsi="宋体"/>
                <w:szCs w:val="21"/>
              </w:rPr>
              <w:t>故障码数量</w:t>
            </w:r>
            <w:r>
              <w:rPr>
                <w:rFonts w:ascii="宋体" w:hAnsi="宋体"/>
                <w:szCs w:val="21"/>
              </w:rPr>
              <w:t>2 +</w:t>
            </w:r>
            <w:r>
              <w:rPr>
                <w:rFonts w:hint="eastAsia" w:ascii="宋体" w:hAnsi="宋体"/>
                <w:szCs w:val="21"/>
              </w:rPr>
              <w:t>故障码列表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…</w:t>
            </w:r>
          </w:p>
          <w:tbl>
            <w:tblPr>
              <w:tblStyle w:val="14"/>
              <w:tblW w:w="773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6"/>
              <w:gridCol w:w="3402"/>
              <w:gridCol w:w="3005"/>
            </w:tblGrid>
            <w:tr>
              <w:tblPrEx>
                <w:tblLayout w:type="fixed"/>
              </w:tblPrEx>
              <w:tc>
                <w:tcPr>
                  <w:tcW w:w="13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sz w:val="18"/>
                      <w:szCs w:val="21"/>
                    </w:rPr>
                    <w:t>参数</w:t>
                  </w:r>
                  <w:r>
                    <w:rPr>
                      <w:rFonts w:hint="eastAsia"/>
                      <w:sz w:val="18"/>
                      <w:szCs w:val="21"/>
                    </w:rPr>
                    <w:t>值</w:t>
                  </w:r>
                </w:p>
              </w:tc>
              <w:tc>
                <w:tcPr>
                  <w:tcW w:w="34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sz w:val="18"/>
                      <w:szCs w:val="21"/>
                    </w:rPr>
                    <w:t>定义</w:t>
                  </w:r>
                </w:p>
              </w:tc>
              <w:tc>
                <w:tcPr>
                  <w:tcW w:w="3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sz w:val="18"/>
                      <w:szCs w:val="21"/>
                    </w:rPr>
                    <w:t>示例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故障码对列表</w:t>
                  </w:r>
                </w:p>
              </w:tc>
              <w:tc>
                <w:tcPr>
                  <w:tcW w:w="340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八字节故障码对</w:t>
                  </w:r>
                </w:p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四字节故障码</w:t>
                  </w:r>
                  <w:r>
                    <w:rPr>
                      <w:sz w:val="18"/>
                      <w:szCs w:val="21"/>
                    </w:rPr>
                    <w:t>ID</w:t>
                  </w:r>
                  <w:r>
                    <w:rPr>
                      <w:rFonts w:hint="eastAsia"/>
                      <w:sz w:val="18"/>
                      <w:szCs w:val="21"/>
                    </w:rPr>
                    <w:t>（Uin</w:t>
                  </w:r>
                  <w:r>
                    <w:rPr>
                      <w:sz w:val="18"/>
                      <w:szCs w:val="21"/>
                    </w:rPr>
                    <w:t>t32）</w:t>
                  </w:r>
                  <w:r>
                    <w:rPr>
                      <w:rFonts w:hint="eastAsia"/>
                      <w:sz w:val="18"/>
                      <w:szCs w:val="21"/>
                    </w:rPr>
                    <w:t xml:space="preserve"> + 四字节状态</w:t>
                  </w:r>
                  <w:r>
                    <w:rPr>
                      <w:sz w:val="18"/>
                      <w:szCs w:val="21"/>
                    </w:rPr>
                    <w:t>ID</w:t>
                  </w:r>
                  <w:r>
                    <w:rPr>
                      <w:rFonts w:hint="eastAsia"/>
                      <w:sz w:val="18"/>
                      <w:szCs w:val="21"/>
                    </w:rPr>
                    <w:t>（Uin</w:t>
                  </w:r>
                  <w:r>
                    <w:rPr>
                      <w:sz w:val="18"/>
                      <w:szCs w:val="21"/>
                    </w:rPr>
                    <w:t>t32）+</w:t>
                  </w:r>
                  <w:r>
                    <w:rPr>
                      <w:rFonts w:hint="eastAsia"/>
                      <w:sz w:val="18"/>
                      <w:szCs w:val="21"/>
                    </w:rPr>
                    <w:t>故障码代码（DPU String）</w:t>
                  </w:r>
                </w:p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30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00 00 01 00 00 00 00 01 + “P0110”</w:t>
                  </w:r>
                </w:p>
              </w:tc>
            </w:tr>
          </w:tbl>
          <w:p/>
          <w:p>
            <w:r>
              <w:rPr>
                <w:rFonts w:hint="eastAsia"/>
              </w:rPr>
              <w:t>其中状态ID只有3种状态（值</w:t>
            </w:r>
            <w:r>
              <w:t>）</w:t>
            </w:r>
            <w:r>
              <w:rPr>
                <w:rFonts w:hint="eastAsia"/>
              </w:rPr>
              <w:t>：</w:t>
            </w:r>
            <w:r>
              <w:t>00000003——</w:t>
            </w:r>
            <w:r>
              <w:rPr>
                <w:rFonts w:hint="eastAsia"/>
              </w:rPr>
              <w:t>当前，</w:t>
            </w:r>
            <w:r>
              <w:t>00000007——未决</w:t>
            </w:r>
            <w:r>
              <w:rPr>
                <w:rFonts w:hint="eastAsia"/>
              </w:rPr>
              <w:t>，</w:t>
            </w:r>
            <w:r>
              <w:t>0000000A——永久</w:t>
            </w:r>
            <w:r>
              <w:rPr>
                <w:rFonts w:hint="eastAsia"/>
              </w:rPr>
              <w:t>。</w:t>
            </w:r>
          </w:p>
          <w:p/>
          <w:p>
            <w:r>
              <w:rPr>
                <w:rFonts w:hint="eastAsia"/>
              </w:rPr>
              <w:t>类型</w:t>
            </w:r>
            <w:r>
              <w:t>说明：</w:t>
            </w:r>
          </w:p>
          <w:p>
            <w:r>
              <w:rPr>
                <w:rFonts w:hint="eastAsia"/>
              </w:rPr>
              <w:t>DPU</w:t>
            </w:r>
            <w:r>
              <w:t xml:space="preserve"> String</w:t>
            </w:r>
            <w:r>
              <w:rPr>
                <w:rFonts w:hint="eastAsia"/>
              </w:rPr>
              <w:t>：&lt;长度</w:t>
            </w:r>
            <w:r>
              <w:t>字节</w:t>
            </w:r>
            <w:r>
              <w:rPr>
                <w:rFonts w:hint="eastAsia"/>
              </w:rPr>
              <w:t>&gt;</w:t>
            </w:r>
            <w:r>
              <w:t>+&lt;</w:t>
            </w:r>
            <w:r>
              <w:rPr>
                <w:rFonts w:hint="eastAsia"/>
              </w:rPr>
              <w:t>字符串</w:t>
            </w:r>
            <w:r>
              <w:t>&gt;</w:t>
            </w:r>
          </w:p>
          <w:p>
            <w:r>
              <w:t>&lt;</w:t>
            </w:r>
            <w:r>
              <w:rPr>
                <w:rFonts w:hint="eastAsia"/>
              </w:rPr>
              <w:t>长度</w:t>
            </w:r>
            <w:r>
              <w:t>字节&gt;</w:t>
            </w:r>
            <w:r>
              <w:rPr>
                <w:rFonts w:hint="eastAsia"/>
              </w:rPr>
              <w:t>：</w:t>
            </w: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  <w:r>
              <w:rPr>
                <w:rFonts w:hint="eastAsia"/>
              </w:rPr>
              <w:t>，2</w:t>
            </w:r>
            <w:r>
              <w:t>Bytes</w:t>
            </w:r>
          </w:p>
          <w:p>
            <w:r>
              <w:rPr>
                <w:rFonts w:hint="eastAsia"/>
              </w:rPr>
              <w:t>&lt;字符串&gt;：带有</w:t>
            </w:r>
            <w:r>
              <w:t>’\0’</w:t>
            </w:r>
            <w:r>
              <w:rPr>
                <w:rFonts w:hint="eastAsia"/>
              </w:rPr>
              <w:t>结束符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auto"/>
              </w:rPr>
              <w:t>（考虑故障码消除问题）---【无故障码,传送</w:t>
            </w:r>
            <w:r>
              <w:rPr>
                <w:rFonts w:hint="eastAsia" w:ascii="宋体" w:hAnsi="宋体"/>
                <w:color w:val="auto"/>
                <w:szCs w:val="21"/>
              </w:rPr>
              <w:t>故障码数量为0</w:t>
            </w:r>
            <w:r>
              <w:rPr>
                <w:rFonts w:hint="eastAsia"/>
                <w:color w:val="auto"/>
              </w:rPr>
              <w:t>数据包】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示例数据</w:t>
            </w:r>
          </w:p>
        </w:tc>
        <w:tc>
          <w:tcPr>
            <w:tcW w:w="865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源数据 0500010001ffffffff000100001626000000030006503136323600   源数据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0500   故障码业务id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     协议号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0001   系统标识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ffffffff  系统ID1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0001     故障码数量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00001626 00000003 0006 503136323600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//列表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= //故障码ID(4) + 状态ID(4) + //值长度（2）+故障码 （值）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00001626  00000003 （当前） 0006       503136323600（P1626）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没有故障码情况 完整数据包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源数据 ff49434152001c0100000012000000000005010001ffffffff000055d32b678171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ff49434152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001c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00000012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00000000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0005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0001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ffffffff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0000       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故障码数量 为0   表示没有故障码  </w:t>
            </w:r>
            <w:r>
              <w:rPr>
                <w:rFonts w:hint="eastAsia" w:ascii="宋体" w:hAnsi="宋体"/>
                <w:szCs w:val="21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55d32b67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8171</w:t>
            </w:r>
          </w:p>
        </w:tc>
      </w:tr>
    </w:tbl>
    <w:p/>
    <w:p>
      <w:pPr>
        <w:pStyle w:val="3"/>
        <w:numPr>
          <w:ilvl w:val="1"/>
          <w:numId w:val="2"/>
        </w:numPr>
      </w:pPr>
      <w:bookmarkStart w:id="15" w:name="_Toc408144252"/>
      <w:r>
        <w:rPr>
          <w:rFonts w:hint="eastAsia"/>
        </w:rPr>
        <w:t>故障码数据接收响应</w:t>
      </w:r>
      <w:bookmarkEnd w:id="1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 w:ascii="宋体" w:hAnsi="宋体"/>
                <w:color w:val="000000"/>
              </w:rPr>
              <w:t>业务数据内容描述如下：无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16" w:name="_Toc408144253"/>
      <w:r>
        <w:rPr>
          <w:rFonts w:hint="eastAsia"/>
        </w:rPr>
        <w:t>配置</w:t>
      </w:r>
      <w:r>
        <w:t>信息</w:t>
      </w:r>
      <w:r>
        <w:rPr>
          <w:rFonts w:hint="eastAsia"/>
        </w:rPr>
        <w:t>数据接收响应</w:t>
      </w:r>
      <w:bookmarkEnd w:id="1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 w:ascii="宋体" w:hAnsi="宋体"/>
                <w:color w:val="000000"/>
              </w:rPr>
              <w:t>业务数据内容描述如下：</w:t>
            </w:r>
          </w:p>
          <w:p>
            <w:pPr>
              <w:jc w:val="left"/>
            </w:pPr>
            <w:r>
              <w:rPr>
                <w:rFonts w:hint="eastAsia" w:ascii="宋体" w:hAnsi="宋体"/>
                <w:color w:val="000000"/>
              </w:rPr>
              <w:t>信息ID(1 byte) +消息数据内容（</w:t>
            </w:r>
            <w:r>
              <w:rPr>
                <w:rFonts w:ascii="宋体" w:hAnsi="宋体"/>
                <w:color w:val="000000"/>
              </w:rPr>
              <w:t>n</w:t>
            </w:r>
            <w:r>
              <w:rPr>
                <w:rFonts w:hint="eastAsia" w:ascii="宋体" w:hAnsi="宋体"/>
                <w:color w:val="000000"/>
              </w:rPr>
              <w:t xml:space="preserve"> byte）</w:t>
            </w:r>
          </w:p>
          <w:p>
            <w:pPr>
              <w:jc w:val="left"/>
            </w:pPr>
            <w:r>
              <w:rPr>
                <w:rFonts w:hint="eastAsia" w:ascii="宋体" w:hAnsi="宋体"/>
                <w:color w:val="000000"/>
              </w:rPr>
              <w:t>其中：均为响应服务器下发的指令，</w:t>
            </w:r>
            <w:r>
              <w:rPr>
                <w:rFonts w:ascii="宋体" w:hAnsi="宋体"/>
                <w:color w:val="000000"/>
              </w:rPr>
              <w:t>返回</w:t>
            </w:r>
            <w:r>
              <w:rPr>
                <w:rFonts w:hint="eastAsia" w:ascii="宋体" w:hAnsi="宋体"/>
                <w:color w:val="000000"/>
              </w:rPr>
              <w:t>响应结果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或内容。</w:t>
            </w:r>
          </w:p>
          <w:tbl>
            <w:tblPr>
              <w:tblStyle w:val="14"/>
              <w:tblW w:w="59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6"/>
              <w:gridCol w:w="2673"/>
              <w:gridCol w:w="22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消息ID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消息名称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0x01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配置车系(数据流)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x02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心跳</w:t>
                  </w:r>
                  <w:r>
                    <w:rPr>
                      <w:rFonts w:ascii="宋体" w:hAnsi="宋体"/>
                      <w:color w:val="000000"/>
                    </w:rPr>
                    <w:t>周期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x03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是否</w:t>
                  </w:r>
                  <w:r>
                    <w:rPr>
                      <w:rFonts w:ascii="宋体" w:hAnsi="宋体"/>
                      <w:color w:val="000000"/>
                    </w:rPr>
                    <w:t>已经激活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  <w:highlight w:val="green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x04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位置信息</w:t>
                  </w:r>
                  <w:r>
                    <w:rPr>
                      <w:rFonts w:ascii="宋体" w:hAnsi="宋体"/>
                      <w:color w:val="000000"/>
                    </w:rPr>
                    <w:t>采样周期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0x05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)数据采样周期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x06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</w:t>
                  </w:r>
                  <w:r>
                    <w:rPr>
                      <w:rFonts w:hint="eastAsia" w:ascii="宋体" w:hAnsi="宋体"/>
                      <w:color w:val="000000"/>
                    </w:rPr>
                    <w:t>传输</w:t>
                  </w:r>
                  <w:r>
                    <w:rPr>
                      <w:rFonts w:ascii="宋体" w:hAnsi="宋体"/>
                      <w:color w:val="000000"/>
                    </w:rPr>
                    <w:t>周期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0x07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数据传输周期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0x08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数据容量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0x09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数据是否需要应答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0x0a 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GPS模块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0x0b 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WIFI模块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</w:t>
                  </w:r>
                  <w:r>
                    <w:rPr>
                      <w:rFonts w:ascii="宋体" w:hAnsi="宋体"/>
                      <w:color w:val="000000"/>
                    </w:rPr>
                    <w:t>c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蓝牙</w:t>
                  </w:r>
                  <w:r>
                    <w:rPr>
                      <w:rFonts w:ascii="宋体" w:hAnsi="宋体"/>
                      <w:color w:val="000000"/>
                    </w:rPr>
                    <w:t>模块开关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</w:t>
                  </w:r>
                  <w:r>
                    <w:rPr>
                      <w:rFonts w:ascii="宋体" w:hAnsi="宋体"/>
                      <w:color w:val="000000"/>
                    </w:rPr>
                    <w:t>0</w:t>
                  </w:r>
                  <w:r>
                    <w:rPr>
                      <w:rFonts w:hint="eastAsia" w:ascii="宋体" w:hAnsi="宋体"/>
                      <w:color w:val="000000"/>
                    </w:rPr>
                    <w:t>d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)数据采集模块开关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0x0e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传感器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</w:t>
                  </w:r>
                  <w:r>
                    <w:rPr>
                      <w:rFonts w:ascii="宋体" w:hAnsi="宋体"/>
                      <w:color w:val="000000"/>
                    </w:rPr>
                    <w:t>0f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传感器唤醒阀值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0x12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日志上传指令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</w:t>
                  </w:r>
                  <w:r>
                    <w:rPr>
                      <w:rFonts w:ascii="宋体" w:hAnsi="宋体"/>
                      <w:color w:val="000000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3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 xml:space="preserve">修改Wifi密码 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响应结果</w:t>
                  </w:r>
                  <w:r>
                    <w:rPr>
                      <w:rFonts w:ascii="宋体" w:hAnsi="宋体"/>
                      <w:b w:val="0"/>
                      <w:bCs w:val="0"/>
                      <w:color w:val="auto"/>
                    </w:rPr>
                    <w:t>(1 byte)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4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 xml:space="preserve">查询wifi密码 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DPU String</w:t>
                  </w:r>
                  <w:r>
                    <w:rPr>
                      <w:rFonts w:hint="eastAsia"/>
                      <w:b w:val="0"/>
                      <w:bCs w:val="0"/>
                      <w:color w:val="auto"/>
                      <w:lang w:val="en-US" w:eastAsia="zh-CN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 w:eastAsia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5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查询wifi名称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DPU String</w:t>
                  </w:r>
                  <w:r>
                    <w:rPr>
                      <w:rFonts w:hint="eastAsia"/>
                      <w:b w:val="0"/>
                      <w:bCs w:val="0"/>
                      <w:color w:val="auto"/>
                      <w:lang w:val="en-US" w:eastAsia="zh-CN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/>
                      <w:bCs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</w:rPr>
                    <w:t>0x1</w:t>
                  </w:r>
                  <w:r>
                    <w:rPr>
                      <w:rFonts w:hint="eastAsia" w:ascii="宋体" w:hAnsi="宋体"/>
                      <w:b/>
                      <w:bCs/>
                      <w:color w:val="FF0000"/>
                      <w:lang w:val="en-US" w:eastAsia="zh-CN"/>
                    </w:rPr>
                    <w:t>6</w:t>
                  </w:r>
                </w:p>
              </w:tc>
              <w:tc>
                <w:tcPr>
                  <w:tcW w:w="267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  <w:lang w:val="en-US" w:eastAsia="zh-CN"/>
                    </w:rPr>
                    <w:t>查询wifi 状态</w:t>
                  </w:r>
                </w:p>
              </w:tc>
              <w:tc>
                <w:tcPr>
                  <w:tcW w:w="22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FF0000"/>
                      <w:lang w:val="en-US" w:eastAsia="zh-CN"/>
                    </w:rPr>
                    <w:t>状态</w:t>
                  </w:r>
                  <w:r>
                    <w:rPr>
                      <w:rFonts w:hint="eastAsia" w:ascii="宋体" w:hAnsi="宋体"/>
                      <w:b/>
                      <w:bCs/>
                      <w:color w:val="FF0000"/>
                    </w:rPr>
                    <w:t>结果</w:t>
                  </w:r>
                  <w:r>
                    <w:rPr>
                      <w:rFonts w:ascii="宋体" w:hAnsi="宋体"/>
                      <w:b/>
                      <w:bCs/>
                      <w:color w:val="FF0000"/>
                    </w:rPr>
                    <w:t>(1 byte)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1表示wifi ap 打开</w:t>
                  </w:r>
                </w:p>
                <w:p>
                  <w:pP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0表示 wifi ap 关闭</w:t>
                  </w:r>
                </w:p>
              </w:tc>
            </w:tr>
          </w:tbl>
          <w:p/>
          <w:p>
            <w:r>
              <w:rPr>
                <w:rFonts w:hint="eastAsia" w:ascii="宋体" w:hAnsi="宋体"/>
                <w:color w:val="000000"/>
              </w:rPr>
              <w:t>响应结果</w:t>
            </w:r>
            <w:r>
              <w:rPr>
                <w:rFonts w:hint="eastAsia"/>
              </w:rPr>
              <w:t>：</w:t>
            </w:r>
            <w:r>
              <w:t>uint8</w:t>
            </w:r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表示配置成功，</w:t>
            </w:r>
            <w:r>
              <w:t>0</w:t>
            </w:r>
            <w:r>
              <w:rPr>
                <w:rFonts w:hint="eastAsia"/>
              </w:rPr>
              <w:t>表示配置失败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17" w:name="_Toc408144254"/>
      <w:r>
        <w:rPr>
          <w:rFonts w:hint="eastAsia"/>
        </w:rPr>
        <w:t>配置</w:t>
      </w:r>
      <w:r>
        <w:t>信息</w:t>
      </w:r>
      <w:r>
        <w:rPr>
          <w:rFonts w:hint="eastAsia"/>
        </w:rPr>
        <w:t>数据下发</w:t>
      </w:r>
      <w:bookmarkEnd w:id="1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tbl>
            <w:tblPr>
              <w:tblStyle w:val="14"/>
              <w:tblW w:w="6657" w:type="dxa"/>
              <w:tblInd w:w="1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99"/>
              <w:gridCol w:w="2198"/>
              <w:gridCol w:w="226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99" w:type="dxa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1"/>
                    </w:rPr>
                  </w:pPr>
                </w:p>
              </w:tc>
              <w:tc>
                <w:tcPr>
                  <w:tcW w:w="2198" w:type="dxa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1"/>
                    </w:rPr>
                  </w:pPr>
                </w:p>
              </w:tc>
              <w:tc>
                <w:tcPr>
                  <w:tcW w:w="2260" w:type="dxa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1"/>
                    </w:rPr>
                  </w:pPr>
                </w:p>
              </w:tc>
            </w:tr>
          </w:tbl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业务数据内容描述如下：N字节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信息ID(1 byte) +消息数据内容（n byte）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其中：均为下发到客户端的指令。指令0</w:t>
            </w:r>
            <w:r>
              <w:rPr>
                <w:rFonts w:ascii="宋体" w:hAnsi="宋体"/>
                <w:color w:val="000000"/>
              </w:rPr>
              <w:t>x15</w:t>
            </w:r>
            <w:r>
              <w:rPr>
                <w:rFonts w:hint="eastAsia" w:ascii="宋体" w:hAnsi="宋体"/>
                <w:color w:val="000000"/>
              </w:rPr>
              <w:t>和0</w:t>
            </w:r>
            <w:r>
              <w:rPr>
                <w:rFonts w:ascii="宋体" w:hAnsi="宋体"/>
                <w:color w:val="000000"/>
              </w:rPr>
              <w:t>x16</w:t>
            </w:r>
            <w:r>
              <w:rPr>
                <w:rFonts w:hint="eastAsia" w:ascii="宋体" w:hAnsi="宋体"/>
                <w:color w:val="000000"/>
              </w:rPr>
              <w:t>保留，目前不实现。</w:t>
            </w:r>
          </w:p>
          <w:tbl>
            <w:tblPr>
              <w:tblStyle w:val="14"/>
              <w:tblW w:w="66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6"/>
              <w:gridCol w:w="2320"/>
              <w:gridCol w:w="32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消息ID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消息名称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0x01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配置车系(数据流)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车型ID，4</w:t>
                  </w:r>
                  <w:r>
                    <w:rPr>
                      <w:rFonts w:ascii="宋体" w:hAnsi="宋体"/>
                      <w:color w:val="000000"/>
                    </w:rPr>
                    <w:t>Bytes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Uint32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注意</w:t>
                  </w:r>
                  <w:r>
                    <w:rPr>
                      <w:rFonts w:hint="eastAsia" w:ascii="宋体" w:hAnsi="宋体"/>
                      <w:b/>
                      <w:color w:val="000000"/>
                    </w:rPr>
                    <w:t>：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小端</w:t>
                  </w:r>
                  <w:r>
                    <w:rPr>
                      <w:rFonts w:hint="eastAsia" w:ascii="宋体" w:hAnsi="宋体"/>
                      <w:b/>
                      <w:color w:val="000000"/>
                    </w:rPr>
                    <w:t>模式的整数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x02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心跳</w:t>
                  </w:r>
                  <w:r>
                    <w:rPr>
                      <w:rFonts w:ascii="宋体" w:hAnsi="宋体"/>
                      <w:color w:val="000000"/>
                    </w:rPr>
                    <w:t>周期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Uint8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单位为</w:t>
                  </w:r>
                  <w:r>
                    <w:rPr>
                      <w:rFonts w:hint="eastAsia" w:ascii="宋体" w:hAnsi="宋体"/>
                      <w:color w:val="000000"/>
                    </w:rPr>
                    <w:t>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x03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是否</w:t>
                  </w:r>
                  <w:r>
                    <w:rPr>
                      <w:rFonts w:ascii="宋体" w:hAnsi="宋体"/>
                      <w:color w:val="000000"/>
                    </w:rPr>
                    <w:t>已经激活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,0</w:t>
                  </w:r>
                  <w:r>
                    <w:rPr>
                      <w:rFonts w:ascii="宋体" w:hAnsi="宋体"/>
                      <w:color w:val="000000"/>
                    </w:rPr>
                    <w:t>=未激活，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</w:t>
                  </w:r>
                  <w:r>
                    <w:rPr>
                      <w:rFonts w:hint="eastAsia" w:ascii="宋体" w:hAnsi="宋体"/>
                      <w:color w:val="000000"/>
                    </w:rPr>
                    <w:t>已激活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x04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位置信息</w:t>
                  </w:r>
                  <w:r>
                    <w:rPr>
                      <w:rFonts w:ascii="宋体" w:hAnsi="宋体"/>
                      <w:color w:val="000000"/>
                    </w:rPr>
                    <w:t>采样周期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单位为秒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0x05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)数据采样周期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单位为秒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</w:t>
                  </w:r>
                  <w:r>
                    <w:rPr>
                      <w:rFonts w:ascii="宋体" w:hAnsi="宋体"/>
                      <w:color w:val="000000"/>
                    </w:rPr>
                    <w:t>x06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</w:t>
                  </w:r>
                  <w:r>
                    <w:rPr>
                      <w:rFonts w:hint="eastAsia" w:ascii="宋体" w:hAnsi="宋体"/>
                      <w:color w:val="000000"/>
                    </w:rPr>
                    <w:t>传输</w:t>
                  </w:r>
                  <w:r>
                    <w:rPr>
                      <w:rFonts w:ascii="宋体" w:hAnsi="宋体"/>
                      <w:color w:val="000000"/>
                    </w:rPr>
                    <w:t>周期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单位为秒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0x07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数据传输周期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单位为秒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0x08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数据容量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，打包</w:t>
                  </w:r>
                  <w:r>
                    <w:rPr>
                      <w:rFonts w:ascii="宋体" w:hAnsi="宋体"/>
                      <w:color w:val="000000"/>
                    </w:rPr>
                    <w:t>数据的最大字节数</w:t>
                  </w:r>
                  <w:r>
                    <w:rPr>
                      <w:rFonts w:hint="eastAsia" w:ascii="宋体" w:hAnsi="宋体"/>
                      <w:color w:val="000000"/>
                    </w:rPr>
                    <w:t>=</w:t>
                  </w:r>
                  <w:r>
                    <w:rPr>
                      <w:rFonts w:ascii="宋体" w:hAnsi="宋体"/>
                      <w:color w:val="000000"/>
                    </w:rPr>
                    <w:t>打包数据*32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如：</w:t>
                  </w:r>
                  <w:r>
                    <w:rPr>
                      <w:rFonts w:hint="eastAsia" w:ascii="宋体" w:hAnsi="宋体"/>
                      <w:color w:val="000000"/>
                    </w:rPr>
                    <w:t>打包数据</w:t>
                  </w:r>
                  <w:r>
                    <w:rPr>
                      <w:rFonts w:ascii="宋体" w:hAnsi="宋体"/>
                      <w:color w:val="000000"/>
                    </w:rPr>
                    <w:t>容量</w:t>
                  </w:r>
                  <w:r>
                    <w:rPr>
                      <w:rFonts w:hint="eastAsia" w:ascii="宋体" w:hAnsi="宋体"/>
                      <w:color w:val="000000"/>
                    </w:rPr>
                    <w:t>为32，</w:t>
                  </w:r>
                  <w:r>
                    <w:rPr>
                      <w:rFonts w:ascii="宋体" w:hAnsi="宋体"/>
                      <w:color w:val="000000"/>
                    </w:rPr>
                    <w:t>则打包数据的最大字节数</w:t>
                  </w:r>
                  <w:r>
                    <w:rPr>
                      <w:rFonts w:hint="eastAsia" w:ascii="宋体" w:hAnsi="宋体"/>
                      <w:color w:val="000000"/>
                    </w:rPr>
                    <w:t>为1024</w:t>
                  </w:r>
                  <w:r>
                    <w:rPr>
                      <w:rFonts w:ascii="宋体" w:hAnsi="宋体"/>
                      <w:color w:val="000000"/>
                    </w:rPr>
                    <w:t>Bytes</w:t>
                  </w:r>
                  <w:r>
                    <w:rPr>
                      <w:rFonts w:hint="eastAsia" w:ascii="宋体" w:hAnsi="宋体"/>
                      <w:color w:val="000000"/>
                    </w:rPr>
                    <w:t>，</w:t>
                  </w:r>
                  <w:r>
                    <w:rPr>
                      <w:rFonts w:ascii="宋体" w:hAnsi="宋体"/>
                      <w:color w:val="000000"/>
                    </w:rPr>
                    <w:t>终端每次</w:t>
                  </w:r>
                  <w:r>
                    <w:rPr>
                      <w:rFonts w:hint="eastAsia" w:ascii="宋体" w:hAnsi="宋体"/>
                      <w:color w:val="000000"/>
                    </w:rPr>
                    <w:t>上传</w:t>
                  </w:r>
                  <w:r>
                    <w:rPr>
                      <w:rFonts w:ascii="宋体" w:hAnsi="宋体"/>
                      <w:color w:val="000000"/>
                    </w:rPr>
                    <w:t>的打包数据不能超过</w:t>
                  </w:r>
                  <w:r>
                    <w:rPr>
                      <w:rFonts w:hint="eastAsia" w:ascii="宋体" w:hAnsi="宋体"/>
                      <w:color w:val="000000"/>
                    </w:rPr>
                    <w:t>1024</w:t>
                  </w:r>
                  <w:r>
                    <w:rPr>
                      <w:rFonts w:ascii="宋体" w:hAnsi="宋体"/>
                      <w:color w:val="000000"/>
                    </w:rPr>
                    <w:t>Bytes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0x09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打包</w:t>
                  </w:r>
                  <w:r>
                    <w:rPr>
                      <w:rFonts w:ascii="宋体" w:hAnsi="宋体"/>
                      <w:color w:val="000000"/>
                    </w:rPr>
                    <w:t>数据是否需要应答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,0</w:t>
                  </w:r>
                  <w:r>
                    <w:rPr>
                      <w:rFonts w:ascii="宋体" w:hAnsi="宋体"/>
                      <w:color w:val="000000"/>
                    </w:rPr>
                    <w:t>=不需要应答，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=需要应答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</w:t>
                  </w:r>
                  <w:r>
                    <w:rPr>
                      <w:rFonts w:ascii="宋体" w:hAnsi="宋体"/>
                      <w:color w:val="000000"/>
                    </w:rPr>
                    <w:t>a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GPS模块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int8</w:t>
                  </w:r>
                  <w:r>
                    <w:rPr>
                      <w:rFonts w:ascii="宋体" w:hAnsi="宋体"/>
                      <w:color w:val="000000"/>
                    </w:rPr>
                    <w:t>，0=关，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0x0b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WIFI模块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int8</w:t>
                  </w:r>
                  <w:r>
                    <w:rPr>
                      <w:rFonts w:ascii="宋体" w:hAnsi="宋体"/>
                      <w:color w:val="000000"/>
                    </w:rPr>
                    <w:t>，0=关，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</w:t>
                  </w:r>
                  <w:r>
                    <w:rPr>
                      <w:rFonts w:ascii="宋体" w:hAnsi="宋体"/>
                      <w:color w:val="000000"/>
                    </w:rPr>
                    <w:t>c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蓝牙</w:t>
                  </w:r>
                  <w:r>
                    <w:rPr>
                      <w:rFonts w:ascii="宋体" w:hAnsi="宋体"/>
                      <w:color w:val="000000"/>
                    </w:rPr>
                    <w:t>模块开关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int8</w:t>
                  </w:r>
                  <w:r>
                    <w:rPr>
                      <w:rFonts w:ascii="宋体" w:hAnsi="宋体"/>
                      <w:color w:val="000000"/>
                    </w:rPr>
                    <w:t>，0=关，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0x0d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OBD</w:t>
                  </w:r>
                  <w:r>
                    <w:rPr>
                      <w:rFonts w:ascii="宋体" w:hAnsi="宋体"/>
                      <w:color w:val="000000"/>
                    </w:rPr>
                    <w:t>(</w:t>
                  </w:r>
                  <w:r>
                    <w:rPr>
                      <w:rFonts w:hint="eastAsia" w:ascii="宋体" w:hAnsi="宋体"/>
                      <w:color w:val="000000"/>
                    </w:rPr>
                    <w:t>总线</w:t>
                  </w:r>
                  <w:r>
                    <w:rPr>
                      <w:rFonts w:ascii="宋体" w:hAnsi="宋体"/>
                      <w:color w:val="000000"/>
                    </w:rPr>
                    <w:t>)数据采集模块开关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int8</w:t>
                  </w:r>
                  <w:r>
                    <w:rPr>
                      <w:rFonts w:ascii="宋体" w:hAnsi="宋体"/>
                      <w:color w:val="000000"/>
                    </w:rPr>
                    <w:t>，0=关，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0x0e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传感器</w:t>
                  </w:r>
                  <w:r>
                    <w:rPr>
                      <w:rFonts w:ascii="宋体" w:hAnsi="宋体"/>
                      <w:color w:val="000000"/>
                    </w:rPr>
                    <w:t>开关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int8</w:t>
                  </w:r>
                  <w:r>
                    <w:rPr>
                      <w:rFonts w:ascii="宋体" w:hAnsi="宋体"/>
                      <w:color w:val="000000"/>
                    </w:rPr>
                    <w:t>，0=关，</w:t>
                  </w:r>
                  <w:r>
                    <w:rPr>
                      <w:rFonts w:hint="eastAsia" w:ascii="宋体" w:hAnsi="宋体"/>
                      <w:color w:val="000000"/>
                    </w:rPr>
                    <w:t>1</w:t>
                  </w:r>
                  <w:r>
                    <w:rPr>
                      <w:rFonts w:ascii="宋体" w:hAnsi="宋体"/>
                      <w:color w:val="000000"/>
                    </w:rPr>
                    <w:t>=开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</w:t>
                  </w:r>
                  <w:r>
                    <w:rPr>
                      <w:rFonts w:ascii="宋体" w:hAnsi="宋体"/>
                      <w:color w:val="000000"/>
                    </w:rPr>
                    <w:t>0f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传感器唤醒阀值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</w:t>
                  </w:r>
                  <w:r>
                    <w:rPr>
                      <w:rFonts w:hint="eastAsia" w:ascii="宋体" w:hAnsi="宋体"/>
                      <w:color w:val="000000"/>
                    </w:rPr>
                    <w:t>int</w:t>
                  </w:r>
                  <w:r>
                    <w:rPr>
                      <w:rFonts w:ascii="宋体" w:hAnsi="宋体"/>
                      <w:color w:val="000000"/>
                    </w:rPr>
                    <w:t>8</w:t>
                  </w:r>
                  <w:r>
                    <w:rPr>
                      <w:rFonts w:hint="eastAsia" w:ascii="宋体" w:hAnsi="宋体"/>
                      <w:color w:val="000000"/>
                    </w:rPr>
                    <w:t>，1-10个级别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0x12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日志上传指令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4+4+N （以下说明）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3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 w:eastAsia="宋体"/>
                      <w:b w:val="0"/>
                      <w:bCs w:val="0"/>
                      <w:color w:val="auto"/>
                      <w:lang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 xml:space="preserve">修改Wifi密码 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DPU String</w:t>
                  </w:r>
                  <w:r>
                    <w:rPr>
                      <w:rFonts w:hint="eastAsia"/>
                      <w:b w:val="0"/>
                      <w:bCs w:val="0"/>
                      <w:color w:val="auto"/>
                      <w:lang w:val="en-US" w:eastAsia="zh-CN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4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 xml:space="preserve">查询Wifi密码 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eastAsia="宋体"/>
                      <w:b w:val="0"/>
                      <w:bCs w:val="0"/>
                      <w:color w:val="auto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auto"/>
                      <w:lang w:eastAsia="zh-CN"/>
                    </w:rPr>
                    <w:t>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5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查询wifi名称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/>
                      <w:b w:val="0"/>
                      <w:bCs w:val="0"/>
                      <w:color w:val="auto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auto"/>
                      <w:lang w:eastAsia="zh-CN"/>
                    </w:rPr>
                    <w:t>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</w:rPr>
                    <w:t>0x1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6</w:t>
                  </w:r>
                </w:p>
              </w:tc>
              <w:tc>
                <w:tcPr>
                  <w:tcW w:w="23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val="en-US" w:eastAsia="zh-CN"/>
                    </w:rPr>
                    <w:t>查询wifi 状态</w:t>
                  </w:r>
                </w:p>
              </w:tc>
              <w:tc>
                <w:tcPr>
                  <w:tcW w:w="328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 w:val="0"/>
                      <w:bCs w:val="0"/>
                      <w:color w:val="auto"/>
                      <w:lang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lang w:eastAsia="zh-CN"/>
                    </w:rPr>
                    <w:t>空</w:t>
                  </w:r>
                </w:p>
              </w:tc>
            </w:tr>
          </w:tbl>
          <w:p>
            <w:pPr>
              <w:rPr>
                <w:rFonts w:ascii="宋体" w:hAnsi="宋体"/>
                <w:color w:val="000000"/>
              </w:rPr>
            </w:pPr>
          </w:p>
          <w:p>
            <w:r>
              <w:rPr>
                <w:rFonts w:hint="eastAsia"/>
                <w:b/>
                <w:bCs/>
              </w:rPr>
              <w:t>日志上传指令:</w:t>
            </w:r>
            <w:r>
              <w:rPr>
                <w:rFonts w:hint="eastAsia"/>
              </w:rPr>
              <w:t>日志文件根据报文下发“开始时间”和“结束时间”和URL， 终端根据下发参数，直接上传日志文件 减少请求 。</w:t>
            </w:r>
          </w:p>
          <w:p/>
          <w:p>
            <w:r>
              <w:rPr>
                <w:rFonts w:hint="eastAsia"/>
                <w:b/>
                <w:bCs/>
              </w:rPr>
              <w:t>日志上传指令消息内容包括以下内容：</w:t>
            </w:r>
          </w:p>
          <w:tbl>
            <w:tblPr>
              <w:tblStyle w:val="14"/>
              <w:tblW w:w="6436" w:type="dxa"/>
              <w:tblInd w:w="1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51"/>
              <w:gridCol w:w="2145"/>
              <w:gridCol w:w="234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195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开始时间(4 byte)</w:t>
                  </w:r>
                </w:p>
              </w:tc>
              <w:tc>
                <w:tcPr>
                  <w:tcW w:w="2145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结束时间（4 byte）</w:t>
                  </w:r>
                </w:p>
              </w:tc>
              <w:tc>
                <w:tcPr>
                  <w:tcW w:w="234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上传日志URL</w:t>
                  </w:r>
                  <w:r>
                    <w:rPr>
                      <w:rFonts w:hint="eastAsia" w:ascii="宋体" w:hAnsi="宋体"/>
                      <w:color w:val="000000"/>
                    </w:rPr>
                    <w:t>(变长)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51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2145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 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t>DPU String</w:t>
                  </w:r>
                </w:p>
              </w:tc>
            </w:tr>
          </w:tbl>
          <w:p>
            <w:r>
              <w:rPr>
                <w:rFonts w:hint="eastAsia"/>
              </w:rPr>
              <w:t>类型</w:t>
            </w:r>
            <w:r>
              <w:t>说明：</w:t>
            </w:r>
          </w:p>
          <w:p>
            <w:r>
              <w:rPr>
                <w:rFonts w:hint="eastAsia"/>
              </w:rPr>
              <w:t>DPU</w:t>
            </w:r>
            <w:r>
              <w:t xml:space="preserve"> String</w:t>
            </w:r>
            <w:r>
              <w:rPr>
                <w:rFonts w:hint="eastAsia"/>
              </w:rPr>
              <w:t>：&lt;长度</w:t>
            </w:r>
            <w:r>
              <w:t>字节</w:t>
            </w:r>
            <w:r>
              <w:rPr>
                <w:rFonts w:hint="eastAsia"/>
              </w:rPr>
              <w:t>&gt;</w:t>
            </w:r>
            <w:r>
              <w:t>+&lt;</w:t>
            </w:r>
            <w:r>
              <w:rPr>
                <w:rFonts w:hint="eastAsia"/>
              </w:rPr>
              <w:t>字符串</w:t>
            </w:r>
            <w:r>
              <w:t>&gt;</w:t>
            </w:r>
          </w:p>
          <w:p>
            <w:r>
              <w:t>&lt;</w:t>
            </w:r>
            <w:r>
              <w:rPr>
                <w:rFonts w:hint="eastAsia"/>
              </w:rPr>
              <w:t>长度</w:t>
            </w:r>
            <w:r>
              <w:t>字节&gt;</w:t>
            </w:r>
            <w:r>
              <w:rPr>
                <w:rFonts w:hint="eastAsia"/>
              </w:rPr>
              <w:t>：</w:t>
            </w:r>
            <w:r>
              <w:t>U</w:t>
            </w:r>
            <w:r>
              <w:rPr>
                <w:rFonts w:hint="eastAsia"/>
              </w:rPr>
              <w:t>int</w:t>
            </w:r>
            <w:r>
              <w:t>16,</w:t>
            </w:r>
            <w:r>
              <w:rPr>
                <w:rFonts w:hint="eastAsia"/>
              </w:rPr>
              <w:t xml:space="preserve"> 2</w:t>
            </w:r>
            <w:r>
              <w:t>Byte</w:t>
            </w:r>
          </w:p>
          <w:p>
            <w:pPr>
              <w:pBdr>
                <w:bottom w:val="double" w:color="auto" w:sz="4" w:space="0"/>
              </w:pBdr>
            </w:pPr>
            <w:r>
              <w:rPr>
                <w:rFonts w:hint="eastAsia"/>
              </w:rPr>
              <w:t>&lt;字符串&gt;：u</w:t>
            </w:r>
            <w:r>
              <w:t>tf-8</w:t>
            </w:r>
            <w:r>
              <w:rPr>
                <w:rFonts w:hint="eastAsia"/>
              </w:rPr>
              <w:t>编码格式字符串，</w:t>
            </w:r>
            <w:r>
              <w:t>无’\0’</w:t>
            </w:r>
            <w:r>
              <w:rPr>
                <w:rFonts w:hint="eastAsia"/>
              </w:rPr>
              <w:t>结束符</w:t>
            </w:r>
          </w:p>
          <w:p>
            <w:pP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FF0000"/>
                <w:lang w:val="en-US" w:eastAsia="zh-CN"/>
              </w:rPr>
              <w:t xml:space="preserve">Wifi热点密码  </w:t>
            </w:r>
            <w:r>
              <w:rPr>
                <w:b w:val="0"/>
                <w:bCs w:val="0"/>
                <w:color w:val="FF0000"/>
              </w:rPr>
              <w:t>DPU String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 xml:space="preserve">  格式 约定 密码长度为8位。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===============================================</w:t>
            </w:r>
          </w:p>
          <w:p>
            <w:r>
              <w:rPr>
                <w:rFonts w:hint="eastAsia" w:ascii="宋体" w:hAnsi="宋体"/>
                <w:color w:val="000000"/>
              </w:rPr>
              <w:t>响应结果</w:t>
            </w:r>
            <w:r>
              <w:rPr>
                <w:rFonts w:hint="eastAsia"/>
              </w:rPr>
              <w:t>：</w:t>
            </w:r>
            <w:r>
              <w:t>uint8</w:t>
            </w:r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表示配置成功，</w:t>
            </w:r>
            <w:r>
              <w:t>0</w:t>
            </w:r>
            <w:r>
              <w:rPr>
                <w:rFonts w:hint="eastAsia"/>
              </w:rPr>
              <w:t>表示配置失败</w:t>
            </w:r>
          </w:p>
          <w:p>
            <w:r>
              <w:rPr>
                <w:rFonts w:hint="eastAsia" w:ascii="宋体" w:hAnsi="宋体"/>
                <w:color w:val="000000"/>
              </w:rPr>
              <w:t>配置车系(数据流)中的</w:t>
            </w:r>
            <w:r>
              <w:rPr>
                <w:rFonts w:hint="eastAsia"/>
              </w:rPr>
              <w:t>车型ID 由服务器对接取得。</w:t>
            </w:r>
          </w:p>
          <w:p/>
          <w:p/>
          <w:p>
            <w:r>
              <w:rPr>
                <w:rFonts w:hint="eastAsia"/>
              </w:rPr>
              <w:t>注：传感器开关直接影响到接头的唤醒，</w:t>
            </w:r>
            <w:r>
              <w:t>用户</w:t>
            </w:r>
            <w:r>
              <w:rPr>
                <w:rFonts w:hint="eastAsia"/>
              </w:rPr>
              <w:t>自己设置风险较高，关闭指令慎用。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18" w:name="_Toc408144255"/>
      <w:r>
        <w:rPr>
          <w:rFonts w:hint="eastAsia"/>
        </w:rPr>
        <w:t>报警信息</w:t>
      </w:r>
      <w:r>
        <w:t>数据传输</w:t>
      </w:r>
      <w:bookmarkEnd w:id="18"/>
    </w:p>
    <w:tbl>
      <w:tblPr>
        <w:tblStyle w:val="14"/>
        <w:tblW w:w="10100" w:type="dxa"/>
        <w:tblInd w:w="-79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86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业务ID</w:t>
            </w:r>
          </w:p>
        </w:tc>
        <w:tc>
          <w:tcPr>
            <w:tcW w:w="86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0x0007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格式说明</w:t>
            </w:r>
          </w:p>
        </w:tc>
        <w:tc>
          <w:tcPr>
            <w:tcW w:w="8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/>
                <w:color w:val="000000"/>
              </w:rPr>
              <w:t>业务数据内容描述如下：</w:t>
            </w:r>
          </w:p>
          <w:p>
            <w:pPr>
              <w:jc w:val="left"/>
            </w:pPr>
            <w:r>
              <w:rPr>
                <w:rFonts w:hint="eastAsia" w:ascii="宋体" w:hAnsi="宋体"/>
                <w:color w:val="000000"/>
              </w:rPr>
              <w:t>消息ID(</w:t>
            </w:r>
            <w:r>
              <w:rPr>
                <w:rFonts w:ascii="宋体" w:hAnsi="宋体"/>
                <w:color w:val="000000"/>
              </w:rPr>
              <w:t xml:space="preserve">2 </w:t>
            </w:r>
            <w:r>
              <w:rPr>
                <w:rFonts w:hint="eastAsia" w:ascii="宋体" w:hAnsi="宋体"/>
                <w:color w:val="000000"/>
              </w:rPr>
              <w:t>byte) +消息数据内容（n byte）</w:t>
            </w:r>
          </w:p>
          <w:tbl>
            <w:tblPr>
              <w:tblStyle w:val="14"/>
              <w:tblW w:w="72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9"/>
              <w:gridCol w:w="1896"/>
              <w:gridCol w:w="44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消息ID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消息名称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消息内容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0xEFF7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疲劳驾驶报警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连续驾驶时间(</w:t>
                  </w:r>
                  <w:r>
                    <w:rPr>
                      <w:rFonts w:ascii="宋体" w:hAnsi="宋体"/>
                      <w:color w:val="auto"/>
                    </w:rPr>
                    <w:t>Uint32</w:t>
                  </w:r>
                  <w:r>
                    <w:rPr>
                      <w:rFonts w:hint="eastAsia" w:ascii="宋体" w:hAnsi="宋体"/>
                      <w:color w:val="auto"/>
                    </w:rPr>
                    <w:t>) 单位：分钟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0xEFFE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怠速报警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怠速时间(Uint32)单位：分钟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</w:t>
                  </w:r>
                  <w:r>
                    <w:rPr>
                      <w:rFonts w:ascii="Arial" w:hAnsi="Arial" w:cs="Arial"/>
                      <w:color w:val="auto"/>
                      <w:sz w:val="18"/>
                      <w:szCs w:val="18"/>
                    </w:rPr>
                    <w:t>051</w:t>
                  </w:r>
                  <w:r>
                    <w:rPr>
                      <w:rFonts w:hint="eastAsia" w:ascii="Arial" w:hAnsi="Arial" w:cs="Arial"/>
                      <w:color w:val="auto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急加速报警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0x0518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急减速报警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lang w:val="zh-CN"/>
                    </w:rPr>
                    <w:t>0x0520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  <w:sz w:val="21"/>
                      <w:lang w:val="zh-CN"/>
                    </w:rPr>
                    <w:t>接头失连确认报警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color w:val="auto"/>
                      <w:lang w:val="zh-CN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zh-CN"/>
                    </w:rPr>
                    <w:t xml:space="preserve">失连类型(Uint8) 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/>
                      <w:color w:val="auto"/>
                      <w:lang w:val="zh-CN"/>
                    </w:rPr>
                    <w:t>1：插拔接头</w:t>
                  </w:r>
                </w:p>
                <w:p>
                  <w:pPr>
                    <w:rPr>
                      <w:rFonts w:hint="default" w:ascii="宋体" w:hAnsi="宋体"/>
                      <w:color w:val="auto"/>
                      <w:lang w:val="zh-CN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DPU String：&lt;长度字节&gt;+&lt;字符串&gt;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[时间]</w:t>
                  </w:r>
                </w:p>
                <w:p>
                  <w:pPr>
                    <w:rPr>
                      <w:rFonts w:hint="eastAsia" w:ascii="Times New Roman" w:hAnsi="Times New Roman" w:eastAsia="宋体"/>
                      <w:color w:val="auto"/>
                      <w:sz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格式：20160804180729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0xEFF9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驻车震动报警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color w:val="auto"/>
                      <w:szCs w:val="21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 xml:space="preserve"> 震动阈值  </w:t>
                  </w:r>
                  <w:r>
                    <w:rPr>
                      <w:rFonts w:ascii="宋体" w:hAnsi="宋体"/>
                      <w:color w:val="auto"/>
                    </w:rPr>
                    <w:t xml:space="preserve">2 </w:t>
                  </w:r>
                  <w:r>
                    <w:rPr>
                      <w:rFonts w:hint="eastAsia" w:ascii="宋体" w:hAnsi="宋体"/>
                      <w:color w:val="auto"/>
                    </w:rPr>
                    <w:t>byte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bookmarkStart w:id="19" w:name="OLE_LINK10"/>
                  <w:bookmarkEnd w:id="19"/>
                  <w:r>
                    <w:rPr>
                      <w:rFonts w:hint="eastAsia" w:ascii="宋体" w:hAnsi="宋体"/>
                      <w:color w:val="auto"/>
                    </w:rPr>
                    <w:t>0xEFF8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低电压休眠报警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电压值(</w:t>
                  </w:r>
                  <w:r>
                    <w:rPr>
                      <w:rFonts w:ascii="宋体" w:hAnsi="宋体"/>
                      <w:color w:val="auto"/>
                    </w:rPr>
                    <w:t>uint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64/</w:t>
                  </w:r>
                  <w:r>
                    <w:rPr>
                      <w:rFonts w:hint="eastAsia" w:ascii="宋体" w:hAnsi="宋体"/>
                      <w:color w:val="auto"/>
                    </w:rPr>
                    <w:t>double) 单位：0.1V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0560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Vin码推送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DPU String：&lt;长度字节&gt;+&lt;字符串&gt;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auto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0x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F01B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急转弯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</w:rPr>
                    <w:t>DPU String：&lt;长度字节&gt;+&lt;字符串&gt;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 xml:space="preserve"> [经纬度]</w:t>
                  </w:r>
                </w:p>
                <w:p>
                  <w:pPr>
                    <w:rPr>
                      <w:rFonts w:hint="eastAsia" w:ascii="宋体" w:hAnsi="宋体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格式：</w:t>
                  </w:r>
                  <w:r>
                    <w:rPr>
                      <w:rFonts w:hint="default" w:ascii="宋体" w:hAnsi="宋体"/>
                      <w:color w:val="auto"/>
                      <w:lang w:val="en-US" w:eastAsia="zh-CN"/>
                    </w:rPr>
                    <w:t>“</w:t>
                  </w:r>
                  <w:r>
                    <w:rPr>
                      <w:rFonts w:hint="eastAsia" w:ascii="宋体" w:hAnsi="宋体"/>
                      <w:color w:val="auto"/>
                      <w:lang w:val="en-US" w:eastAsia="zh-CN"/>
                    </w:rPr>
                    <w:t>104.055775，30.544883</w:t>
                  </w:r>
                  <w:r>
                    <w:rPr>
                      <w:rFonts w:hint="default" w:ascii="宋体" w:hAnsi="宋体"/>
                      <w:color w:val="auto"/>
                      <w:lang w:val="en-US" w:eastAsia="zh-CN"/>
                    </w:rPr>
                    <w:t>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0x</w:t>
                  </w: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F017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碰撞报警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DPU String：&lt;长度字节&gt;+&lt;字符串&gt;</w:t>
                  </w:r>
                </w:p>
                <w:p>
                  <w:pPr>
                    <w:rPr>
                      <w:rFonts w:hint="eastAsia" w:ascii="宋体" w:hAnsi="宋体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SensorValue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/>
                      <w:bCs/>
                      <w:color w:val="auto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sz w:val="21"/>
                      <w:lang w:val="zh-CN"/>
                    </w:rPr>
                    <w:t>0x05</w:t>
                  </w:r>
                  <w:r>
                    <w:rPr>
                      <w:rFonts w:hint="eastAsia" w:ascii="宋体" w:hAnsi="宋体"/>
                      <w:b/>
                      <w:bCs/>
                      <w:color w:val="auto"/>
                      <w:sz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/>
                      <w:b/>
                      <w:bCs/>
                      <w:color w:val="auto"/>
                      <w:sz w:val="21"/>
                      <w:lang w:val="zh-CN"/>
                    </w:rPr>
                    <w:t>0</w:t>
                  </w:r>
                </w:p>
              </w:tc>
              <w:tc>
                <w:tcPr>
                  <w:tcW w:w="189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 w:eastAsia="宋体"/>
                      <w:b/>
                      <w:bCs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  <w:lang w:val="en-US" w:eastAsia="zh-CN"/>
                    </w:rPr>
                    <w:t>Wifi mac地址上传</w:t>
                  </w:r>
                </w:p>
              </w:tc>
              <w:tc>
                <w:tcPr>
                  <w:tcW w:w="44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rFonts w:hint="eastAsia" w:ascii="宋体" w:hAnsi="宋体"/>
                      <w:b/>
                      <w:bCs/>
                      <w:color w:val="auto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auto"/>
                    </w:rPr>
                    <w:t>DPU String：&lt;长度字节&gt;+&lt;字符串&gt;</w:t>
                  </w:r>
                </w:p>
              </w:tc>
            </w:tr>
          </w:tbl>
          <w:p>
            <w:pPr>
              <w:rPr>
                <w:rFonts w:hint="eastAsia"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 </w:t>
            </w:r>
          </w:p>
          <w:p>
            <w:pPr>
              <w:rPr>
                <w:rFonts w:hint="eastAsia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注：</w:t>
            </w:r>
            <w:r>
              <w:rPr>
                <w:rFonts w:hint="eastAsia" w:ascii="宋体" w:hAnsi="宋体"/>
                <w:color w:val="auto"/>
              </w:rPr>
              <w:t>0xEFF7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auto"/>
              </w:rPr>
              <w:t>0xEFFE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auto"/>
              </w:rPr>
              <w:t>0xEFF8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 xml:space="preserve"> 等服务器实现</w:t>
            </w:r>
          </w:p>
          <w:p>
            <w:pPr>
              <w:rPr>
                <w:rFonts w:hint="eastAsia" w:ascii="宋体" w:hAnsi="宋体"/>
                <w:color w:val="auto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/>
              </w:rPr>
              <w:t>0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 w:eastAsia="zh-CN"/>
              </w:rPr>
              <w:t>x05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 w:eastAsia="zh-CN"/>
              </w:rPr>
              <w:t>0：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DPU String 中 字符串 拼转格式如下：</w:t>
            </w: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   20160804180729</w:t>
            </w: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zh-CN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   Eg：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 w:eastAsia="zh-CN"/>
              </w:rPr>
              <w:t>0520010e3230313630383034313734383531</w:t>
            </w: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   如果只有一个日志，字符串使用“0”表示。</w:t>
            </w: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---------------------------------------------------------------------------</w:t>
            </w:r>
          </w:p>
          <w:p>
            <w:pPr>
              <w:ind w:firstLine="420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/>
              </w:rPr>
              <w:t>0x05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zh-CN"/>
              </w:rPr>
              <w:t>0：</w:t>
            </w: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DPU String 中 字符串 拼转格式如下：</w:t>
            </w:r>
          </w:p>
          <w:p>
            <w:pPr>
              <w:ind w:firstLine="420"/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F4:E3:FB:66:F1:AB-F5:E3:FB:66:F1:AB-F4:E3:FB:66:F1:AB</w:t>
            </w:r>
          </w:p>
          <w:p>
            <w:pP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1"/>
                <w:lang w:val="en-US" w:eastAsia="zh-CN"/>
              </w:rPr>
              <w:t xml:space="preserve">     当热点 接入的设备 从“有”触发为“无”； 字符串使用“0”表示。</w:t>
            </w:r>
          </w:p>
          <w:p>
            <w:pPr>
              <w:ind w:firstLine="420"/>
              <w:rPr>
                <w:rFonts w:hint="eastAsia" w:ascii="宋体" w:hAnsi="宋体"/>
                <w:color w:val="000000"/>
                <w:sz w:val="21"/>
                <w:lang w:val="en-US" w:eastAsia="zh-CN"/>
              </w:rPr>
            </w:pP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示例数据</w:t>
            </w:r>
          </w:p>
        </w:tc>
        <w:tc>
          <w:tcPr>
            <w:tcW w:w="8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 </w:t>
            </w:r>
          </w:p>
        </w:tc>
      </w:tr>
    </w:tbl>
    <w:p/>
    <w:p>
      <w:pPr>
        <w:pStyle w:val="3"/>
        <w:numPr>
          <w:ilvl w:val="1"/>
          <w:numId w:val="2"/>
        </w:numPr>
      </w:pPr>
      <w:bookmarkStart w:id="20" w:name="_Toc408144256"/>
      <w:r>
        <w:rPr>
          <w:rFonts w:hint="eastAsia"/>
        </w:rPr>
        <w:t>报警信息</w:t>
      </w:r>
      <w:r>
        <w:t>数据</w:t>
      </w:r>
      <w:r>
        <w:rPr>
          <w:rFonts w:hint="eastAsia"/>
        </w:rPr>
        <w:t>接收</w:t>
      </w:r>
      <w:r>
        <w:t>响应</w:t>
      </w:r>
      <w:bookmarkEnd w:id="20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pPr>
              <w:suppressAutoHyphens/>
              <w:rPr>
                <w:b/>
                <w:color w:val="000000"/>
                <w:sz w:val="18"/>
                <w:szCs w:val="21"/>
              </w:rPr>
            </w:pPr>
            <w:r>
              <w:rPr>
                <w:rFonts w:hint="eastAsia"/>
                <w:b/>
                <w:color w:val="000000"/>
                <w:sz w:val="18"/>
                <w:szCs w:val="21"/>
              </w:rPr>
              <w:t>报警信息响应</w:t>
            </w:r>
          </w:p>
          <w:p>
            <w:pPr>
              <w:ind w:left="840"/>
              <w:rPr>
                <w:color w:val="000000"/>
                <w:sz w:val="18"/>
                <w:szCs w:val="21"/>
              </w:rPr>
            </w:pPr>
          </w:p>
          <w:tbl>
            <w:tblPr>
              <w:tblStyle w:val="14"/>
              <w:tblW w:w="630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955"/>
              <w:gridCol w:w="3231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类别</w:t>
                  </w:r>
                  <w:r>
                    <w:rPr>
                      <w:color w:val="000000"/>
                      <w:sz w:val="18"/>
                      <w:szCs w:val="21"/>
                    </w:rPr>
                    <w:t>参数</w:t>
                  </w: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值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定义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数据内容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0xEFF7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疲劳驾驶报警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0xEFFE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怠速报警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0x0517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急加速报警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7" w:hRule="atLeast"/>
              </w:trPr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0x0518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急减速报警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0x0520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接头失连确认报警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响应结果(1 byte)</w:t>
                  </w:r>
                  <w:r>
                    <w:rPr>
                      <w:rFonts w:hint="default" w:ascii="宋体" w:hAnsi="宋体"/>
                      <w:color w:val="000000"/>
                      <w:lang w:val="zh-CN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0xEFF9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驻车震动报警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0xEFF8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低电压休眠报警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</w:t>
                  </w: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0560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Vin码推送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</w:t>
                  </w: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F01B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急转弯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 xml:space="preserve">响应结果(1 byte)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0x</w:t>
                  </w: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F017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FF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碰撞报警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响应结果(1 byte)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0x05</w:t>
                  </w: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0</w:t>
                  </w:r>
                </w:p>
              </w:tc>
              <w:tc>
                <w:tcPr>
                  <w:tcW w:w="195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en-US" w:eastAsia="zh-CN"/>
                    </w:rPr>
                    <w:t>Wifi mac地址上传</w:t>
                  </w:r>
                </w:p>
              </w:tc>
              <w:tc>
                <w:tcPr>
                  <w:tcW w:w="323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vAlign w:val="top"/>
                </w:tcPr>
                <w:p>
                  <w:pPr>
                    <w:snapToGrid w:val="0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  <w:lang w:val="zh-CN"/>
                    </w:rPr>
                    <w:t>响应结果(1 byte)</w:t>
                  </w:r>
                  <w:r>
                    <w:rPr>
                      <w:rFonts w:hint="default" w:ascii="宋体" w:hAnsi="宋体"/>
                      <w:color w:val="000000"/>
                      <w:lang w:val="zh-CN"/>
                    </w:rPr>
                    <w:t xml:space="preserve"> </w:t>
                  </w:r>
                </w:p>
              </w:tc>
            </w:tr>
          </w:tbl>
          <w:p>
            <w:r>
              <w:rPr>
                <w:rFonts w:hint="eastAsia" w:ascii="宋体" w:hAnsi="宋体"/>
                <w:color w:val="000000"/>
              </w:rPr>
              <w:t>响应结果</w:t>
            </w:r>
            <w:r>
              <w:rPr>
                <w:rFonts w:hint="eastAsia"/>
              </w:rPr>
              <w:t>：</w:t>
            </w:r>
            <w:r>
              <w:t>uint8</w:t>
            </w:r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表示成功，</w:t>
            </w:r>
            <w:r>
              <w:t>0</w:t>
            </w:r>
            <w:r>
              <w:rPr>
                <w:rFonts w:hint="eastAsia"/>
              </w:rPr>
              <w:t>表示失败</w:t>
            </w:r>
          </w:p>
          <w:p>
            <w:pPr>
              <w:suppressAutoHyphens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21" w:name="_Toc408144257"/>
      <w:r>
        <w:rPr>
          <w:rFonts w:hint="eastAsia"/>
        </w:rPr>
        <w:t>行程</w:t>
      </w:r>
      <w:r>
        <w:t>统计</w:t>
      </w:r>
      <w:r>
        <w:rPr>
          <w:rFonts w:hint="eastAsia"/>
        </w:rPr>
        <w:t>信息</w:t>
      </w:r>
      <w:r>
        <w:t>数据传输</w:t>
      </w:r>
      <w:bookmarkEnd w:id="21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 w:ascii="宋体" w:hAnsi="宋体"/>
                <w:color w:val="000000"/>
              </w:rPr>
              <w:t>业务数据内容描述如下：</w:t>
            </w:r>
          </w:p>
          <w:p>
            <w:r>
              <w:rPr>
                <w:rFonts w:hint="eastAsia" w:ascii="宋体" w:hAnsi="宋体"/>
                <w:color w:val="000000"/>
              </w:rPr>
              <w:t> </w:t>
            </w:r>
          </w:p>
          <w:tbl>
            <w:tblPr>
              <w:tblStyle w:val="14"/>
              <w:tblW w:w="589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86"/>
              <w:gridCol w:w="2106"/>
              <w:gridCol w:w="21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68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行程开始标记位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(1 byte)</w:t>
                  </w:r>
                </w:p>
              </w:tc>
              <w:tc>
                <w:tcPr>
                  <w:tcW w:w="210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行程序号（4 byte）</w:t>
                  </w:r>
                </w:p>
              </w:tc>
              <w:tc>
                <w:tcPr>
                  <w:tcW w:w="210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开始时间（4 byte）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0x01</w:t>
                  </w:r>
                </w:p>
              </w:tc>
              <w:tc>
                <w:tcPr>
                  <w:tcW w:w="210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  <w:r>
                    <w:rPr>
                      <w:rFonts w:ascii="宋体" w:hAnsi="宋体"/>
                      <w:color w:val="000000"/>
                    </w:rPr>
                    <w:t>Uint32</w:t>
                  </w:r>
                </w:p>
              </w:tc>
              <w:tc>
                <w:tcPr>
                  <w:tcW w:w="210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 </w:t>
                  </w:r>
                  <w:r>
                    <w:rPr>
                      <w:rFonts w:ascii="宋体" w:hAnsi="宋体"/>
                      <w:color w:val="000000"/>
                    </w:rPr>
                    <w:t>Uint32</w:t>
                  </w:r>
                </w:p>
              </w:tc>
            </w:tr>
          </w:tbl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 </w:t>
            </w:r>
          </w:p>
          <w:tbl>
            <w:tblPr>
              <w:tblStyle w:val="14"/>
              <w:tblW w:w="66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9"/>
              <w:gridCol w:w="1110"/>
              <w:gridCol w:w="1109"/>
              <w:gridCol w:w="1110"/>
              <w:gridCol w:w="1109"/>
              <w:gridCol w:w="11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行程结束标记位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1 byte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行程序号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 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</w:tc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结束时间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 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开始经度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 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  <w:tc>
                <w:tcPr>
                  <w:tcW w:w="1109" w:type="dxa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开始纬度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  <w:r>
                    <w:rPr>
                      <w:rFonts w:ascii="宋体" w:hAnsi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/>
                      <w:color w:val="000000"/>
                    </w:rPr>
                    <w:t>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结束经度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 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0x02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Uint32</w:t>
                  </w:r>
                </w:p>
              </w:tc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Uint32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</w:rPr>
                    <w:t>Uint32</w:t>
                  </w:r>
                </w:p>
              </w:tc>
              <w:tc>
                <w:tcPr>
                  <w:tcW w:w="1109" w:type="dxa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bookmarkStart w:id="22" w:name="OLE_LINK8"/>
                  <w:bookmarkEnd w:id="22"/>
                  <w:r>
                    <w:rPr>
                      <w:rFonts w:hint="eastAsia" w:ascii="宋体" w:hAnsi="宋体"/>
                      <w:color w:val="000000"/>
                    </w:rPr>
                    <w:t>结束纬度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</w:t>
                  </w:r>
                  <w:r>
                    <w:rPr>
                      <w:rFonts w:ascii="宋体" w:hAnsi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/>
                      <w:color w:val="000000"/>
                    </w:rPr>
                    <w:t>byte</w:t>
                  </w:r>
                  <w:r>
                    <w:rPr>
                      <w:rFonts w:ascii="宋体" w:hAnsi="宋体"/>
                      <w:color w:val="000000"/>
                    </w:rPr>
                    <w:t>s</w:t>
                  </w:r>
                </w:p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Century Gothic" w:hAnsi="Century Gothic" w:cs="Century Gothic"/>
                      <w:szCs w:val="21"/>
                    </w:rPr>
                    <w:t>单位为1/10000</w:t>
                  </w:r>
                  <w:r>
                    <w:rPr>
                      <w:rFonts w:ascii="Century Gothic" w:hAnsi="Century Gothic" w:cs="Century Gothic"/>
                      <w:spacing w:val="-8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Century Gothic" w:cs="宋体"/>
                      <w:szCs w:val="21"/>
                    </w:rPr>
                    <w:t>分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本次行驶里程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4 byte</w:t>
                  </w:r>
                </w:p>
                <w:p>
                  <w:pPr>
                    <w:jc w:val="center"/>
                    <w:rPr>
                      <w:strike/>
                      <w:color w:val="FF99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单位：</w:t>
                  </w:r>
                  <w:r>
                    <w:rPr>
                      <w:rFonts w:hint="eastAsia" w:ascii="宋体" w:hAnsi="宋体"/>
                      <w:color w:val="auto"/>
                    </w:rPr>
                    <w:t>0.01</w:t>
                  </w:r>
                  <w:r>
                    <w:rPr>
                      <w:rFonts w:hint="eastAsia" w:ascii="宋体" w:hAnsi="宋体"/>
                      <w:color w:val="000000"/>
                    </w:rPr>
                    <w:t>千米</w:t>
                  </w:r>
                </w:p>
              </w:tc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本次行驶油耗</w:t>
                  </w:r>
                </w:p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2 byte</w:t>
                  </w:r>
                </w:p>
                <w:p>
                  <w:pPr>
                    <w:jc w:val="center"/>
                    <w:rPr>
                      <w:strike/>
                      <w:color w:val="FF99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单位:</w:t>
                  </w:r>
                  <w:r>
                    <w:rPr>
                      <w:rFonts w:ascii="宋体" w:hAnsi="宋体"/>
                      <w:color w:val="000000"/>
                    </w:rPr>
                    <w:t>0.01</w:t>
                  </w:r>
                  <w:r>
                    <w:rPr>
                      <w:rFonts w:hint="eastAsia" w:ascii="宋体" w:hAnsi="宋体"/>
                      <w:color w:val="000000"/>
                    </w:rPr>
                    <w:t>升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109" w:type="dxa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trike/>
                      <w:color w:val="FF99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11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trike/>
                      <w:color w:val="FF990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Uint</w:t>
                  </w:r>
                  <w:r>
                    <w:rPr>
                      <w:rFonts w:ascii="宋体" w:hAnsi="宋体"/>
                      <w:color w:val="000000"/>
                    </w:rPr>
                    <w:t>16</w:t>
                  </w: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109" w:type="dxa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</w:p>
              </w:tc>
              <w:tc>
                <w:tcPr>
                  <w:tcW w:w="1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23" w:name="_Toc408144258"/>
      <w:r>
        <w:rPr>
          <w:rFonts w:hint="eastAsia"/>
        </w:rPr>
        <w:t>行程</w:t>
      </w:r>
      <w:r>
        <w:t>统计</w:t>
      </w:r>
      <w:r>
        <w:rPr>
          <w:rFonts w:hint="eastAsia"/>
        </w:rPr>
        <w:t>信息</w:t>
      </w:r>
      <w:r>
        <w:t>数据</w:t>
      </w:r>
      <w:r>
        <w:rPr>
          <w:rFonts w:hint="eastAsia"/>
        </w:rPr>
        <w:t>接收</w:t>
      </w:r>
      <w:r>
        <w:t>响应</w:t>
      </w:r>
      <w:bookmarkEnd w:id="2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 w:ascii="宋体" w:hAnsi="宋体"/>
                <w:color w:val="000000"/>
              </w:rPr>
              <w:t>业务数据内容描述如下：</w:t>
            </w:r>
          </w:p>
          <w:p>
            <w:r>
              <w:rPr>
                <w:rFonts w:hint="eastAsia" w:ascii="宋体" w:hAnsi="宋体"/>
                <w:color w:val="000000"/>
              </w:rPr>
              <w:t> </w:t>
            </w:r>
          </w:p>
          <w:tbl>
            <w:tblPr>
              <w:tblStyle w:val="14"/>
              <w:tblW w:w="6528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96"/>
              <w:gridCol w:w="2106"/>
              <w:gridCol w:w="2526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9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行程标志(1 byte)</w:t>
                  </w:r>
                </w:p>
              </w:tc>
              <w:tc>
                <w:tcPr>
                  <w:tcW w:w="2106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行程序号（4 byte）</w:t>
                  </w:r>
                </w:p>
              </w:tc>
              <w:tc>
                <w:tcPr>
                  <w:tcW w:w="2526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结果(1 byte)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96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0x01或0x02</w:t>
                  </w:r>
                </w:p>
              </w:tc>
              <w:tc>
                <w:tcPr>
                  <w:tcW w:w="210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 Uint</w:t>
                  </w:r>
                  <w:r>
                    <w:rPr>
                      <w:rFonts w:ascii="宋体" w:hAnsi="宋体"/>
                      <w:color w:val="000000"/>
                    </w:rPr>
                    <w:t>32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响应结果‘1’或者’0’</w:t>
                  </w:r>
                </w:p>
              </w:tc>
            </w:tr>
          </w:tbl>
          <w:p>
            <w:r>
              <w:rPr>
                <w:rFonts w:hint="eastAsia" w:ascii="宋体" w:hAnsi="宋体"/>
                <w:color w:val="000000"/>
              </w:rPr>
              <w:t> 响应结果</w:t>
            </w:r>
            <w:r>
              <w:rPr>
                <w:rFonts w:hint="eastAsia"/>
              </w:rPr>
              <w:t>：</w:t>
            </w:r>
            <w:r>
              <w:t>uint8</w:t>
            </w:r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表示成功，</w:t>
            </w:r>
            <w:r>
              <w:t>0</w:t>
            </w:r>
            <w:r>
              <w:rPr>
                <w:rFonts w:hint="eastAsia"/>
              </w:rPr>
              <w:t>表示失败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24" w:name="_Toc408144259"/>
      <w:r>
        <w:rPr>
          <w:rFonts w:hint="eastAsia"/>
        </w:rPr>
        <w:t>打包</w:t>
      </w:r>
      <w:r>
        <w:t>数据传输</w:t>
      </w:r>
      <w:bookmarkEnd w:id="2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业务数据内容描述如下：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此业务专用于位置信息完整数据包及OBD完整数据包的打包合并上传，需要服务端进行回复。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位置信息数据完整包:包含(帧长、业务ID、协议版本、位置</w:t>
            </w:r>
            <w:r>
              <w:rPr>
                <w:rFonts w:ascii="宋体" w:hAnsi="宋体"/>
                <w:szCs w:val="21"/>
              </w:rPr>
              <w:t>信息</w:t>
            </w:r>
            <w:r>
              <w:rPr>
                <w:rFonts w:hint="eastAsia" w:ascii="宋体" w:hAnsi="宋体"/>
                <w:szCs w:val="21"/>
              </w:rPr>
              <w:t>数据、时间戳、校验码)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OBD数据</w:t>
            </w:r>
            <w:r>
              <w:rPr>
                <w:rFonts w:hint="eastAsia" w:ascii="宋体" w:hAnsi="宋体"/>
                <w:szCs w:val="21"/>
              </w:rPr>
              <w:t>完整包: 包含(帧长、业务ID、协议版本、OBD数据、时间戳、校验码)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pStyle w:val="3"/>
        <w:numPr>
          <w:ilvl w:val="1"/>
          <w:numId w:val="2"/>
        </w:numPr>
      </w:pPr>
      <w:bookmarkStart w:id="25" w:name="_Toc408144260"/>
      <w:r>
        <w:rPr>
          <w:rFonts w:hint="eastAsia"/>
        </w:rPr>
        <w:t>打包</w:t>
      </w:r>
      <w:r>
        <w:t>数据</w:t>
      </w:r>
      <w:r>
        <w:rPr>
          <w:rFonts w:hint="eastAsia"/>
        </w:rPr>
        <w:t>接收响应</w:t>
      </w:r>
      <w:bookmarkEnd w:id="2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</w:t>
            </w:r>
            <w:r>
              <w:t>ID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0</w:t>
            </w:r>
            <w:r>
              <w:t>x1009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格式</w:t>
            </w:r>
            <w:r>
              <w:t>说明</w:t>
            </w:r>
          </w:p>
        </w:tc>
        <w:tc>
          <w:tcPr>
            <w:tcW w:w="6883" w:type="dxa"/>
          </w:tcPr>
          <w:p>
            <w:r>
              <w:rPr>
                <w:rFonts w:hint="eastAsia" w:ascii="宋体" w:hAnsi="宋体"/>
                <w:color w:val="000000"/>
              </w:rPr>
              <w:t>业务数据内容描述如下：无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示例</w:t>
            </w:r>
            <w:r>
              <w:t>数据</w:t>
            </w:r>
          </w:p>
        </w:tc>
        <w:tc>
          <w:tcPr>
            <w:tcW w:w="6883" w:type="dxa"/>
          </w:tcPr>
          <w:p/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3BC7"/>
    <w:multiLevelType w:val="multilevel"/>
    <w:tmpl w:val="0F043BC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861A59"/>
    <w:multiLevelType w:val="multilevel"/>
    <w:tmpl w:val="10861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25E1F"/>
    <w:multiLevelType w:val="multilevel"/>
    <w:tmpl w:val="32D25E1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>
    <w:nsid w:val="4577302A"/>
    <w:multiLevelType w:val="multilevel"/>
    <w:tmpl w:val="4577302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05"/>
    <w:rsid w:val="0000253D"/>
    <w:rsid w:val="000057D3"/>
    <w:rsid w:val="0000588E"/>
    <w:rsid w:val="00010D25"/>
    <w:rsid w:val="00010E71"/>
    <w:rsid w:val="0001397D"/>
    <w:rsid w:val="000161FD"/>
    <w:rsid w:val="00023401"/>
    <w:rsid w:val="000247B8"/>
    <w:rsid w:val="000266C0"/>
    <w:rsid w:val="000269C2"/>
    <w:rsid w:val="00027B74"/>
    <w:rsid w:val="00032946"/>
    <w:rsid w:val="00032D46"/>
    <w:rsid w:val="0003636F"/>
    <w:rsid w:val="0004233E"/>
    <w:rsid w:val="00043253"/>
    <w:rsid w:val="0005063A"/>
    <w:rsid w:val="00051139"/>
    <w:rsid w:val="0005294C"/>
    <w:rsid w:val="00061851"/>
    <w:rsid w:val="00063A42"/>
    <w:rsid w:val="00064744"/>
    <w:rsid w:val="000673F4"/>
    <w:rsid w:val="00067BC5"/>
    <w:rsid w:val="00067C06"/>
    <w:rsid w:val="00071EAF"/>
    <w:rsid w:val="00073DA6"/>
    <w:rsid w:val="000768C6"/>
    <w:rsid w:val="000768DF"/>
    <w:rsid w:val="0009028F"/>
    <w:rsid w:val="000938CB"/>
    <w:rsid w:val="00094F82"/>
    <w:rsid w:val="000A10C2"/>
    <w:rsid w:val="000A145D"/>
    <w:rsid w:val="000A2445"/>
    <w:rsid w:val="000A2E29"/>
    <w:rsid w:val="000B2D5A"/>
    <w:rsid w:val="000B3721"/>
    <w:rsid w:val="000B4343"/>
    <w:rsid w:val="000B50BA"/>
    <w:rsid w:val="000B52BF"/>
    <w:rsid w:val="000B7C8F"/>
    <w:rsid w:val="000C07C7"/>
    <w:rsid w:val="000C428A"/>
    <w:rsid w:val="000C6636"/>
    <w:rsid w:val="000C720D"/>
    <w:rsid w:val="000D2DC3"/>
    <w:rsid w:val="000D45B4"/>
    <w:rsid w:val="000E0CEC"/>
    <w:rsid w:val="000E2EF2"/>
    <w:rsid w:val="000E2F4E"/>
    <w:rsid w:val="000E5E8A"/>
    <w:rsid w:val="000E6E6C"/>
    <w:rsid w:val="000E7992"/>
    <w:rsid w:val="000F1ABC"/>
    <w:rsid w:val="000F2870"/>
    <w:rsid w:val="00101DBD"/>
    <w:rsid w:val="0010221E"/>
    <w:rsid w:val="00113366"/>
    <w:rsid w:val="0011418D"/>
    <w:rsid w:val="00114885"/>
    <w:rsid w:val="00116888"/>
    <w:rsid w:val="00117002"/>
    <w:rsid w:val="00117094"/>
    <w:rsid w:val="00122952"/>
    <w:rsid w:val="00126F63"/>
    <w:rsid w:val="0013214F"/>
    <w:rsid w:val="00134670"/>
    <w:rsid w:val="001357A9"/>
    <w:rsid w:val="00142E0F"/>
    <w:rsid w:val="001457D7"/>
    <w:rsid w:val="00151D3C"/>
    <w:rsid w:val="0015638A"/>
    <w:rsid w:val="00157E6D"/>
    <w:rsid w:val="00157ED9"/>
    <w:rsid w:val="00163FF6"/>
    <w:rsid w:val="00166BB0"/>
    <w:rsid w:val="00166D3F"/>
    <w:rsid w:val="00172A27"/>
    <w:rsid w:val="00180DC4"/>
    <w:rsid w:val="0018142F"/>
    <w:rsid w:val="00181F28"/>
    <w:rsid w:val="001911C1"/>
    <w:rsid w:val="00194DD0"/>
    <w:rsid w:val="00197024"/>
    <w:rsid w:val="001A31F4"/>
    <w:rsid w:val="001A39A7"/>
    <w:rsid w:val="001A3C2D"/>
    <w:rsid w:val="001A4709"/>
    <w:rsid w:val="001A6C54"/>
    <w:rsid w:val="001B0408"/>
    <w:rsid w:val="001B725F"/>
    <w:rsid w:val="001B7626"/>
    <w:rsid w:val="001D02F0"/>
    <w:rsid w:val="001D0953"/>
    <w:rsid w:val="001D16A0"/>
    <w:rsid w:val="001D1BE1"/>
    <w:rsid w:val="001D4491"/>
    <w:rsid w:val="001D4BCB"/>
    <w:rsid w:val="001D4FDC"/>
    <w:rsid w:val="001E294E"/>
    <w:rsid w:val="001E5AFC"/>
    <w:rsid w:val="001E5D27"/>
    <w:rsid w:val="001E64C7"/>
    <w:rsid w:val="001F4573"/>
    <w:rsid w:val="001F4AFB"/>
    <w:rsid w:val="001F68FD"/>
    <w:rsid w:val="00202787"/>
    <w:rsid w:val="00212039"/>
    <w:rsid w:val="00213385"/>
    <w:rsid w:val="00213544"/>
    <w:rsid w:val="00214A26"/>
    <w:rsid w:val="00222772"/>
    <w:rsid w:val="00225EA9"/>
    <w:rsid w:val="0022652F"/>
    <w:rsid w:val="00226559"/>
    <w:rsid w:val="002273B4"/>
    <w:rsid w:val="0023619E"/>
    <w:rsid w:val="00241055"/>
    <w:rsid w:val="00245C91"/>
    <w:rsid w:val="00247917"/>
    <w:rsid w:val="0025267C"/>
    <w:rsid w:val="002557EA"/>
    <w:rsid w:val="002620BB"/>
    <w:rsid w:val="0026251E"/>
    <w:rsid w:val="002637A7"/>
    <w:rsid w:val="002637C8"/>
    <w:rsid w:val="00263D19"/>
    <w:rsid w:val="002652EB"/>
    <w:rsid w:val="00266957"/>
    <w:rsid w:val="002754DB"/>
    <w:rsid w:val="0027602E"/>
    <w:rsid w:val="0028167E"/>
    <w:rsid w:val="002870D6"/>
    <w:rsid w:val="002970DE"/>
    <w:rsid w:val="00297162"/>
    <w:rsid w:val="002A0065"/>
    <w:rsid w:val="002A5867"/>
    <w:rsid w:val="002A78EA"/>
    <w:rsid w:val="002B36C4"/>
    <w:rsid w:val="002B4A1F"/>
    <w:rsid w:val="002B7628"/>
    <w:rsid w:val="002C0EBC"/>
    <w:rsid w:val="002C1491"/>
    <w:rsid w:val="002C3AE4"/>
    <w:rsid w:val="002C3D4B"/>
    <w:rsid w:val="002C4D14"/>
    <w:rsid w:val="002D03CE"/>
    <w:rsid w:val="002D561B"/>
    <w:rsid w:val="002D6443"/>
    <w:rsid w:val="002E0E3B"/>
    <w:rsid w:val="002E0ECE"/>
    <w:rsid w:val="002E515F"/>
    <w:rsid w:val="002E6B6D"/>
    <w:rsid w:val="002F21EC"/>
    <w:rsid w:val="002F3373"/>
    <w:rsid w:val="002F5951"/>
    <w:rsid w:val="00300D58"/>
    <w:rsid w:val="003019E7"/>
    <w:rsid w:val="00303922"/>
    <w:rsid w:val="003054E0"/>
    <w:rsid w:val="00310841"/>
    <w:rsid w:val="00312EC4"/>
    <w:rsid w:val="003133CE"/>
    <w:rsid w:val="00314290"/>
    <w:rsid w:val="003209BD"/>
    <w:rsid w:val="00320DF7"/>
    <w:rsid w:val="0032548F"/>
    <w:rsid w:val="00325B18"/>
    <w:rsid w:val="00332008"/>
    <w:rsid w:val="00337240"/>
    <w:rsid w:val="003469E7"/>
    <w:rsid w:val="00346CC3"/>
    <w:rsid w:val="003471A6"/>
    <w:rsid w:val="00366679"/>
    <w:rsid w:val="00371FE7"/>
    <w:rsid w:val="003731A0"/>
    <w:rsid w:val="003740B0"/>
    <w:rsid w:val="00384329"/>
    <w:rsid w:val="003844F6"/>
    <w:rsid w:val="00387BD7"/>
    <w:rsid w:val="00396E4D"/>
    <w:rsid w:val="003A5E7C"/>
    <w:rsid w:val="003B13F2"/>
    <w:rsid w:val="003B3070"/>
    <w:rsid w:val="003B70A5"/>
    <w:rsid w:val="003C0177"/>
    <w:rsid w:val="003C17B7"/>
    <w:rsid w:val="003C45F4"/>
    <w:rsid w:val="003C5323"/>
    <w:rsid w:val="003C62F7"/>
    <w:rsid w:val="003D1142"/>
    <w:rsid w:val="003D262E"/>
    <w:rsid w:val="003D4513"/>
    <w:rsid w:val="003D5FD0"/>
    <w:rsid w:val="003D7033"/>
    <w:rsid w:val="003E0D36"/>
    <w:rsid w:val="003E1DDE"/>
    <w:rsid w:val="003E2ED6"/>
    <w:rsid w:val="003E37D8"/>
    <w:rsid w:val="003E59FE"/>
    <w:rsid w:val="003E66EF"/>
    <w:rsid w:val="003E742D"/>
    <w:rsid w:val="003E749E"/>
    <w:rsid w:val="003F15BC"/>
    <w:rsid w:val="003F7042"/>
    <w:rsid w:val="003F759C"/>
    <w:rsid w:val="003F7DF5"/>
    <w:rsid w:val="004038B7"/>
    <w:rsid w:val="00405C9B"/>
    <w:rsid w:val="00405F41"/>
    <w:rsid w:val="0041328E"/>
    <w:rsid w:val="00413813"/>
    <w:rsid w:val="004157AC"/>
    <w:rsid w:val="00420540"/>
    <w:rsid w:val="004259EA"/>
    <w:rsid w:val="00425D21"/>
    <w:rsid w:val="0042621A"/>
    <w:rsid w:val="00427D25"/>
    <w:rsid w:val="0043439A"/>
    <w:rsid w:val="00435CFC"/>
    <w:rsid w:val="00436825"/>
    <w:rsid w:val="0044100F"/>
    <w:rsid w:val="00444043"/>
    <w:rsid w:val="0044484A"/>
    <w:rsid w:val="00445D5B"/>
    <w:rsid w:val="00447124"/>
    <w:rsid w:val="00452FB1"/>
    <w:rsid w:val="00464317"/>
    <w:rsid w:val="00472A41"/>
    <w:rsid w:val="00472ED7"/>
    <w:rsid w:val="00482EA3"/>
    <w:rsid w:val="004839C2"/>
    <w:rsid w:val="00486CC3"/>
    <w:rsid w:val="00493C7A"/>
    <w:rsid w:val="004961D3"/>
    <w:rsid w:val="0049667F"/>
    <w:rsid w:val="004A0899"/>
    <w:rsid w:val="004A420D"/>
    <w:rsid w:val="004A444E"/>
    <w:rsid w:val="004A5363"/>
    <w:rsid w:val="004A69CA"/>
    <w:rsid w:val="004A6DE1"/>
    <w:rsid w:val="004A7141"/>
    <w:rsid w:val="004B02DD"/>
    <w:rsid w:val="004B087C"/>
    <w:rsid w:val="004B1BDE"/>
    <w:rsid w:val="004B358D"/>
    <w:rsid w:val="004B3737"/>
    <w:rsid w:val="004B458B"/>
    <w:rsid w:val="004C025E"/>
    <w:rsid w:val="004C42E9"/>
    <w:rsid w:val="004C4C0E"/>
    <w:rsid w:val="004C4CD8"/>
    <w:rsid w:val="004D00C0"/>
    <w:rsid w:val="004D29E0"/>
    <w:rsid w:val="004D38EB"/>
    <w:rsid w:val="004D7538"/>
    <w:rsid w:val="004E2620"/>
    <w:rsid w:val="004E2E36"/>
    <w:rsid w:val="004E408C"/>
    <w:rsid w:val="004E7CA7"/>
    <w:rsid w:val="004F0D23"/>
    <w:rsid w:val="004F1071"/>
    <w:rsid w:val="00500DA8"/>
    <w:rsid w:val="00500DD3"/>
    <w:rsid w:val="005151C3"/>
    <w:rsid w:val="005156A4"/>
    <w:rsid w:val="00527F89"/>
    <w:rsid w:val="0053199A"/>
    <w:rsid w:val="00531EED"/>
    <w:rsid w:val="00533014"/>
    <w:rsid w:val="005345C2"/>
    <w:rsid w:val="00535617"/>
    <w:rsid w:val="00536D17"/>
    <w:rsid w:val="005418A5"/>
    <w:rsid w:val="0054261D"/>
    <w:rsid w:val="00555F50"/>
    <w:rsid w:val="00560EEF"/>
    <w:rsid w:val="00562AC0"/>
    <w:rsid w:val="00563F10"/>
    <w:rsid w:val="0056400F"/>
    <w:rsid w:val="005704BD"/>
    <w:rsid w:val="005744DD"/>
    <w:rsid w:val="00574642"/>
    <w:rsid w:val="00581CF4"/>
    <w:rsid w:val="00591195"/>
    <w:rsid w:val="00594E99"/>
    <w:rsid w:val="00597DFC"/>
    <w:rsid w:val="005A04C5"/>
    <w:rsid w:val="005A0A2A"/>
    <w:rsid w:val="005A2C44"/>
    <w:rsid w:val="005A69C3"/>
    <w:rsid w:val="005B559E"/>
    <w:rsid w:val="005B6D4F"/>
    <w:rsid w:val="005C423E"/>
    <w:rsid w:val="005C5B9E"/>
    <w:rsid w:val="005C7DC6"/>
    <w:rsid w:val="005D066B"/>
    <w:rsid w:val="005D12D3"/>
    <w:rsid w:val="005D2A8E"/>
    <w:rsid w:val="005D52D4"/>
    <w:rsid w:val="005E081D"/>
    <w:rsid w:val="005E1054"/>
    <w:rsid w:val="005E1C08"/>
    <w:rsid w:val="005E316E"/>
    <w:rsid w:val="005E351A"/>
    <w:rsid w:val="005E464B"/>
    <w:rsid w:val="005E4F10"/>
    <w:rsid w:val="005E63B7"/>
    <w:rsid w:val="005F0941"/>
    <w:rsid w:val="005F290D"/>
    <w:rsid w:val="005F4211"/>
    <w:rsid w:val="005F7081"/>
    <w:rsid w:val="00605AE3"/>
    <w:rsid w:val="00607A8A"/>
    <w:rsid w:val="00611AE7"/>
    <w:rsid w:val="00615395"/>
    <w:rsid w:val="00615C18"/>
    <w:rsid w:val="0061627B"/>
    <w:rsid w:val="0062035F"/>
    <w:rsid w:val="00621721"/>
    <w:rsid w:val="006221B4"/>
    <w:rsid w:val="006265FE"/>
    <w:rsid w:val="006277C6"/>
    <w:rsid w:val="00632242"/>
    <w:rsid w:val="006322C1"/>
    <w:rsid w:val="00632527"/>
    <w:rsid w:val="00633A44"/>
    <w:rsid w:val="00635A05"/>
    <w:rsid w:val="00637F3D"/>
    <w:rsid w:val="006438B2"/>
    <w:rsid w:val="006443CA"/>
    <w:rsid w:val="00646A2B"/>
    <w:rsid w:val="0065010D"/>
    <w:rsid w:val="006515CF"/>
    <w:rsid w:val="0065476C"/>
    <w:rsid w:val="00660706"/>
    <w:rsid w:val="00660CFC"/>
    <w:rsid w:val="0066334E"/>
    <w:rsid w:val="00665FA9"/>
    <w:rsid w:val="00670315"/>
    <w:rsid w:val="00670700"/>
    <w:rsid w:val="00682B04"/>
    <w:rsid w:val="00685232"/>
    <w:rsid w:val="00695077"/>
    <w:rsid w:val="00696F19"/>
    <w:rsid w:val="006978EE"/>
    <w:rsid w:val="006A0D4E"/>
    <w:rsid w:val="006A1726"/>
    <w:rsid w:val="006A210C"/>
    <w:rsid w:val="006A3194"/>
    <w:rsid w:val="006A3F20"/>
    <w:rsid w:val="006A48BE"/>
    <w:rsid w:val="006A55FD"/>
    <w:rsid w:val="006B3021"/>
    <w:rsid w:val="006B3476"/>
    <w:rsid w:val="006C271D"/>
    <w:rsid w:val="006C368F"/>
    <w:rsid w:val="006C3A06"/>
    <w:rsid w:val="006C3CE6"/>
    <w:rsid w:val="006C3F6A"/>
    <w:rsid w:val="006C52BC"/>
    <w:rsid w:val="006C7CB1"/>
    <w:rsid w:val="006D560D"/>
    <w:rsid w:val="006E23C0"/>
    <w:rsid w:val="006F1AF4"/>
    <w:rsid w:val="006F20F1"/>
    <w:rsid w:val="006F3F75"/>
    <w:rsid w:val="006F4016"/>
    <w:rsid w:val="006F4BA9"/>
    <w:rsid w:val="006F728F"/>
    <w:rsid w:val="00702D44"/>
    <w:rsid w:val="007117D5"/>
    <w:rsid w:val="00712F58"/>
    <w:rsid w:val="0072370D"/>
    <w:rsid w:val="00723D27"/>
    <w:rsid w:val="00724B25"/>
    <w:rsid w:val="0072649A"/>
    <w:rsid w:val="00727173"/>
    <w:rsid w:val="0073012B"/>
    <w:rsid w:val="00731BE9"/>
    <w:rsid w:val="007331C2"/>
    <w:rsid w:val="0074045B"/>
    <w:rsid w:val="0074739A"/>
    <w:rsid w:val="00753A41"/>
    <w:rsid w:val="00753E62"/>
    <w:rsid w:val="00754C3C"/>
    <w:rsid w:val="007609BD"/>
    <w:rsid w:val="00761A85"/>
    <w:rsid w:val="00765B01"/>
    <w:rsid w:val="0076770E"/>
    <w:rsid w:val="007705EE"/>
    <w:rsid w:val="00782D35"/>
    <w:rsid w:val="007834B1"/>
    <w:rsid w:val="00783661"/>
    <w:rsid w:val="00783FCB"/>
    <w:rsid w:val="007903CB"/>
    <w:rsid w:val="0079095C"/>
    <w:rsid w:val="007924B9"/>
    <w:rsid w:val="0079336D"/>
    <w:rsid w:val="007A04EB"/>
    <w:rsid w:val="007A0EBE"/>
    <w:rsid w:val="007A1FDD"/>
    <w:rsid w:val="007A3263"/>
    <w:rsid w:val="007A38B4"/>
    <w:rsid w:val="007B018C"/>
    <w:rsid w:val="007B01D8"/>
    <w:rsid w:val="007B5AF6"/>
    <w:rsid w:val="007C1C54"/>
    <w:rsid w:val="007C3928"/>
    <w:rsid w:val="007C3DAC"/>
    <w:rsid w:val="007D1D27"/>
    <w:rsid w:val="007D2F37"/>
    <w:rsid w:val="007D4696"/>
    <w:rsid w:val="007D48EC"/>
    <w:rsid w:val="007D4983"/>
    <w:rsid w:val="007D51B4"/>
    <w:rsid w:val="007E2441"/>
    <w:rsid w:val="007E364F"/>
    <w:rsid w:val="007E76AF"/>
    <w:rsid w:val="007F1E79"/>
    <w:rsid w:val="007F489C"/>
    <w:rsid w:val="007F5023"/>
    <w:rsid w:val="00800285"/>
    <w:rsid w:val="00800A9F"/>
    <w:rsid w:val="0080517A"/>
    <w:rsid w:val="008077F8"/>
    <w:rsid w:val="008108D2"/>
    <w:rsid w:val="00813E46"/>
    <w:rsid w:val="008160BF"/>
    <w:rsid w:val="00817B3F"/>
    <w:rsid w:val="00821E12"/>
    <w:rsid w:val="00824122"/>
    <w:rsid w:val="00832245"/>
    <w:rsid w:val="00832948"/>
    <w:rsid w:val="00833E50"/>
    <w:rsid w:val="008379ED"/>
    <w:rsid w:val="00842560"/>
    <w:rsid w:val="0084397D"/>
    <w:rsid w:val="008448BF"/>
    <w:rsid w:val="00845583"/>
    <w:rsid w:val="00851B62"/>
    <w:rsid w:val="008547ED"/>
    <w:rsid w:val="00855339"/>
    <w:rsid w:val="008554D6"/>
    <w:rsid w:val="00855685"/>
    <w:rsid w:val="008564A1"/>
    <w:rsid w:val="00863044"/>
    <w:rsid w:val="00864137"/>
    <w:rsid w:val="00874CFD"/>
    <w:rsid w:val="00875A8B"/>
    <w:rsid w:val="00875D30"/>
    <w:rsid w:val="00882187"/>
    <w:rsid w:val="00887278"/>
    <w:rsid w:val="008904D2"/>
    <w:rsid w:val="00891EB3"/>
    <w:rsid w:val="00892313"/>
    <w:rsid w:val="008934F6"/>
    <w:rsid w:val="0089528B"/>
    <w:rsid w:val="008A5F63"/>
    <w:rsid w:val="008B0162"/>
    <w:rsid w:val="008B16F3"/>
    <w:rsid w:val="008B3D62"/>
    <w:rsid w:val="008C0729"/>
    <w:rsid w:val="008C1382"/>
    <w:rsid w:val="008C196A"/>
    <w:rsid w:val="008C41D3"/>
    <w:rsid w:val="008C4285"/>
    <w:rsid w:val="008C4D21"/>
    <w:rsid w:val="008C5F95"/>
    <w:rsid w:val="008D0C0A"/>
    <w:rsid w:val="008D2530"/>
    <w:rsid w:val="008D2EE9"/>
    <w:rsid w:val="008E1A42"/>
    <w:rsid w:val="008E1D47"/>
    <w:rsid w:val="008E2EE7"/>
    <w:rsid w:val="008E393B"/>
    <w:rsid w:val="008E41B5"/>
    <w:rsid w:val="008F05EA"/>
    <w:rsid w:val="008F1404"/>
    <w:rsid w:val="008F26A7"/>
    <w:rsid w:val="008F3BDF"/>
    <w:rsid w:val="008F59AA"/>
    <w:rsid w:val="008F59C5"/>
    <w:rsid w:val="00903F76"/>
    <w:rsid w:val="009042EF"/>
    <w:rsid w:val="00911219"/>
    <w:rsid w:val="0091475D"/>
    <w:rsid w:val="00917DCF"/>
    <w:rsid w:val="00920FC8"/>
    <w:rsid w:val="009238A3"/>
    <w:rsid w:val="009244B6"/>
    <w:rsid w:val="00926D9E"/>
    <w:rsid w:val="009278D1"/>
    <w:rsid w:val="00930211"/>
    <w:rsid w:val="00934F9E"/>
    <w:rsid w:val="009375C0"/>
    <w:rsid w:val="00942661"/>
    <w:rsid w:val="00945116"/>
    <w:rsid w:val="00952335"/>
    <w:rsid w:val="00954870"/>
    <w:rsid w:val="0095663A"/>
    <w:rsid w:val="00962BB8"/>
    <w:rsid w:val="009663D1"/>
    <w:rsid w:val="00966BC1"/>
    <w:rsid w:val="00967657"/>
    <w:rsid w:val="00970A73"/>
    <w:rsid w:val="00975633"/>
    <w:rsid w:val="009772A4"/>
    <w:rsid w:val="00980767"/>
    <w:rsid w:val="00982D54"/>
    <w:rsid w:val="00983A6E"/>
    <w:rsid w:val="009938AF"/>
    <w:rsid w:val="009948B0"/>
    <w:rsid w:val="009949FC"/>
    <w:rsid w:val="00994BFE"/>
    <w:rsid w:val="009959E5"/>
    <w:rsid w:val="009A719F"/>
    <w:rsid w:val="009B36D1"/>
    <w:rsid w:val="009C2310"/>
    <w:rsid w:val="009C247B"/>
    <w:rsid w:val="009C497B"/>
    <w:rsid w:val="009D0F45"/>
    <w:rsid w:val="009D1725"/>
    <w:rsid w:val="009D3284"/>
    <w:rsid w:val="009D32B1"/>
    <w:rsid w:val="009D4F8B"/>
    <w:rsid w:val="009E1874"/>
    <w:rsid w:val="009E255C"/>
    <w:rsid w:val="009E5958"/>
    <w:rsid w:val="009F204A"/>
    <w:rsid w:val="009F321E"/>
    <w:rsid w:val="009F6949"/>
    <w:rsid w:val="00A069AB"/>
    <w:rsid w:val="00A1131C"/>
    <w:rsid w:val="00A20CDA"/>
    <w:rsid w:val="00A24A17"/>
    <w:rsid w:val="00A26B6F"/>
    <w:rsid w:val="00A273D1"/>
    <w:rsid w:val="00A3139A"/>
    <w:rsid w:val="00A3459A"/>
    <w:rsid w:val="00A350FD"/>
    <w:rsid w:val="00A364ED"/>
    <w:rsid w:val="00A367F8"/>
    <w:rsid w:val="00A36CCF"/>
    <w:rsid w:val="00A40E7F"/>
    <w:rsid w:val="00A44B17"/>
    <w:rsid w:val="00A52C5F"/>
    <w:rsid w:val="00A53BED"/>
    <w:rsid w:val="00A546FE"/>
    <w:rsid w:val="00A604DF"/>
    <w:rsid w:val="00A76949"/>
    <w:rsid w:val="00A81325"/>
    <w:rsid w:val="00A8516A"/>
    <w:rsid w:val="00A86F99"/>
    <w:rsid w:val="00A9149C"/>
    <w:rsid w:val="00A94CAE"/>
    <w:rsid w:val="00AA2580"/>
    <w:rsid w:val="00AA3824"/>
    <w:rsid w:val="00AA5EDA"/>
    <w:rsid w:val="00AA7F93"/>
    <w:rsid w:val="00AB4519"/>
    <w:rsid w:val="00AB632D"/>
    <w:rsid w:val="00AC133F"/>
    <w:rsid w:val="00AC3F3B"/>
    <w:rsid w:val="00AC6263"/>
    <w:rsid w:val="00AC6359"/>
    <w:rsid w:val="00AC7858"/>
    <w:rsid w:val="00AD0C21"/>
    <w:rsid w:val="00AD20DD"/>
    <w:rsid w:val="00AD2D54"/>
    <w:rsid w:val="00AD4208"/>
    <w:rsid w:val="00AD598B"/>
    <w:rsid w:val="00AD6853"/>
    <w:rsid w:val="00AD6B83"/>
    <w:rsid w:val="00AE13DE"/>
    <w:rsid w:val="00AE23FC"/>
    <w:rsid w:val="00AE2F8B"/>
    <w:rsid w:val="00AE4672"/>
    <w:rsid w:val="00AE57D0"/>
    <w:rsid w:val="00AF081B"/>
    <w:rsid w:val="00AF1577"/>
    <w:rsid w:val="00AF1BE2"/>
    <w:rsid w:val="00AF2770"/>
    <w:rsid w:val="00AF33E7"/>
    <w:rsid w:val="00AF43BA"/>
    <w:rsid w:val="00AF5C5D"/>
    <w:rsid w:val="00AF5FBB"/>
    <w:rsid w:val="00AF61C9"/>
    <w:rsid w:val="00B05019"/>
    <w:rsid w:val="00B0685B"/>
    <w:rsid w:val="00B07C17"/>
    <w:rsid w:val="00B15100"/>
    <w:rsid w:val="00B16152"/>
    <w:rsid w:val="00B1630A"/>
    <w:rsid w:val="00B2050A"/>
    <w:rsid w:val="00B2230F"/>
    <w:rsid w:val="00B23AC5"/>
    <w:rsid w:val="00B23B56"/>
    <w:rsid w:val="00B2610E"/>
    <w:rsid w:val="00B2640A"/>
    <w:rsid w:val="00B27D04"/>
    <w:rsid w:val="00B3159D"/>
    <w:rsid w:val="00B34DC3"/>
    <w:rsid w:val="00B36448"/>
    <w:rsid w:val="00B40C1F"/>
    <w:rsid w:val="00B426EB"/>
    <w:rsid w:val="00B43091"/>
    <w:rsid w:val="00B43D0D"/>
    <w:rsid w:val="00B44111"/>
    <w:rsid w:val="00B47435"/>
    <w:rsid w:val="00B51508"/>
    <w:rsid w:val="00B5155D"/>
    <w:rsid w:val="00B54004"/>
    <w:rsid w:val="00B555F8"/>
    <w:rsid w:val="00B64214"/>
    <w:rsid w:val="00B64356"/>
    <w:rsid w:val="00B676A9"/>
    <w:rsid w:val="00B67B20"/>
    <w:rsid w:val="00B70793"/>
    <w:rsid w:val="00B758C7"/>
    <w:rsid w:val="00B84DCD"/>
    <w:rsid w:val="00B86969"/>
    <w:rsid w:val="00B905D2"/>
    <w:rsid w:val="00B93462"/>
    <w:rsid w:val="00B941A7"/>
    <w:rsid w:val="00B94B0B"/>
    <w:rsid w:val="00BA00AD"/>
    <w:rsid w:val="00BA0EE5"/>
    <w:rsid w:val="00BA3CB7"/>
    <w:rsid w:val="00BA7D28"/>
    <w:rsid w:val="00BB0C2C"/>
    <w:rsid w:val="00BB31A9"/>
    <w:rsid w:val="00BB5FE6"/>
    <w:rsid w:val="00BC053D"/>
    <w:rsid w:val="00BC1925"/>
    <w:rsid w:val="00BC1DD1"/>
    <w:rsid w:val="00BC285C"/>
    <w:rsid w:val="00BC3E69"/>
    <w:rsid w:val="00BC5FB7"/>
    <w:rsid w:val="00BD019D"/>
    <w:rsid w:val="00BD0F12"/>
    <w:rsid w:val="00BD2D66"/>
    <w:rsid w:val="00BD5BA2"/>
    <w:rsid w:val="00BD65B9"/>
    <w:rsid w:val="00BE057A"/>
    <w:rsid w:val="00BE65E0"/>
    <w:rsid w:val="00BE7125"/>
    <w:rsid w:val="00BE7A11"/>
    <w:rsid w:val="00BF0BCC"/>
    <w:rsid w:val="00C006B7"/>
    <w:rsid w:val="00C01ACF"/>
    <w:rsid w:val="00C024F5"/>
    <w:rsid w:val="00C06CB5"/>
    <w:rsid w:val="00C06E1E"/>
    <w:rsid w:val="00C10A31"/>
    <w:rsid w:val="00C15824"/>
    <w:rsid w:val="00C17950"/>
    <w:rsid w:val="00C20A22"/>
    <w:rsid w:val="00C2352C"/>
    <w:rsid w:val="00C2567C"/>
    <w:rsid w:val="00C26F44"/>
    <w:rsid w:val="00C27683"/>
    <w:rsid w:val="00C27D64"/>
    <w:rsid w:val="00C31DB3"/>
    <w:rsid w:val="00C333C1"/>
    <w:rsid w:val="00C33C97"/>
    <w:rsid w:val="00C3691C"/>
    <w:rsid w:val="00C36A28"/>
    <w:rsid w:val="00C37C83"/>
    <w:rsid w:val="00C41A0B"/>
    <w:rsid w:val="00C44CC8"/>
    <w:rsid w:val="00C45713"/>
    <w:rsid w:val="00C45D90"/>
    <w:rsid w:val="00C55664"/>
    <w:rsid w:val="00C639C5"/>
    <w:rsid w:val="00C64ECA"/>
    <w:rsid w:val="00C66CD4"/>
    <w:rsid w:val="00C7108D"/>
    <w:rsid w:val="00C737C0"/>
    <w:rsid w:val="00C75B74"/>
    <w:rsid w:val="00C77245"/>
    <w:rsid w:val="00C81B5E"/>
    <w:rsid w:val="00C82945"/>
    <w:rsid w:val="00C84BD7"/>
    <w:rsid w:val="00C85463"/>
    <w:rsid w:val="00C85602"/>
    <w:rsid w:val="00C9492E"/>
    <w:rsid w:val="00C949BB"/>
    <w:rsid w:val="00C97560"/>
    <w:rsid w:val="00C97F3A"/>
    <w:rsid w:val="00CA17AE"/>
    <w:rsid w:val="00CA1ADA"/>
    <w:rsid w:val="00CA4F78"/>
    <w:rsid w:val="00CA5393"/>
    <w:rsid w:val="00CA5726"/>
    <w:rsid w:val="00CA69B4"/>
    <w:rsid w:val="00CB4297"/>
    <w:rsid w:val="00CB4F33"/>
    <w:rsid w:val="00CB6E8E"/>
    <w:rsid w:val="00CC12BF"/>
    <w:rsid w:val="00CC13C3"/>
    <w:rsid w:val="00CC26AD"/>
    <w:rsid w:val="00CC34AA"/>
    <w:rsid w:val="00CC5480"/>
    <w:rsid w:val="00CC79CB"/>
    <w:rsid w:val="00CD235B"/>
    <w:rsid w:val="00CD50AF"/>
    <w:rsid w:val="00CD63F1"/>
    <w:rsid w:val="00CD6F5C"/>
    <w:rsid w:val="00CE2486"/>
    <w:rsid w:val="00CE34D5"/>
    <w:rsid w:val="00CE4B8E"/>
    <w:rsid w:val="00CF0558"/>
    <w:rsid w:val="00CF27F1"/>
    <w:rsid w:val="00D00E70"/>
    <w:rsid w:val="00D03760"/>
    <w:rsid w:val="00D0677A"/>
    <w:rsid w:val="00D10557"/>
    <w:rsid w:val="00D11194"/>
    <w:rsid w:val="00D115AA"/>
    <w:rsid w:val="00D156E1"/>
    <w:rsid w:val="00D2111D"/>
    <w:rsid w:val="00D21708"/>
    <w:rsid w:val="00D22656"/>
    <w:rsid w:val="00D23836"/>
    <w:rsid w:val="00D25915"/>
    <w:rsid w:val="00D301FF"/>
    <w:rsid w:val="00D327BB"/>
    <w:rsid w:val="00D337D4"/>
    <w:rsid w:val="00D35782"/>
    <w:rsid w:val="00D35BAD"/>
    <w:rsid w:val="00D379C4"/>
    <w:rsid w:val="00D4162B"/>
    <w:rsid w:val="00D41C85"/>
    <w:rsid w:val="00D51AD0"/>
    <w:rsid w:val="00D57A6D"/>
    <w:rsid w:val="00D57FB8"/>
    <w:rsid w:val="00D618CE"/>
    <w:rsid w:val="00D67B95"/>
    <w:rsid w:val="00D7040E"/>
    <w:rsid w:val="00D7162C"/>
    <w:rsid w:val="00D731AB"/>
    <w:rsid w:val="00D733AF"/>
    <w:rsid w:val="00D7593B"/>
    <w:rsid w:val="00D80D32"/>
    <w:rsid w:val="00D82D32"/>
    <w:rsid w:val="00D87D1E"/>
    <w:rsid w:val="00D902C3"/>
    <w:rsid w:val="00D94D27"/>
    <w:rsid w:val="00D962D9"/>
    <w:rsid w:val="00DA543D"/>
    <w:rsid w:val="00DA6A02"/>
    <w:rsid w:val="00DB28A3"/>
    <w:rsid w:val="00DB3E36"/>
    <w:rsid w:val="00DB45A7"/>
    <w:rsid w:val="00DB61A7"/>
    <w:rsid w:val="00DC1854"/>
    <w:rsid w:val="00DC190C"/>
    <w:rsid w:val="00DC2A61"/>
    <w:rsid w:val="00DC42D9"/>
    <w:rsid w:val="00DC5D8D"/>
    <w:rsid w:val="00DC7B77"/>
    <w:rsid w:val="00DD2880"/>
    <w:rsid w:val="00DD6B6D"/>
    <w:rsid w:val="00DD6E21"/>
    <w:rsid w:val="00DE26CD"/>
    <w:rsid w:val="00DE3CF7"/>
    <w:rsid w:val="00DE7E60"/>
    <w:rsid w:val="00DF4D5F"/>
    <w:rsid w:val="00E008C0"/>
    <w:rsid w:val="00E02330"/>
    <w:rsid w:val="00E04811"/>
    <w:rsid w:val="00E102B7"/>
    <w:rsid w:val="00E10DB5"/>
    <w:rsid w:val="00E11B66"/>
    <w:rsid w:val="00E135E7"/>
    <w:rsid w:val="00E20D9B"/>
    <w:rsid w:val="00E23388"/>
    <w:rsid w:val="00E2758B"/>
    <w:rsid w:val="00E304DA"/>
    <w:rsid w:val="00E311B7"/>
    <w:rsid w:val="00E31CD7"/>
    <w:rsid w:val="00E35CFE"/>
    <w:rsid w:val="00E37B7F"/>
    <w:rsid w:val="00E42868"/>
    <w:rsid w:val="00E43EED"/>
    <w:rsid w:val="00E46E5C"/>
    <w:rsid w:val="00E47C09"/>
    <w:rsid w:val="00E5124E"/>
    <w:rsid w:val="00E54AC4"/>
    <w:rsid w:val="00E559F1"/>
    <w:rsid w:val="00E56C8A"/>
    <w:rsid w:val="00E6176B"/>
    <w:rsid w:val="00E61E33"/>
    <w:rsid w:val="00E66C8E"/>
    <w:rsid w:val="00E67DF5"/>
    <w:rsid w:val="00E71E53"/>
    <w:rsid w:val="00E76BB6"/>
    <w:rsid w:val="00E821D2"/>
    <w:rsid w:val="00E868A7"/>
    <w:rsid w:val="00E93587"/>
    <w:rsid w:val="00E93BB5"/>
    <w:rsid w:val="00E9668B"/>
    <w:rsid w:val="00E97C3C"/>
    <w:rsid w:val="00E97DA4"/>
    <w:rsid w:val="00E97F79"/>
    <w:rsid w:val="00EA0EE3"/>
    <w:rsid w:val="00EA116F"/>
    <w:rsid w:val="00EA35C8"/>
    <w:rsid w:val="00EA3BC8"/>
    <w:rsid w:val="00EA630B"/>
    <w:rsid w:val="00EA76E1"/>
    <w:rsid w:val="00EB04E7"/>
    <w:rsid w:val="00EB43E7"/>
    <w:rsid w:val="00EB536A"/>
    <w:rsid w:val="00EB5A72"/>
    <w:rsid w:val="00EC276E"/>
    <w:rsid w:val="00EC4FBE"/>
    <w:rsid w:val="00EC693A"/>
    <w:rsid w:val="00EC699A"/>
    <w:rsid w:val="00ED2DE4"/>
    <w:rsid w:val="00EF1183"/>
    <w:rsid w:val="00EF269F"/>
    <w:rsid w:val="00EF5232"/>
    <w:rsid w:val="00F036B6"/>
    <w:rsid w:val="00F041BD"/>
    <w:rsid w:val="00F05147"/>
    <w:rsid w:val="00F06287"/>
    <w:rsid w:val="00F11FE2"/>
    <w:rsid w:val="00F12E2E"/>
    <w:rsid w:val="00F14DB3"/>
    <w:rsid w:val="00F169DA"/>
    <w:rsid w:val="00F17A9D"/>
    <w:rsid w:val="00F21566"/>
    <w:rsid w:val="00F2294C"/>
    <w:rsid w:val="00F238A9"/>
    <w:rsid w:val="00F26E95"/>
    <w:rsid w:val="00F27A01"/>
    <w:rsid w:val="00F30B94"/>
    <w:rsid w:val="00F31424"/>
    <w:rsid w:val="00F35CE3"/>
    <w:rsid w:val="00F42A42"/>
    <w:rsid w:val="00F42EC6"/>
    <w:rsid w:val="00F4452D"/>
    <w:rsid w:val="00F45036"/>
    <w:rsid w:val="00F474E0"/>
    <w:rsid w:val="00F50210"/>
    <w:rsid w:val="00F505D9"/>
    <w:rsid w:val="00F56615"/>
    <w:rsid w:val="00F56B7D"/>
    <w:rsid w:val="00F6009C"/>
    <w:rsid w:val="00F62B1E"/>
    <w:rsid w:val="00F70B75"/>
    <w:rsid w:val="00F73AF2"/>
    <w:rsid w:val="00F74018"/>
    <w:rsid w:val="00F765B1"/>
    <w:rsid w:val="00F8222E"/>
    <w:rsid w:val="00F83D30"/>
    <w:rsid w:val="00F858E8"/>
    <w:rsid w:val="00F91D9D"/>
    <w:rsid w:val="00F94B33"/>
    <w:rsid w:val="00F979B4"/>
    <w:rsid w:val="00FA2591"/>
    <w:rsid w:val="00FA3E8F"/>
    <w:rsid w:val="00FA613B"/>
    <w:rsid w:val="00FA6BFE"/>
    <w:rsid w:val="00FA7A57"/>
    <w:rsid w:val="00FB0C03"/>
    <w:rsid w:val="00FB4A43"/>
    <w:rsid w:val="00FB6AA6"/>
    <w:rsid w:val="00FC1DC8"/>
    <w:rsid w:val="00FC2081"/>
    <w:rsid w:val="00FC2311"/>
    <w:rsid w:val="00FC3A3F"/>
    <w:rsid w:val="00FC4FA7"/>
    <w:rsid w:val="00FD3720"/>
    <w:rsid w:val="00FD53C7"/>
    <w:rsid w:val="00FD7534"/>
    <w:rsid w:val="00FE1B65"/>
    <w:rsid w:val="00FE2A2D"/>
    <w:rsid w:val="00FE7949"/>
    <w:rsid w:val="01284061"/>
    <w:rsid w:val="0155067D"/>
    <w:rsid w:val="017D2E26"/>
    <w:rsid w:val="0457208F"/>
    <w:rsid w:val="04D07D2F"/>
    <w:rsid w:val="060E3692"/>
    <w:rsid w:val="064F5BE9"/>
    <w:rsid w:val="07475D1A"/>
    <w:rsid w:val="079640B3"/>
    <w:rsid w:val="07CF735F"/>
    <w:rsid w:val="08BC3764"/>
    <w:rsid w:val="096A6D80"/>
    <w:rsid w:val="0BF02663"/>
    <w:rsid w:val="0C3217A0"/>
    <w:rsid w:val="0C871434"/>
    <w:rsid w:val="0E3A0013"/>
    <w:rsid w:val="0F3733A6"/>
    <w:rsid w:val="115D3D0D"/>
    <w:rsid w:val="116C0DD7"/>
    <w:rsid w:val="131D2DFC"/>
    <w:rsid w:val="14732F9B"/>
    <w:rsid w:val="17814E1C"/>
    <w:rsid w:val="193A46D6"/>
    <w:rsid w:val="19D83149"/>
    <w:rsid w:val="1C0F7519"/>
    <w:rsid w:val="1D856CFB"/>
    <w:rsid w:val="1E4516B7"/>
    <w:rsid w:val="1FAD7985"/>
    <w:rsid w:val="21155376"/>
    <w:rsid w:val="21DD21E2"/>
    <w:rsid w:val="23ED6700"/>
    <w:rsid w:val="251D6DF2"/>
    <w:rsid w:val="25D21D98"/>
    <w:rsid w:val="268E79FF"/>
    <w:rsid w:val="26CE4766"/>
    <w:rsid w:val="276115AA"/>
    <w:rsid w:val="28BC0562"/>
    <w:rsid w:val="28CA52F9"/>
    <w:rsid w:val="299B7BD0"/>
    <w:rsid w:val="2B606C38"/>
    <w:rsid w:val="2C67789E"/>
    <w:rsid w:val="2C717A1C"/>
    <w:rsid w:val="2D2F6832"/>
    <w:rsid w:val="2D3B04A1"/>
    <w:rsid w:val="2DDA134C"/>
    <w:rsid w:val="2EC6434A"/>
    <w:rsid w:val="2F9F3F8E"/>
    <w:rsid w:val="2FCA71E9"/>
    <w:rsid w:val="305210EA"/>
    <w:rsid w:val="315B32E7"/>
    <w:rsid w:val="34B647B4"/>
    <w:rsid w:val="36024532"/>
    <w:rsid w:val="36366780"/>
    <w:rsid w:val="368D718F"/>
    <w:rsid w:val="36E510DF"/>
    <w:rsid w:val="36FE2945"/>
    <w:rsid w:val="384E3D34"/>
    <w:rsid w:val="39D5425B"/>
    <w:rsid w:val="3A8C1C1D"/>
    <w:rsid w:val="3C4C637B"/>
    <w:rsid w:val="3F06546A"/>
    <w:rsid w:val="3F721126"/>
    <w:rsid w:val="3F9F36F2"/>
    <w:rsid w:val="41A234EE"/>
    <w:rsid w:val="41A84C74"/>
    <w:rsid w:val="41F9564C"/>
    <w:rsid w:val="421019EE"/>
    <w:rsid w:val="426601FF"/>
    <w:rsid w:val="42D006DD"/>
    <w:rsid w:val="43854DD3"/>
    <w:rsid w:val="4402370D"/>
    <w:rsid w:val="44857D91"/>
    <w:rsid w:val="45172C68"/>
    <w:rsid w:val="45CA2A8F"/>
    <w:rsid w:val="48510D22"/>
    <w:rsid w:val="491E0095"/>
    <w:rsid w:val="4B225413"/>
    <w:rsid w:val="4B683CC5"/>
    <w:rsid w:val="4C0B28FF"/>
    <w:rsid w:val="4CFD07FB"/>
    <w:rsid w:val="4D3D03C8"/>
    <w:rsid w:val="4F70221E"/>
    <w:rsid w:val="51264DEA"/>
    <w:rsid w:val="519C0489"/>
    <w:rsid w:val="51F8385B"/>
    <w:rsid w:val="53F70AD0"/>
    <w:rsid w:val="540867EC"/>
    <w:rsid w:val="55B23666"/>
    <w:rsid w:val="56E92FB6"/>
    <w:rsid w:val="57052952"/>
    <w:rsid w:val="577B1697"/>
    <w:rsid w:val="58716F88"/>
    <w:rsid w:val="5B92773D"/>
    <w:rsid w:val="5C5C2FAB"/>
    <w:rsid w:val="5C864231"/>
    <w:rsid w:val="5D07132D"/>
    <w:rsid w:val="5D4D4A74"/>
    <w:rsid w:val="5D6B1F59"/>
    <w:rsid w:val="5F175D72"/>
    <w:rsid w:val="5FD71C51"/>
    <w:rsid w:val="60B552B6"/>
    <w:rsid w:val="620D200B"/>
    <w:rsid w:val="62983702"/>
    <w:rsid w:val="62AF03A6"/>
    <w:rsid w:val="63065ACC"/>
    <w:rsid w:val="630E4C4F"/>
    <w:rsid w:val="64BF7B78"/>
    <w:rsid w:val="64C6406A"/>
    <w:rsid w:val="65243267"/>
    <w:rsid w:val="654E1C89"/>
    <w:rsid w:val="663166ED"/>
    <w:rsid w:val="67352685"/>
    <w:rsid w:val="698C24B6"/>
    <w:rsid w:val="6CB92305"/>
    <w:rsid w:val="6D8F71CE"/>
    <w:rsid w:val="6E685BF7"/>
    <w:rsid w:val="70A367DC"/>
    <w:rsid w:val="70C35A0C"/>
    <w:rsid w:val="71E338E5"/>
    <w:rsid w:val="72101DB6"/>
    <w:rsid w:val="73331EF0"/>
    <w:rsid w:val="756D63B5"/>
    <w:rsid w:val="7600637B"/>
    <w:rsid w:val="772A1725"/>
    <w:rsid w:val="777258C9"/>
    <w:rsid w:val="78C66F48"/>
    <w:rsid w:val="791A5AD9"/>
    <w:rsid w:val="79D762F4"/>
    <w:rsid w:val="7A712C6F"/>
    <w:rsid w:val="7AC06271"/>
    <w:rsid w:val="7B2C0E24"/>
    <w:rsid w:val="7DA81730"/>
    <w:rsid w:val="7DFE14CA"/>
    <w:rsid w:val="7E8E0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99"/>
    <w:rPr>
      <w:b/>
      <w:bCs/>
    </w:rPr>
  </w:style>
  <w:style w:type="paragraph" w:styleId="5">
    <w:name w:val="annotation text"/>
    <w:basedOn w:val="1"/>
    <w:link w:val="20"/>
    <w:unhideWhenUsed/>
    <w:qFormat/>
    <w:uiPriority w:val="99"/>
    <w:pPr>
      <w:jc w:val="left"/>
    </w:p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/>
      <w:u w:val="single"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批注主题 Char"/>
    <w:basedOn w:val="20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0">
    <w:name w:val="批注文字 Char"/>
    <w:basedOn w:val="11"/>
    <w:link w:val="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2 Char"/>
    <w:basedOn w:val="11"/>
    <w:link w:val="3"/>
    <w:qFormat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24">
    <w:name w:val="页脚 Char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16</Pages>
  <Words>1799</Words>
  <Characters>10258</Characters>
  <Lines>85</Lines>
  <Paragraphs>24</Paragraphs>
  <ScaleCrop>false</ScaleCrop>
  <LinksUpToDate>false</LinksUpToDate>
  <CharactersWithSpaces>12033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2015-07-23T06:34:00Z</dcterms:created>
  <dc:creator>Zhi,Yu</dc:creator>
  <cp:lastModifiedBy>起步终点</cp:lastModifiedBy>
  <dcterms:modified xsi:type="dcterms:W3CDTF">2018-03-27T09:06:03Z</dcterms:modified>
  <dc:title>OBD网络通信协议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