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57E" w:rsidRDefault="008036F0">
      <w:r>
        <w:rPr>
          <w:rFonts w:hint="eastAsia"/>
        </w:rPr>
        <w:t>算法考试范围：</w:t>
      </w:r>
    </w:p>
    <w:p w:rsidR="008036F0" w:rsidRDefault="008036F0">
      <w:r>
        <w:rPr>
          <w:rFonts w:hint="eastAsia"/>
        </w:rPr>
        <w:t>（1）算法基本概念与思想</w:t>
      </w:r>
    </w:p>
    <w:p w:rsidR="008036F0" w:rsidRDefault="008036F0">
      <w:r>
        <w:rPr>
          <w:rFonts w:hint="eastAsia"/>
        </w:rPr>
        <w:t>（2）算法效率分析基本方法</w:t>
      </w:r>
    </w:p>
    <w:p w:rsidR="008036F0" w:rsidRDefault="008036F0">
      <w:r>
        <w:rPr>
          <w:rFonts w:hint="eastAsia"/>
        </w:rPr>
        <w:t>（3）设计算法求解问题基本步骤</w:t>
      </w:r>
    </w:p>
    <w:p w:rsidR="008036F0" w:rsidRDefault="008036F0">
      <w:r>
        <w:rPr>
          <w:rFonts w:hint="eastAsia"/>
        </w:rPr>
        <w:t>（4）分治、动态规划、贪心、回溯、分支定界、随机化，遗传等算法的思想与特点7适用条件、核心要素、算法基本步骤、程序设计、效率分析、具体应用</w:t>
      </w:r>
    </w:p>
    <w:p w:rsidR="008036F0" w:rsidRDefault="008036F0">
      <w:r>
        <w:rPr>
          <w:rFonts w:hint="eastAsia"/>
        </w:rPr>
        <w:t>算法考试题型：</w:t>
      </w:r>
    </w:p>
    <w:p w:rsidR="008036F0" w:rsidRDefault="008036F0">
      <w:r>
        <w:rPr>
          <w:rFonts w:hint="eastAsia"/>
        </w:rPr>
        <w:t>（1）选择和填空（基本概念与知识考核）</w:t>
      </w:r>
    </w:p>
    <w:p w:rsidR="008036F0" w:rsidRDefault="008036F0">
      <w:r>
        <w:rPr>
          <w:rFonts w:hint="eastAsia"/>
        </w:rPr>
        <w:t>（2</w:t>
      </w:r>
      <w:r>
        <w:t>）</w:t>
      </w:r>
      <w:r>
        <w:rPr>
          <w:rFonts w:hint="eastAsia"/>
        </w:rPr>
        <w:t>算法分析（算法分析基本方法考核）；只要求分析，最多到伪代码，不要求代码实现</w:t>
      </w:r>
    </w:p>
    <w:p w:rsidR="008036F0" w:rsidRDefault="008036F0">
      <w:r>
        <w:rPr>
          <w:rFonts w:hint="eastAsia"/>
        </w:rPr>
        <w:t>（3）算法设计与实现（算法应用）；针对具体问题，判断问题适合采用何种算法求解，分析解的形式和结构，完成程序代码关键步骤填空（封闭型）或给出代码框架（开发型，必须给出核心步骤）</w:t>
      </w:r>
    </w:p>
    <w:p w:rsidR="008036F0" w:rsidRDefault="008036F0"/>
    <w:p w:rsidR="008036F0" w:rsidRDefault="008036F0">
      <w:r>
        <w:rPr>
          <w:rFonts w:hint="eastAsia"/>
        </w:rPr>
        <w:t>贪心、分治、随机化、遗传稍弱。动态规划、回溯、分支定界必须理解和掌握。这是算法的基础。</w:t>
      </w:r>
    </w:p>
    <w:p w:rsidR="00F36F4C" w:rsidRDefault="00F36F4C"/>
    <w:p w:rsidR="00F36F4C" w:rsidRDefault="00F36F4C"/>
    <w:p w:rsidR="00F36F4C" w:rsidRDefault="002E3D78">
      <w:r>
        <w:t>(1)</w:t>
      </w:r>
      <w:r>
        <w:rPr>
          <w:rFonts w:hint="eastAsia"/>
        </w:rPr>
        <w:t>基本概念与知识</w:t>
      </w:r>
    </w:p>
    <w:p w:rsidR="002C44DE" w:rsidRDefault="00CF71C6">
      <w:pPr>
        <w:rPr>
          <w:rFonts w:hint="eastAsia"/>
        </w:rPr>
      </w:pPr>
      <w:r>
        <w:rPr>
          <w:rFonts w:hint="eastAsia"/>
        </w:rPr>
        <w:t>填空题</w:t>
      </w:r>
    </w:p>
    <w:p w:rsidR="002E3D78" w:rsidRDefault="002E3D78">
      <w:r>
        <w:rPr>
          <w:noProof/>
        </w:rPr>
        <w:drawing>
          <wp:inline distT="0" distB="0" distL="0" distR="0" wp14:anchorId="0CC6B677" wp14:editId="27531EB4">
            <wp:extent cx="5274310" cy="2200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78" w:rsidRDefault="00CF71C6">
      <w:r>
        <w:rPr>
          <w:rFonts w:hint="eastAsia"/>
        </w:rPr>
        <w:t>填空题</w:t>
      </w:r>
    </w:p>
    <w:p w:rsidR="002E3D78" w:rsidRDefault="002E3D78">
      <w:r>
        <w:rPr>
          <w:noProof/>
        </w:rPr>
        <w:drawing>
          <wp:inline distT="0" distB="0" distL="0" distR="0" wp14:anchorId="29A82AED" wp14:editId="5A091DF7">
            <wp:extent cx="474345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DE" w:rsidRDefault="002C44DE">
      <w:r>
        <w:rPr>
          <w:rFonts w:hint="eastAsia"/>
        </w:rPr>
        <w:lastRenderedPageBreak/>
        <w:t>算法</w:t>
      </w:r>
      <w:r w:rsidR="005F6FDC">
        <w:rPr>
          <w:rFonts w:hint="eastAsia"/>
        </w:rPr>
        <w:t>设计求解问题的步骤：</w:t>
      </w:r>
    </w:p>
    <w:p w:rsidR="002C44DE" w:rsidRDefault="002C44DE">
      <w:r>
        <w:rPr>
          <w:noProof/>
        </w:rPr>
        <w:drawing>
          <wp:inline distT="0" distB="0" distL="0" distR="0" wp14:anchorId="2D6341F4" wp14:editId="1957B8FD">
            <wp:extent cx="5274310" cy="4397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13" w:rsidRDefault="00C03142">
      <w:pPr>
        <w:rPr>
          <w:rFonts w:hint="eastAsia"/>
        </w:rPr>
      </w:pPr>
      <w:r>
        <w:rPr>
          <w:rFonts w:hint="eastAsia"/>
        </w:rPr>
        <w:t>算法设计的6个步骤：①理解问题 ②选择策略 ③算法设计 ④正确性证明 ⑤算法分析 ⑥程序设计</w:t>
      </w:r>
      <w:bookmarkStart w:id="0" w:name="_GoBack"/>
      <w:bookmarkEnd w:id="0"/>
    </w:p>
    <w:sectPr w:rsidR="0023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F0"/>
    <w:rsid w:val="00230213"/>
    <w:rsid w:val="002C44DE"/>
    <w:rsid w:val="002E3D78"/>
    <w:rsid w:val="005F6FDC"/>
    <w:rsid w:val="008036F0"/>
    <w:rsid w:val="0097157E"/>
    <w:rsid w:val="009D41EE"/>
    <w:rsid w:val="00C03142"/>
    <w:rsid w:val="00CF71C6"/>
    <w:rsid w:val="00F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7EEA"/>
  <w15:chartTrackingRefBased/>
  <w15:docId w15:val="{BDF01C5A-C757-4DB9-BE80-2817DB57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炳旭</dc:creator>
  <cp:keywords/>
  <dc:description/>
  <cp:lastModifiedBy>吕 炳旭</cp:lastModifiedBy>
  <cp:revision>4</cp:revision>
  <dcterms:created xsi:type="dcterms:W3CDTF">2019-01-15T05:55:00Z</dcterms:created>
  <dcterms:modified xsi:type="dcterms:W3CDTF">2019-01-15T14:23:00Z</dcterms:modified>
</cp:coreProperties>
</file>