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52" w:rsidRDefault="008150F4" w:rsidP="00E30D52">
      <w:pPr>
        <w:pStyle w:val="Title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257175</wp:posOffset>
                </wp:positionV>
                <wp:extent cx="63912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74D4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5pt" to="503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" strokecolor="#4472c4 [3204]" strokeweight="1pt">
                <v:stroke joinstyle="miter"/>
              </v:line>
            </w:pict>
          </mc:Fallback>
        </mc:AlternateContent>
      </w:r>
      <w:r>
        <w:rPr>
          <w:lang w:val="en-US"/>
        </w:rPr>
        <w:t>HỆ THỐNG ĐẶT HÀNG NHẬP KHẨU</w:t>
      </w:r>
    </w:p>
    <w:p w:rsidR="00E30D52" w:rsidRDefault="00E30D52" w:rsidP="00E30D52">
      <w:pPr>
        <w:rPr>
          <w:lang w:val="en-US"/>
        </w:rPr>
      </w:pPr>
    </w:p>
    <w:p w:rsidR="00E30D52" w:rsidRDefault="00E30D52" w:rsidP="00E30D52">
      <w:pPr>
        <w:rPr>
          <w:lang w:val="en-US"/>
        </w:rPr>
      </w:pPr>
      <w:r>
        <w:rPr>
          <w:lang w:val="en-US"/>
        </w:rPr>
        <w:t>Nhóm LTU15.02:</w:t>
      </w:r>
    </w:p>
    <w:p w:rsidR="000A1C04" w:rsidRDefault="000A1C04" w:rsidP="00017E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Trần Quang Anh.</w:t>
      </w:r>
    </w:p>
    <w:p w:rsidR="000A1C04" w:rsidRDefault="000A1C04" w:rsidP="00017E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Nguyễn Đức Chung.</w:t>
      </w:r>
    </w:p>
    <w:p w:rsidR="000A1C04" w:rsidRDefault="000A1C04" w:rsidP="00017E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Nguyễn Đức Đạt.</w:t>
      </w:r>
    </w:p>
    <w:p w:rsidR="000A1C04" w:rsidRDefault="000A1C04" w:rsidP="00017E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Bùi Anh Đức.</w:t>
      </w:r>
    </w:p>
    <w:p w:rsidR="000A1C04" w:rsidRPr="000A1C04" w:rsidRDefault="000A1C04" w:rsidP="00017E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Trần Văn Lượng.</w:t>
      </w:r>
    </w:p>
    <w:p w:rsidR="00D35C66" w:rsidRDefault="00D35C66" w:rsidP="005635D2">
      <w:pPr>
        <w:pStyle w:val="Heading1"/>
        <w:rPr>
          <w:lang w:val="en-US"/>
        </w:rPr>
      </w:pPr>
      <w:r>
        <w:rPr>
          <w:lang w:val="en-US"/>
        </w:rPr>
        <w:t xml:space="preserve">Sơ đồ </w:t>
      </w:r>
      <w:r w:rsidR="003C3110">
        <w:rPr>
          <w:lang w:val="en-US"/>
        </w:rPr>
        <w:t>ca sử dụng</w:t>
      </w:r>
      <w:r>
        <w:rPr>
          <w:lang w:val="en-US"/>
        </w:rPr>
        <w:t>.</w:t>
      </w:r>
    </w:p>
    <w:p w:rsidR="000A1C04" w:rsidRDefault="000A1C04" w:rsidP="000A1C04">
      <w:pPr>
        <w:pStyle w:val="ListParagraph"/>
        <w:keepNext/>
        <w:ind w:left="360"/>
      </w:pPr>
      <w:r>
        <w:rPr>
          <w:rFonts w:cs="Times New Roman"/>
          <w:b/>
          <w:sz w:val="36"/>
          <w:szCs w:val="36"/>
          <w:lang w:val="en-US"/>
        </w:rPr>
        <w:drawing>
          <wp:inline distT="0" distB="0" distL="0" distR="0">
            <wp:extent cx="4762500" cy="5228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ệ thống đặt hàng nhập khẩ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66" cy="52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66" w:rsidRDefault="000A1C04" w:rsidP="000A1C04">
      <w:pPr>
        <w:pStyle w:val="Caption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3B5">
        <w:t>1</w:t>
      </w:r>
      <w:r>
        <w:fldChar w:fldCharType="end"/>
      </w:r>
      <w:r>
        <w:rPr>
          <w:lang w:val="en-US"/>
        </w:rPr>
        <w:t>: Sơ đồ Use case tổng quan</w:t>
      </w:r>
    </w:p>
    <w:p w:rsidR="00012575" w:rsidRDefault="00012575" w:rsidP="00012575">
      <w:pPr>
        <w:rPr>
          <w:lang w:val="en-US"/>
        </w:rPr>
      </w:pPr>
    </w:p>
    <w:p w:rsidR="008F31C3" w:rsidRDefault="00012575" w:rsidP="008F31C3">
      <w:pPr>
        <w:keepNext/>
      </w:pPr>
      <w:r>
        <w:rPr>
          <w:lang w:val="en-US"/>
        </w:rPr>
        <w:lastRenderedPageBreak/>
        <w:drawing>
          <wp:inline distT="0" distB="0" distL="0" distR="0" wp14:anchorId="169E8018" wp14:editId="70CBE154">
            <wp:extent cx="4337079" cy="3130062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68" cy="31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75" w:rsidRDefault="008F31C3" w:rsidP="008F31C3">
      <w:pPr>
        <w:pStyle w:val="Caption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3B5">
        <w:t>2</w:t>
      </w:r>
      <w:r>
        <w:fldChar w:fldCharType="end"/>
      </w:r>
      <w:r w:rsidR="00E90B01">
        <w:rPr>
          <w:lang w:val="en-US"/>
        </w:rPr>
        <w:t xml:space="preserve">: Phân rã </w:t>
      </w:r>
      <w:r>
        <w:rPr>
          <w:lang w:val="en-US"/>
        </w:rPr>
        <w:t>Quản lý mặt hàng cần đặt.</w:t>
      </w:r>
    </w:p>
    <w:p w:rsidR="008F31C3" w:rsidRDefault="008F31C3" w:rsidP="008F31C3">
      <w:pPr>
        <w:rPr>
          <w:lang w:val="en-US"/>
        </w:rPr>
      </w:pPr>
    </w:p>
    <w:p w:rsidR="008F31C3" w:rsidRDefault="008F31C3" w:rsidP="008F31C3">
      <w:pPr>
        <w:keepNext/>
      </w:pPr>
      <w:r>
        <w:rPr>
          <w:lang w:val="en-US"/>
        </w:rPr>
        <w:drawing>
          <wp:inline distT="0" distB="0" distL="0" distR="0" wp14:anchorId="7AEACF55" wp14:editId="33DC4148">
            <wp:extent cx="4132385" cy="2607520"/>
            <wp:effectExtent l="0" t="0" r="190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814" cy="26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C3" w:rsidRDefault="008F31C3" w:rsidP="008F31C3">
      <w:pPr>
        <w:pStyle w:val="Caption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3B5">
        <w:t>3</w:t>
      </w:r>
      <w:r>
        <w:fldChar w:fldCharType="end"/>
      </w:r>
      <w:r w:rsidR="002103B5">
        <w:rPr>
          <w:lang w:val="en-US"/>
        </w:rPr>
        <w:t>: Phân rã</w:t>
      </w:r>
      <w:r>
        <w:rPr>
          <w:lang w:val="en-US"/>
        </w:rPr>
        <w:t xml:space="preserve"> Quản lý đơn hàng.</w:t>
      </w:r>
    </w:p>
    <w:p w:rsidR="008F31C3" w:rsidRDefault="008F31C3" w:rsidP="008F31C3">
      <w:pPr>
        <w:rPr>
          <w:lang w:val="en-US"/>
        </w:rPr>
      </w:pPr>
    </w:p>
    <w:p w:rsidR="008F31C3" w:rsidRDefault="008F31C3" w:rsidP="008F31C3">
      <w:pPr>
        <w:keepNext/>
      </w:pPr>
      <w:r>
        <w:rPr>
          <w:lang w:val="en-US"/>
        </w:rPr>
        <w:lastRenderedPageBreak/>
        <w:drawing>
          <wp:inline distT="0" distB="0" distL="0" distR="0" wp14:anchorId="0EACB177" wp14:editId="1CBDA9CF">
            <wp:extent cx="3600461" cy="26728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106" cy="267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C3" w:rsidRDefault="008F31C3" w:rsidP="008F31C3">
      <w:pPr>
        <w:pStyle w:val="Caption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3B5">
        <w:t>4</w:t>
      </w:r>
      <w:r>
        <w:fldChar w:fldCharType="end"/>
      </w:r>
      <w:r>
        <w:rPr>
          <w:lang w:val="en-US"/>
        </w:rPr>
        <w:t>: Phân rã Quản lý mặt hàng kinh doanh.</w:t>
      </w:r>
    </w:p>
    <w:p w:rsidR="008F31C3" w:rsidRDefault="008F31C3" w:rsidP="008F31C3">
      <w:pPr>
        <w:rPr>
          <w:lang w:val="en-US"/>
        </w:rPr>
      </w:pPr>
    </w:p>
    <w:p w:rsidR="008F31C3" w:rsidRDefault="008F31C3" w:rsidP="008F31C3">
      <w:pPr>
        <w:keepNext/>
      </w:pPr>
      <w:r>
        <w:rPr>
          <w:lang w:val="en-US"/>
        </w:rPr>
        <w:drawing>
          <wp:inline distT="0" distB="0" distL="0" distR="0" wp14:anchorId="6CE01044" wp14:editId="24B4E417">
            <wp:extent cx="2819028" cy="2778369"/>
            <wp:effectExtent l="0" t="0" r="63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655" cy="27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C3" w:rsidRDefault="008F31C3" w:rsidP="008F31C3">
      <w:pPr>
        <w:pStyle w:val="Caption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3B5">
        <w:t>5</w:t>
      </w:r>
      <w:r>
        <w:fldChar w:fldCharType="end"/>
      </w:r>
      <w:r>
        <w:rPr>
          <w:lang w:val="en-US"/>
        </w:rPr>
        <w:t>: Phân rã Quản lý mặt hàng.</w:t>
      </w:r>
    </w:p>
    <w:p w:rsidR="008F31C3" w:rsidRDefault="008F31C3" w:rsidP="008F31C3">
      <w:pPr>
        <w:rPr>
          <w:lang w:val="en-US"/>
        </w:rPr>
      </w:pPr>
    </w:p>
    <w:p w:rsidR="002103B5" w:rsidRDefault="002103B5" w:rsidP="002103B5">
      <w:pPr>
        <w:keepNext/>
      </w:pPr>
      <w:r>
        <w:rPr>
          <w:lang w:val="en-US"/>
        </w:rPr>
        <w:lastRenderedPageBreak/>
        <w:drawing>
          <wp:inline distT="0" distB="0" distL="0" distR="0" wp14:anchorId="15570AA3" wp14:editId="77500D1D">
            <wp:extent cx="3886200" cy="276398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195" cy="278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FC" w:rsidRDefault="002103B5" w:rsidP="002103B5">
      <w:pPr>
        <w:pStyle w:val="Caption"/>
        <w:rPr>
          <w:rFonts w:cs="Times New Roman"/>
          <w:b/>
          <w:szCs w:val="24"/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t>: Phân rã Quản lý phương thức vận chuyển.</w:t>
      </w:r>
    </w:p>
    <w:p w:rsidR="002103B5" w:rsidRPr="002103B5" w:rsidRDefault="002103B5" w:rsidP="00E556B5">
      <w:pPr>
        <w:rPr>
          <w:rFonts w:cs="Times New Roman"/>
          <w:b/>
          <w:szCs w:val="24"/>
          <w:lang w:val="en-US"/>
        </w:rPr>
      </w:pPr>
    </w:p>
    <w:p w:rsidR="002E233B" w:rsidRPr="005635D2" w:rsidRDefault="007352B8" w:rsidP="005635D2">
      <w:pPr>
        <w:pStyle w:val="Heading1"/>
        <w:rPr>
          <w:lang w:val="en-US"/>
        </w:rPr>
      </w:pPr>
      <w:r w:rsidRPr="005635D2">
        <w:rPr>
          <w:lang w:val="en-US"/>
        </w:rPr>
        <w:t xml:space="preserve">Đặc tả </w:t>
      </w:r>
      <w:r w:rsidR="00734C18">
        <w:rPr>
          <w:lang w:val="en-US"/>
        </w:rPr>
        <w:t>ca sử dụng</w:t>
      </w:r>
      <w:r w:rsidRPr="005635D2">
        <w:rPr>
          <w:lang w:val="en-US"/>
        </w:rPr>
        <w:t>.</w:t>
      </w:r>
    </w:p>
    <w:p w:rsidR="007352B8" w:rsidRPr="005635D2" w:rsidRDefault="005635D2" w:rsidP="005635D2">
      <w:pPr>
        <w:pStyle w:val="Heading2"/>
      </w:pPr>
      <w:r>
        <w:t xml:space="preserve">2.1. </w:t>
      </w:r>
      <w:r w:rsidR="00734C18">
        <w:t>Ca sử dụng “</w:t>
      </w:r>
      <w:r w:rsidR="003C3110">
        <w:t>Tạo đơn hàng</w:t>
      </w:r>
      <w:r w:rsidR="00734C18">
        <w:t>”</w:t>
      </w:r>
      <w:r w:rsidR="007352B8" w:rsidRPr="005635D2">
        <w:t>.</w:t>
      </w:r>
    </w:p>
    <w:p w:rsidR="007D4261" w:rsidRDefault="007D4261" w:rsidP="007D4261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E53DA">
        <w:t>1</w:t>
      </w:r>
      <w:r>
        <w:fldChar w:fldCharType="end"/>
      </w:r>
      <w:r w:rsidR="00E556B5">
        <w:rPr>
          <w:lang w:val="en-US"/>
        </w:rPr>
        <w:t xml:space="preserve">: </w:t>
      </w:r>
      <w:r>
        <w:rPr>
          <w:lang w:val="en-US"/>
        </w:rPr>
        <w:t>Tạo đơn hàng.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2160"/>
        <w:gridCol w:w="2610"/>
      </w:tblGrid>
      <w:tr w:rsidR="007352B8" w:rsidRPr="007375D4" w:rsidTr="00E556B5">
        <w:tc>
          <w:tcPr>
            <w:tcW w:w="1890" w:type="dxa"/>
          </w:tcPr>
          <w:p w:rsidR="007352B8" w:rsidRPr="007375D4" w:rsidRDefault="007352B8" w:rsidP="003C311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 xml:space="preserve">Mã </w:t>
            </w:r>
            <w:r w:rsidR="003C3110" w:rsidRPr="007375D4">
              <w:rPr>
                <w:rFonts w:cs="Times New Roman"/>
                <w:b/>
                <w:szCs w:val="24"/>
                <w:lang w:val="en-US"/>
              </w:rPr>
              <w:t>ca sử dụng</w:t>
            </w:r>
          </w:p>
        </w:tc>
        <w:tc>
          <w:tcPr>
            <w:tcW w:w="3150" w:type="dxa"/>
            <w:gridSpan w:val="2"/>
          </w:tcPr>
          <w:p w:rsidR="007352B8" w:rsidRPr="007375D4" w:rsidRDefault="003C3110" w:rsidP="003C3110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021</w:t>
            </w:r>
          </w:p>
        </w:tc>
        <w:tc>
          <w:tcPr>
            <w:tcW w:w="2160" w:type="dxa"/>
          </w:tcPr>
          <w:p w:rsidR="003C3110" w:rsidRPr="007375D4" w:rsidRDefault="007352B8" w:rsidP="003C311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 xml:space="preserve">Tên </w:t>
            </w:r>
            <w:r w:rsidR="003C3110" w:rsidRPr="007375D4">
              <w:rPr>
                <w:rFonts w:cs="Times New Roman"/>
                <w:b/>
                <w:szCs w:val="24"/>
                <w:lang w:val="en-US"/>
              </w:rPr>
              <w:t>ca sử dụng</w:t>
            </w:r>
          </w:p>
        </w:tc>
        <w:tc>
          <w:tcPr>
            <w:tcW w:w="2610" w:type="dxa"/>
          </w:tcPr>
          <w:p w:rsidR="007352B8" w:rsidRPr="007375D4" w:rsidRDefault="003C3110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Tạo đơn hàng.</w:t>
            </w:r>
          </w:p>
        </w:tc>
      </w:tr>
      <w:tr w:rsidR="007352B8" w:rsidRPr="007375D4" w:rsidTr="00E556B5">
        <w:tc>
          <w:tcPr>
            <w:tcW w:w="1890" w:type="dxa"/>
          </w:tcPr>
          <w:p w:rsidR="007352B8" w:rsidRPr="007375D4" w:rsidRDefault="007352B8" w:rsidP="007352B8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>Tác nhân</w:t>
            </w:r>
          </w:p>
        </w:tc>
        <w:tc>
          <w:tcPr>
            <w:tcW w:w="7920" w:type="dxa"/>
            <w:gridSpan w:val="4"/>
          </w:tcPr>
          <w:p w:rsidR="007352B8" w:rsidRPr="007375D4" w:rsidRDefault="004A3908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Nhân viên</w:t>
            </w:r>
            <w:r w:rsidR="007352B8" w:rsidRPr="007375D4">
              <w:rPr>
                <w:rFonts w:cs="Times New Roman"/>
                <w:szCs w:val="24"/>
                <w:lang w:val="en-US"/>
              </w:rPr>
              <w:t xml:space="preserve"> đặt hàng quốc tế.</w:t>
            </w:r>
          </w:p>
        </w:tc>
      </w:tr>
      <w:tr w:rsidR="007352B8" w:rsidRPr="007375D4" w:rsidTr="00E556B5">
        <w:tc>
          <w:tcPr>
            <w:tcW w:w="1890" w:type="dxa"/>
          </w:tcPr>
          <w:p w:rsidR="007352B8" w:rsidRPr="007375D4" w:rsidRDefault="007352B8" w:rsidP="007352B8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>Tiền điều kiện</w:t>
            </w:r>
          </w:p>
        </w:tc>
        <w:tc>
          <w:tcPr>
            <w:tcW w:w="7920" w:type="dxa"/>
            <w:gridSpan w:val="4"/>
          </w:tcPr>
          <w:p w:rsidR="007352B8" w:rsidRPr="007375D4" w:rsidRDefault="003651FC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Đã vào hệ thố</w:t>
            </w:r>
            <w:r w:rsidR="004A3908" w:rsidRPr="007375D4">
              <w:rPr>
                <w:rFonts w:cs="Times New Roman"/>
                <w:szCs w:val="24"/>
                <w:lang w:val="en-US"/>
              </w:rPr>
              <w:t>ng dưới quyền Nhân viên đặt hàng quốc tế</w:t>
            </w:r>
          </w:p>
        </w:tc>
      </w:tr>
      <w:tr w:rsidR="007D4261" w:rsidRPr="007375D4" w:rsidTr="00E556B5">
        <w:tc>
          <w:tcPr>
            <w:tcW w:w="1890" w:type="dxa"/>
            <w:vMerge w:val="restart"/>
          </w:tcPr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>#</w:t>
            </w:r>
          </w:p>
        </w:tc>
        <w:tc>
          <w:tcPr>
            <w:tcW w:w="2430" w:type="dxa"/>
          </w:tcPr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>Chủ thể</w:t>
            </w:r>
          </w:p>
        </w:tc>
        <w:tc>
          <w:tcPr>
            <w:tcW w:w="4770" w:type="dxa"/>
            <w:gridSpan w:val="2"/>
          </w:tcPr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>Hành động</w:t>
            </w:r>
          </w:p>
        </w:tc>
      </w:tr>
      <w:tr w:rsidR="007D4261" w:rsidRPr="007375D4" w:rsidTr="00E556B5">
        <w:tc>
          <w:tcPr>
            <w:tcW w:w="1890" w:type="dxa"/>
            <w:vMerge/>
          </w:tcPr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1.</w:t>
            </w: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2.</w:t>
            </w: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3.</w:t>
            </w: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4.</w:t>
            </w: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7375D4">
            <w:pPr>
              <w:pStyle w:val="Heading1"/>
              <w:numPr>
                <w:ilvl w:val="0"/>
                <w:numId w:val="0"/>
              </w:numPr>
              <w:ind w:left="360" w:hanging="360"/>
              <w:outlineLvl w:val="0"/>
              <w:rPr>
                <w:b w:val="0"/>
                <w:sz w:val="24"/>
                <w:szCs w:val="24"/>
                <w:lang w:val="en-US"/>
              </w:rPr>
            </w:pPr>
          </w:p>
          <w:p w:rsidR="007D4261" w:rsidRPr="007375D4" w:rsidRDefault="007D4261" w:rsidP="007375D4">
            <w:pPr>
              <w:pStyle w:val="Heading1"/>
              <w:numPr>
                <w:ilvl w:val="0"/>
                <w:numId w:val="0"/>
              </w:numPr>
              <w:ind w:left="360" w:hanging="36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7375D4">
              <w:rPr>
                <w:b w:val="0"/>
                <w:sz w:val="24"/>
                <w:szCs w:val="24"/>
                <w:lang w:val="en-US"/>
              </w:rPr>
              <w:t>5.</w:t>
            </w:r>
          </w:p>
          <w:p w:rsidR="007D4261" w:rsidRPr="007375D4" w:rsidRDefault="007D4261" w:rsidP="007375D4">
            <w:pPr>
              <w:rPr>
                <w:szCs w:val="24"/>
                <w:lang w:val="en-US"/>
              </w:rPr>
            </w:pPr>
          </w:p>
          <w:p w:rsidR="007D4261" w:rsidRPr="007375D4" w:rsidRDefault="007D4261" w:rsidP="007375D4">
            <w:pPr>
              <w:rPr>
                <w:szCs w:val="24"/>
                <w:lang w:val="en-US"/>
              </w:rPr>
            </w:pPr>
          </w:p>
          <w:p w:rsidR="007D4261" w:rsidRPr="007375D4" w:rsidRDefault="007D4261" w:rsidP="007375D4">
            <w:pPr>
              <w:rPr>
                <w:szCs w:val="24"/>
                <w:lang w:val="en-US"/>
              </w:rPr>
            </w:pPr>
            <w:r w:rsidRPr="007375D4">
              <w:rPr>
                <w:szCs w:val="24"/>
                <w:lang w:val="en-US"/>
              </w:rPr>
              <w:t>6.</w:t>
            </w:r>
          </w:p>
        </w:tc>
        <w:tc>
          <w:tcPr>
            <w:tcW w:w="2430" w:type="dxa"/>
          </w:tcPr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lastRenderedPageBreak/>
              <w:t>Nhân viên đặt hàng quốc tế.</w:t>
            </w: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Hệ thống.</w:t>
            </w: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Nhân viên đặt hàng quốc tế</w:t>
            </w: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Hệ thống.</w:t>
            </w: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lastRenderedPageBreak/>
              <w:t>Nhân viên đặt hàng quốc tế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7D4261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Hệ thống.</w:t>
            </w:r>
          </w:p>
        </w:tc>
        <w:tc>
          <w:tcPr>
            <w:tcW w:w="4770" w:type="dxa"/>
            <w:gridSpan w:val="2"/>
          </w:tcPr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lastRenderedPageBreak/>
              <w:t>Chọn mục “Đơn hàng” trong giao diện chính của hệ thống.</w:t>
            </w: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Chuyển giao diện sang trang Danh sách đơn hàng.</w:t>
            </w: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Hiển thị danh sách các đơn hàng hiện có theo bảng, có phân trang.</w:t>
            </w: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Chọn mục “Tạo mới”</w:t>
            </w: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375D4" w:rsidRDefault="007D4261" w:rsidP="007352B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Hiển thị form nhập dạng bảng gồm các trường thông tin sau:</w:t>
            </w:r>
          </w:p>
          <w:p w:rsidR="007D4261" w:rsidRPr="007375D4" w:rsidRDefault="007D4261" w:rsidP="004A3908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Mã đơn hàng (tăng dần, hệ thống tự sinh).</w:t>
            </w:r>
          </w:p>
          <w:p w:rsidR="007D4261" w:rsidRPr="007375D4" w:rsidRDefault="007D4261" w:rsidP="004A3908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Tên Site nhập khẩu (chọn từ 1 danh sách).</w:t>
            </w:r>
          </w:p>
          <w:p w:rsidR="007D4261" w:rsidRPr="007375D4" w:rsidRDefault="007D4261" w:rsidP="004A3908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Tên mặt hàng (chọn từ 1 danh sách).</w:t>
            </w:r>
          </w:p>
          <w:p w:rsidR="007D4261" w:rsidRPr="007375D4" w:rsidRDefault="007D4261" w:rsidP="004A3908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Số lượng.</w:t>
            </w:r>
          </w:p>
          <w:p w:rsidR="007D4261" w:rsidRDefault="007D4261" w:rsidP="004A3908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lastRenderedPageBreak/>
              <w:t>Đơn vị (có sẵn).</w:t>
            </w:r>
          </w:p>
          <w:p w:rsidR="00734C18" w:rsidRPr="007375D4" w:rsidRDefault="00734C18" w:rsidP="004A3908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Trạng thái: Chưa xử lý.</w:t>
            </w:r>
          </w:p>
          <w:p w:rsidR="007D4261" w:rsidRPr="007375D4" w:rsidRDefault="007D4261" w:rsidP="007375D4">
            <w:pPr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7375D4">
            <w:pPr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Điền, chọn các thông tin vào form rồi chọn mục “Tạo”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7D4261" w:rsidRDefault="007D4261" w:rsidP="007375D4">
            <w:pPr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7375D4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Hiển thị thông báo tạo thành công.</w:t>
            </w:r>
          </w:p>
          <w:p w:rsidR="007D4261" w:rsidRPr="007375D4" w:rsidRDefault="007D4261" w:rsidP="007375D4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Quay trở lại giao diện trang Danh sách đơn hàng, hiển thị đơn hàng vừa tạo lên đầu danh sách.</w:t>
            </w:r>
          </w:p>
        </w:tc>
      </w:tr>
      <w:tr w:rsidR="00D95A6E" w:rsidRPr="007375D4" w:rsidTr="00E556B5">
        <w:tc>
          <w:tcPr>
            <w:tcW w:w="1890" w:type="dxa"/>
            <w:vMerge w:val="restart"/>
          </w:tcPr>
          <w:p w:rsidR="00D95A6E" w:rsidRPr="007375D4" w:rsidRDefault="00D95A6E" w:rsidP="003C311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lastRenderedPageBreak/>
              <w:t xml:space="preserve">Luồng sự kiện </w:t>
            </w:r>
            <w:r w:rsidR="003C3110" w:rsidRPr="007375D4">
              <w:rPr>
                <w:rFonts w:cs="Times New Roman"/>
                <w:b/>
                <w:szCs w:val="24"/>
                <w:lang w:val="en-US"/>
              </w:rPr>
              <w:t>khác</w:t>
            </w:r>
          </w:p>
        </w:tc>
        <w:tc>
          <w:tcPr>
            <w:tcW w:w="720" w:type="dxa"/>
          </w:tcPr>
          <w:p w:rsidR="00D95A6E" w:rsidRPr="007375D4" w:rsidRDefault="00D95A6E" w:rsidP="00D95A6E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>#</w:t>
            </w:r>
          </w:p>
        </w:tc>
        <w:tc>
          <w:tcPr>
            <w:tcW w:w="2430" w:type="dxa"/>
          </w:tcPr>
          <w:p w:rsidR="00D95A6E" w:rsidRPr="007375D4" w:rsidRDefault="00D95A6E" w:rsidP="00D95A6E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>Chủ thể</w:t>
            </w:r>
          </w:p>
        </w:tc>
        <w:tc>
          <w:tcPr>
            <w:tcW w:w="4770" w:type="dxa"/>
            <w:gridSpan w:val="2"/>
          </w:tcPr>
          <w:p w:rsidR="00D95A6E" w:rsidRPr="007375D4" w:rsidRDefault="00D95A6E" w:rsidP="00D95A6E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>Hành động</w:t>
            </w:r>
          </w:p>
        </w:tc>
      </w:tr>
      <w:tr w:rsidR="00D95A6E" w:rsidRPr="007375D4" w:rsidTr="00E556B5">
        <w:tc>
          <w:tcPr>
            <w:tcW w:w="1890" w:type="dxa"/>
            <w:vMerge/>
          </w:tcPr>
          <w:p w:rsidR="00D95A6E" w:rsidRPr="007375D4" w:rsidRDefault="00D95A6E" w:rsidP="00D95A6E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D95A6E" w:rsidRPr="007375D4" w:rsidRDefault="007D4261" w:rsidP="00D95A6E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</w:t>
            </w:r>
            <w:r w:rsidR="00D95A6E" w:rsidRPr="007375D4">
              <w:rPr>
                <w:rFonts w:cs="Times New Roman"/>
                <w:szCs w:val="24"/>
                <w:lang w:val="en-US"/>
              </w:rPr>
              <w:t>a.</w:t>
            </w:r>
          </w:p>
        </w:tc>
        <w:tc>
          <w:tcPr>
            <w:tcW w:w="2430" w:type="dxa"/>
          </w:tcPr>
          <w:p w:rsidR="00D95A6E" w:rsidRPr="007375D4" w:rsidRDefault="00D95A6E" w:rsidP="00D95A6E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Hệ thống</w:t>
            </w:r>
          </w:p>
        </w:tc>
        <w:tc>
          <w:tcPr>
            <w:tcW w:w="4770" w:type="dxa"/>
            <w:gridSpan w:val="2"/>
          </w:tcPr>
          <w:p w:rsidR="00D95A6E" w:rsidRPr="007375D4" w:rsidRDefault="007D4261" w:rsidP="00D95A6E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Tạo đơn hàng không thành công sẽ hiển thị thông báo và quay lại form tạo mới cho người dùng nhập lại.</w:t>
            </w:r>
          </w:p>
        </w:tc>
      </w:tr>
      <w:tr w:rsidR="00D95A6E" w:rsidRPr="007375D4" w:rsidTr="00E556B5">
        <w:tc>
          <w:tcPr>
            <w:tcW w:w="1890" w:type="dxa"/>
          </w:tcPr>
          <w:p w:rsidR="00D95A6E" w:rsidRPr="007375D4" w:rsidRDefault="00D95A6E" w:rsidP="00D95A6E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75D4">
              <w:rPr>
                <w:rFonts w:cs="Times New Roman"/>
                <w:b/>
                <w:szCs w:val="24"/>
                <w:lang w:val="en-US"/>
              </w:rPr>
              <w:t>Điều kiện sau</w:t>
            </w:r>
          </w:p>
        </w:tc>
        <w:tc>
          <w:tcPr>
            <w:tcW w:w="7920" w:type="dxa"/>
            <w:gridSpan w:val="4"/>
          </w:tcPr>
          <w:p w:rsidR="00D95A6E" w:rsidRPr="007375D4" w:rsidRDefault="00D95A6E" w:rsidP="00D95A6E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75D4">
              <w:rPr>
                <w:rFonts w:cs="Times New Roman"/>
                <w:szCs w:val="24"/>
                <w:lang w:val="en-US"/>
              </w:rPr>
              <w:t>Không có.</w:t>
            </w:r>
          </w:p>
        </w:tc>
      </w:tr>
    </w:tbl>
    <w:p w:rsidR="007352B8" w:rsidRDefault="007352B8" w:rsidP="00EA7C82">
      <w:pPr>
        <w:rPr>
          <w:lang w:val="en-US"/>
        </w:rPr>
      </w:pPr>
    </w:p>
    <w:p w:rsidR="00EA7C82" w:rsidRDefault="00EA7C82" w:rsidP="00EA7C82">
      <w:pPr>
        <w:keepNext/>
      </w:pPr>
      <w:r>
        <w:rPr>
          <w:lang w:val="en-US"/>
        </w:rPr>
        <w:lastRenderedPageBreak/>
        <w:drawing>
          <wp:inline distT="0" distB="0" distL="0" distR="0">
            <wp:extent cx="5817982" cy="5452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ạo đơn hàng_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982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82" w:rsidRDefault="00EA7C82" w:rsidP="00EA7C82">
      <w:pPr>
        <w:pStyle w:val="Caption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3B5">
        <w:t>7</w:t>
      </w:r>
      <w:r>
        <w:fldChar w:fldCharType="end"/>
      </w:r>
      <w:r>
        <w:rPr>
          <w:lang w:val="en-US"/>
        </w:rPr>
        <w:t>: Sơ đồ hoạt động Tạo đơn hàng</w:t>
      </w:r>
    </w:p>
    <w:p w:rsidR="00151A65" w:rsidRDefault="005635D2" w:rsidP="005635D2">
      <w:pPr>
        <w:pStyle w:val="Heading2"/>
      </w:pPr>
      <w:r>
        <w:t xml:space="preserve">2.2. </w:t>
      </w:r>
      <w:r w:rsidR="00734C18">
        <w:t>Ca sử dụng</w:t>
      </w:r>
      <w:r w:rsidR="00151A65">
        <w:t xml:space="preserve"> </w:t>
      </w:r>
      <w:r w:rsidR="00734C18">
        <w:t>“</w:t>
      </w:r>
      <w:r w:rsidR="007D4261">
        <w:t>Xem danh sách đơn hàng</w:t>
      </w:r>
      <w:r w:rsidR="00734C18">
        <w:t>”</w:t>
      </w:r>
      <w:r w:rsidR="00151A65">
        <w:t>.</w:t>
      </w:r>
    </w:p>
    <w:p w:rsidR="00E556B5" w:rsidRDefault="00E556B5" w:rsidP="00E556B5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E53DA">
        <w:t>2</w:t>
      </w:r>
      <w:r>
        <w:fldChar w:fldCharType="end"/>
      </w:r>
      <w:r>
        <w:rPr>
          <w:lang w:val="en-US"/>
        </w:rPr>
        <w:t>: Xem danh sách đơn hàng.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1800"/>
        <w:gridCol w:w="2970"/>
      </w:tblGrid>
      <w:tr w:rsidR="00820431" w:rsidRPr="007352B8" w:rsidTr="00E556B5">
        <w:tc>
          <w:tcPr>
            <w:tcW w:w="1890" w:type="dxa"/>
          </w:tcPr>
          <w:p w:rsidR="00820431" w:rsidRPr="007D4261" w:rsidRDefault="00820431" w:rsidP="007D4261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 xml:space="preserve">Mã </w:t>
            </w:r>
            <w:r w:rsidR="007D4261">
              <w:rPr>
                <w:rFonts w:cs="Times New Roman"/>
                <w:b/>
                <w:szCs w:val="24"/>
                <w:lang w:val="en-US"/>
              </w:rPr>
              <w:t>ca sử dụng</w:t>
            </w:r>
          </w:p>
        </w:tc>
        <w:tc>
          <w:tcPr>
            <w:tcW w:w="3150" w:type="dxa"/>
            <w:gridSpan w:val="2"/>
          </w:tcPr>
          <w:p w:rsidR="00820431" w:rsidRPr="007D4261" w:rsidRDefault="00820431" w:rsidP="007D4261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D4261">
              <w:rPr>
                <w:rFonts w:cs="Times New Roman"/>
                <w:szCs w:val="24"/>
                <w:lang w:val="en-US"/>
              </w:rPr>
              <w:t>0</w:t>
            </w:r>
            <w:r w:rsidR="007D4261" w:rsidRPr="007D4261">
              <w:rPr>
                <w:rFonts w:cs="Times New Roman"/>
                <w:szCs w:val="24"/>
                <w:lang w:val="en-US"/>
              </w:rPr>
              <w:t>22</w:t>
            </w:r>
          </w:p>
        </w:tc>
        <w:tc>
          <w:tcPr>
            <w:tcW w:w="1800" w:type="dxa"/>
          </w:tcPr>
          <w:p w:rsidR="00820431" w:rsidRPr="007D4261" w:rsidRDefault="00820431" w:rsidP="007D4261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 xml:space="preserve">Tên </w:t>
            </w:r>
            <w:r w:rsidR="007D4261">
              <w:rPr>
                <w:rFonts w:cs="Times New Roman"/>
                <w:b/>
                <w:szCs w:val="24"/>
                <w:lang w:val="en-US"/>
              </w:rPr>
              <w:t>ca sử dụng</w:t>
            </w:r>
          </w:p>
        </w:tc>
        <w:tc>
          <w:tcPr>
            <w:tcW w:w="2970" w:type="dxa"/>
          </w:tcPr>
          <w:p w:rsidR="00820431" w:rsidRP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Xem danh sách đơn hàng</w:t>
            </w:r>
          </w:p>
        </w:tc>
      </w:tr>
      <w:tr w:rsidR="00820431" w:rsidRPr="007352B8" w:rsidTr="00E556B5">
        <w:tc>
          <w:tcPr>
            <w:tcW w:w="1890" w:type="dxa"/>
          </w:tcPr>
          <w:p w:rsidR="00820431" w:rsidRPr="007D4261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>Tác nhân</w:t>
            </w:r>
          </w:p>
        </w:tc>
        <w:tc>
          <w:tcPr>
            <w:tcW w:w="7920" w:type="dxa"/>
            <w:gridSpan w:val="4"/>
          </w:tcPr>
          <w:p w:rsidR="00820431" w:rsidRP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Nhân viên đặt hàng quốc tế, Site nhập khẩu</w:t>
            </w:r>
          </w:p>
        </w:tc>
      </w:tr>
      <w:tr w:rsidR="00820431" w:rsidRPr="007352B8" w:rsidTr="00E556B5">
        <w:tc>
          <w:tcPr>
            <w:tcW w:w="1890" w:type="dxa"/>
          </w:tcPr>
          <w:p w:rsidR="00820431" w:rsidRPr="007D4261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>Tiền điều kiện</w:t>
            </w:r>
          </w:p>
        </w:tc>
        <w:tc>
          <w:tcPr>
            <w:tcW w:w="7920" w:type="dxa"/>
            <w:gridSpan w:val="4"/>
          </w:tcPr>
          <w:p w:rsidR="00820431" w:rsidRPr="007D4261" w:rsidRDefault="007D4261" w:rsidP="007D4261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Đã vào hệ thống dưới quyền Nhân viên đặt hàng quốc tế/ Site nhập khẩu. </w:t>
            </w:r>
          </w:p>
        </w:tc>
      </w:tr>
      <w:tr w:rsidR="007D4261" w:rsidRPr="007352B8" w:rsidTr="00E556B5">
        <w:tc>
          <w:tcPr>
            <w:tcW w:w="1890" w:type="dxa"/>
            <w:vMerge w:val="restart"/>
          </w:tcPr>
          <w:p w:rsidR="007D4261" w:rsidRPr="007D4261" w:rsidRDefault="007D426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7D4261" w:rsidRPr="007D4261" w:rsidRDefault="007D426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>#</w:t>
            </w:r>
          </w:p>
        </w:tc>
        <w:tc>
          <w:tcPr>
            <w:tcW w:w="2430" w:type="dxa"/>
          </w:tcPr>
          <w:p w:rsidR="007D4261" w:rsidRPr="007D4261" w:rsidRDefault="007D426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>Chủ thể</w:t>
            </w:r>
          </w:p>
        </w:tc>
        <w:tc>
          <w:tcPr>
            <w:tcW w:w="4770" w:type="dxa"/>
            <w:gridSpan w:val="2"/>
          </w:tcPr>
          <w:p w:rsidR="007D4261" w:rsidRPr="007D4261" w:rsidRDefault="007D426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>Hành động</w:t>
            </w:r>
          </w:p>
        </w:tc>
      </w:tr>
      <w:tr w:rsidR="007D4261" w:rsidRPr="007352B8" w:rsidTr="00E556B5">
        <w:tc>
          <w:tcPr>
            <w:tcW w:w="1890" w:type="dxa"/>
            <w:vMerge/>
          </w:tcPr>
          <w:p w:rsidR="007D4261" w:rsidRPr="007D4261" w:rsidRDefault="007D426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1.</w:t>
            </w: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2.</w:t>
            </w: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Nhân viên đặt hàng quốc tế/ Site nhập khẩu.</w:t>
            </w: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P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Hệ thống.</w:t>
            </w:r>
          </w:p>
        </w:tc>
        <w:tc>
          <w:tcPr>
            <w:tcW w:w="4770" w:type="dxa"/>
            <w:gridSpan w:val="2"/>
          </w:tcPr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Chọn mục “Danh sách đơn hàng” trong giao diện chính của hệ thống.</w:t>
            </w: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Chuyển giao diện sang trang Danh sách đơn hàng.</w:t>
            </w: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Hiển thị danh sách đơn hàng hiện có theo bảng, có phân trang.</w:t>
            </w:r>
          </w:p>
          <w:p w:rsid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Đối với Site nhập khẩu chỉ hiển thị danh sách đơn hàng của site.</w:t>
            </w:r>
          </w:p>
          <w:p w:rsidR="007D4261" w:rsidRPr="007D4261" w:rsidRDefault="007D426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Đối với nhân viên đặt hàng quốc tế thì hiển thị tất cả danh sách đơn đặt hàng.</w:t>
            </w:r>
          </w:p>
        </w:tc>
      </w:tr>
      <w:tr w:rsidR="00820431" w:rsidRPr="007352B8" w:rsidTr="00E556B5">
        <w:tc>
          <w:tcPr>
            <w:tcW w:w="1890" w:type="dxa"/>
          </w:tcPr>
          <w:p w:rsidR="00820431" w:rsidRPr="007D4261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lastRenderedPageBreak/>
              <w:t>Luồng sự kiện phụ</w:t>
            </w:r>
          </w:p>
        </w:tc>
        <w:tc>
          <w:tcPr>
            <w:tcW w:w="720" w:type="dxa"/>
          </w:tcPr>
          <w:p w:rsidR="00820431" w:rsidRPr="007D4261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7D4261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>Chủ thể</w:t>
            </w:r>
          </w:p>
        </w:tc>
        <w:tc>
          <w:tcPr>
            <w:tcW w:w="4770" w:type="dxa"/>
            <w:gridSpan w:val="2"/>
          </w:tcPr>
          <w:p w:rsidR="00820431" w:rsidRPr="007D4261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>Hành động</w:t>
            </w:r>
          </w:p>
        </w:tc>
      </w:tr>
      <w:tr w:rsidR="00820431" w:rsidRPr="007352B8" w:rsidTr="00E556B5">
        <w:tc>
          <w:tcPr>
            <w:tcW w:w="1890" w:type="dxa"/>
          </w:tcPr>
          <w:p w:rsidR="00820431" w:rsidRPr="007D4261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D4261">
              <w:rPr>
                <w:rFonts w:cs="Times New Roman"/>
                <w:b/>
                <w:szCs w:val="24"/>
                <w:lang w:val="en-US"/>
              </w:rPr>
              <w:t>Điều kiện sau</w:t>
            </w:r>
          </w:p>
        </w:tc>
        <w:tc>
          <w:tcPr>
            <w:tcW w:w="7920" w:type="dxa"/>
            <w:gridSpan w:val="4"/>
          </w:tcPr>
          <w:p w:rsidR="00820431" w:rsidRPr="007D4261" w:rsidRDefault="0082043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D4261">
              <w:rPr>
                <w:rFonts w:cs="Times New Roman"/>
                <w:szCs w:val="24"/>
                <w:lang w:val="en-US"/>
              </w:rPr>
              <w:t>Không có.</w:t>
            </w:r>
          </w:p>
        </w:tc>
      </w:tr>
    </w:tbl>
    <w:p w:rsidR="00151A65" w:rsidRDefault="00151A65" w:rsidP="00EA7C82">
      <w:pPr>
        <w:rPr>
          <w:lang w:val="en-US"/>
        </w:rPr>
      </w:pPr>
    </w:p>
    <w:p w:rsidR="00EA7C82" w:rsidRDefault="00EA7C82" w:rsidP="00EA7C82">
      <w:pPr>
        <w:keepNext/>
      </w:pPr>
      <w:r>
        <w:rPr>
          <w:lang w:val="en-US"/>
        </w:rPr>
        <w:drawing>
          <wp:inline distT="0" distB="0" distL="0" distR="0">
            <wp:extent cx="4314286" cy="546666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em danh sách đơn hàng_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82" w:rsidRDefault="00EA7C82" w:rsidP="00EA7C82">
      <w:pPr>
        <w:pStyle w:val="Caption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3B5">
        <w:t>8</w:t>
      </w:r>
      <w:r>
        <w:fldChar w:fldCharType="end"/>
      </w:r>
      <w:r>
        <w:rPr>
          <w:lang w:val="en-US"/>
        </w:rPr>
        <w:t>: Sơ đồ hoạt động Xem danh sách đơn hàng</w:t>
      </w:r>
    </w:p>
    <w:p w:rsidR="00D23575" w:rsidRDefault="005635D2" w:rsidP="005635D2">
      <w:pPr>
        <w:pStyle w:val="Heading2"/>
      </w:pPr>
      <w:r>
        <w:lastRenderedPageBreak/>
        <w:t xml:space="preserve">2.3. </w:t>
      </w:r>
      <w:r w:rsidR="00734C18">
        <w:t>Ca sử dụng</w:t>
      </w:r>
      <w:r w:rsidR="00D23575">
        <w:t xml:space="preserve"> </w:t>
      </w:r>
      <w:r w:rsidR="00734C18">
        <w:t>“Cập nhật đơn hàng”</w:t>
      </w:r>
      <w:r w:rsidR="00D23575">
        <w:t>.</w:t>
      </w:r>
    </w:p>
    <w:p w:rsidR="00E556B5" w:rsidRDefault="00E556B5" w:rsidP="00E556B5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E53DA">
        <w:t>3</w:t>
      </w:r>
      <w:r>
        <w:fldChar w:fldCharType="end"/>
      </w:r>
      <w:r>
        <w:rPr>
          <w:lang w:val="en-US"/>
        </w:rPr>
        <w:t>: Cập nhật đơn hàng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1800"/>
        <w:gridCol w:w="2970"/>
      </w:tblGrid>
      <w:tr w:rsidR="00820431" w:rsidRPr="007352B8" w:rsidTr="00E556B5">
        <w:tc>
          <w:tcPr>
            <w:tcW w:w="1890" w:type="dxa"/>
          </w:tcPr>
          <w:p w:rsidR="00820431" w:rsidRPr="00734C18" w:rsidRDefault="00820431" w:rsidP="00734C18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 xml:space="preserve">Mã </w:t>
            </w:r>
            <w:r w:rsidR="00734C18">
              <w:rPr>
                <w:rFonts w:cs="Times New Roman"/>
                <w:b/>
                <w:szCs w:val="24"/>
                <w:lang w:val="en-US"/>
              </w:rPr>
              <w:t>ca sử dụng</w:t>
            </w:r>
          </w:p>
        </w:tc>
        <w:tc>
          <w:tcPr>
            <w:tcW w:w="3150" w:type="dxa"/>
            <w:gridSpan w:val="2"/>
          </w:tcPr>
          <w:p w:rsidR="00820431" w:rsidRPr="00734C18" w:rsidRDefault="00734C18" w:rsidP="00734C18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023</w:t>
            </w:r>
          </w:p>
        </w:tc>
        <w:tc>
          <w:tcPr>
            <w:tcW w:w="1800" w:type="dxa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T</w:t>
            </w:r>
            <w:r w:rsidR="00734C18">
              <w:rPr>
                <w:rFonts w:cs="Times New Roman"/>
                <w:b/>
                <w:szCs w:val="24"/>
                <w:lang w:val="en-US"/>
              </w:rPr>
              <w:t>ên ca sử dụng</w:t>
            </w:r>
          </w:p>
        </w:tc>
        <w:tc>
          <w:tcPr>
            <w:tcW w:w="2970" w:type="dxa"/>
          </w:tcPr>
          <w:p w:rsidR="00820431" w:rsidRP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Cập nhật đơn hàng.</w:t>
            </w:r>
          </w:p>
        </w:tc>
      </w:tr>
      <w:tr w:rsidR="00820431" w:rsidRPr="007352B8" w:rsidTr="00E556B5">
        <w:tc>
          <w:tcPr>
            <w:tcW w:w="1890" w:type="dxa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Tác nhân</w:t>
            </w:r>
          </w:p>
        </w:tc>
        <w:tc>
          <w:tcPr>
            <w:tcW w:w="7920" w:type="dxa"/>
            <w:gridSpan w:val="4"/>
          </w:tcPr>
          <w:p w:rsidR="00820431" w:rsidRP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Nhân viên đặt hàng quốc tế.</w:t>
            </w:r>
          </w:p>
        </w:tc>
      </w:tr>
      <w:tr w:rsidR="00820431" w:rsidRPr="007352B8" w:rsidTr="00E556B5">
        <w:tc>
          <w:tcPr>
            <w:tcW w:w="1890" w:type="dxa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Tiền điều kiện</w:t>
            </w:r>
          </w:p>
        </w:tc>
        <w:tc>
          <w:tcPr>
            <w:tcW w:w="7920" w:type="dxa"/>
            <w:gridSpan w:val="4"/>
          </w:tcPr>
          <w:p w:rsidR="00820431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Đã vào hệ thống dưới quyền nhân viên đặt hàng quốc tế.</w:t>
            </w:r>
          </w:p>
          <w:p w:rsidR="00734C18" w:rsidRP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Đang ở trang giao diện Danh sách đơn hàng.</w:t>
            </w:r>
          </w:p>
        </w:tc>
      </w:tr>
      <w:tr w:rsidR="00820431" w:rsidRPr="007352B8" w:rsidTr="00E556B5">
        <w:tc>
          <w:tcPr>
            <w:tcW w:w="1890" w:type="dxa"/>
            <w:vMerge w:val="restart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Chủ thể</w:t>
            </w:r>
          </w:p>
        </w:tc>
        <w:tc>
          <w:tcPr>
            <w:tcW w:w="4770" w:type="dxa"/>
            <w:gridSpan w:val="2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Hành động</w:t>
            </w:r>
          </w:p>
        </w:tc>
      </w:tr>
      <w:tr w:rsidR="00820431" w:rsidRPr="007352B8" w:rsidTr="00E556B5">
        <w:tc>
          <w:tcPr>
            <w:tcW w:w="1890" w:type="dxa"/>
            <w:vMerge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4C18">
              <w:rPr>
                <w:rFonts w:cs="Times New Roman"/>
                <w:szCs w:val="24"/>
                <w:lang w:val="en-US"/>
              </w:rPr>
              <w:t>1.</w:t>
            </w: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2475D0" w:rsidRDefault="002475D0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2.</w:t>
            </w: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3.</w:t>
            </w:r>
          </w:p>
          <w:p w:rsidR="00E556B5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E556B5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E556B5" w:rsidRPr="00734C18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2430" w:type="dxa"/>
          </w:tcPr>
          <w:p w:rsidR="00820431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Nhân viên đặt hàng quốc tế.</w:t>
            </w: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2475D0" w:rsidRDefault="002475D0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Hệ thống.</w:t>
            </w: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Nhân viên đặt hàng quốc tế</w:t>
            </w:r>
          </w:p>
          <w:p w:rsidR="00E556B5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E556B5" w:rsidRPr="00734C18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Hệ thống</w:t>
            </w:r>
          </w:p>
        </w:tc>
        <w:tc>
          <w:tcPr>
            <w:tcW w:w="4770" w:type="dxa"/>
            <w:gridSpan w:val="2"/>
          </w:tcPr>
          <w:p w:rsidR="00820431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Chọn mục “Sửa” ở đơn hàng muốn thực hiện sửa.</w:t>
            </w: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Chỉ có đơn hàng có trạng thái “Chưa xử lý” mới có muc “Sửa”.</w:t>
            </w: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Hiển thị form thông tin sửa (giống form lúc tạo) với các ô dữ liệu đang hiển thị dữ liệu cũ.</w:t>
            </w:r>
          </w:p>
          <w:p w:rsidR="00734C18" w:rsidRDefault="00734C18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734C18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Sửa các trường dữ liệu rồi chọn “Sửa”.</w:t>
            </w:r>
          </w:p>
          <w:p w:rsidR="00E556B5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E556B5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E556B5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Nếu thành công thông báo sửa thành công.</w:t>
            </w:r>
          </w:p>
          <w:p w:rsidR="00E556B5" w:rsidRPr="00734C18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Quay về giao diện trang Danh sách đơn hàng với đơn hàng vừa được sửa trên đầu.</w:t>
            </w:r>
          </w:p>
        </w:tc>
      </w:tr>
      <w:tr w:rsidR="00820431" w:rsidRPr="007352B8" w:rsidTr="00E556B5">
        <w:tc>
          <w:tcPr>
            <w:tcW w:w="1890" w:type="dxa"/>
            <w:vMerge w:val="restart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Chủ thể</w:t>
            </w:r>
          </w:p>
        </w:tc>
        <w:tc>
          <w:tcPr>
            <w:tcW w:w="4770" w:type="dxa"/>
            <w:gridSpan w:val="2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Hành động</w:t>
            </w:r>
          </w:p>
        </w:tc>
      </w:tr>
      <w:tr w:rsidR="00820431" w:rsidRPr="007352B8" w:rsidTr="00E556B5">
        <w:tc>
          <w:tcPr>
            <w:tcW w:w="1890" w:type="dxa"/>
            <w:vMerge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820431" w:rsidRPr="00734C18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4a</w:t>
            </w:r>
          </w:p>
        </w:tc>
        <w:tc>
          <w:tcPr>
            <w:tcW w:w="2430" w:type="dxa"/>
          </w:tcPr>
          <w:p w:rsidR="00820431" w:rsidRPr="00734C18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Hệ thống</w:t>
            </w:r>
          </w:p>
        </w:tc>
        <w:tc>
          <w:tcPr>
            <w:tcW w:w="4770" w:type="dxa"/>
            <w:gridSpan w:val="2"/>
          </w:tcPr>
          <w:p w:rsidR="00820431" w:rsidRPr="00734C18" w:rsidRDefault="00E556B5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Nếu lỗi hiển thị lỗi và quay lại form sửa.</w:t>
            </w:r>
          </w:p>
        </w:tc>
      </w:tr>
      <w:tr w:rsidR="00820431" w:rsidRPr="007352B8" w:rsidTr="00E556B5">
        <w:tc>
          <w:tcPr>
            <w:tcW w:w="1890" w:type="dxa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Điều kiện sau</w:t>
            </w:r>
          </w:p>
        </w:tc>
        <w:tc>
          <w:tcPr>
            <w:tcW w:w="7920" w:type="dxa"/>
            <w:gridSpan w:val="4"/>
          </w:tcPr>
          <w:p w:rsidR="00820431" w:rsidRPr="00734C18" w:rsidRDefault="00820431" w:rsidP="0051451D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4C18">
              <w:rPr>
                <w:rFonts w:cs="Times New Roman"/>
                <w:szCs w:val="24"/>
                <w:lang w:val="en-US"/>
              </w:rPr>
              <w:t>Không có.</w:t>
            </w:r>
          </w:p>
        </w:tc>
      </w:tr>
    </w:tbl>
    <w:p w:rsidR="00D23575" w:rsidRDefault="00D23575" w:rsidP="00EA7C82"/>
    <w:p w:rsidR="004525BE" w:rsidRDefault="004525BE" w:rsidP="004525BE">
      <w:pPr>
        <w:keepNext/>
      </w:pPr>
      <w:r>
        <w:rPr>
          <w:lang w:val="en-US"/>
        </w:rPr>
        <w:drawing>
          <wp:inline distT="0" distB="0" distL="0" distR="0">
            <wp:extent cx="3069121" cy="3262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ửa đơn hàng_A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576" cy="32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82" w:rsidRDefault="004525BE" w:rsidP="004525BE">
      <w:pPr>
        <w:pStyle w:val="Caption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3B5">
        <w:t>9</w:t>
      </w:r>
      <w:r>
        <w:fldChar w:fldCharType="end"/>
      </w:r>
      <w:r>
        <w:rPr>
          <w:lang w:val="en-US"/>
        </w:rPr>
        <w:t>: Sơ đồ hoạt dộng Cập nhật đơn hàng</w:t>
      </w:r>
    </w:p>
    <w:p w:rsidR="00E556B5" w:rsidRDefault="00E556B5" w:rsidP="00E556B5">
      <w:pPr>
        <w:pStyle w:val="Heading2"/>
      </w:pPr>
      <w:r>
        <w:lastRenderedPageBreak/>
        <w:t xml:space="preserve">2.4. </w:t>
      </w:r>
      <w:r w:rsidR="00145FE5">
        <w:t>Ca sử dụng “Xóa đơn hàng”.</w:t>
      </w:r>
    </w:p>
    <w:p w:rsidR="00145FE5" w:rsidRPr="00583981" w:rsidRDefault="00145FE5" w:rsidP="00145FE5">
      <w:pPr>
        <w:pStyle w:val="Caption"/>
        <w:keepNext/>
        <w:rPr>
          <w:lang w:val="en-US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E53DA">
        <w:t>4</w:t>
      </w:r>
      <w:r>
        <w:fldChar w:fldCharType="end"/>
      </w:r>
      <w:r w:rsidR="00583981">
        <w:rPr>
          <w:lang w:val="en-US"/>
        </w:rPr>
        <w:t>: Xóa đơn hàng.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1800"/>
        <w:gridCol w:w="2970"/>
      </w:tblGrid>
      <w:tr w:rsidR="00145FE5" w:rsidRPr="007352B8" w:rsidTr="00017E70">
        <w:tc>
          <w:tcPr>
            <w:tcW w:w="1890" w:type="dxa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 xml:space="preserve">Mã </w:t>
            </w:r>
            <w:r>
              <w:rPr>
                <w:rFonts w:cs="Times New Roman"/>
                <w:b/>
                <w:szCs w:val="24"/>
                <w:lang w:val="en-US"/>
              </w:rPr>
              <w:t>ca sử dụng</w:t>
            </w:r>
          </w:p>
        </w:tc>
        <w:tc>
          <w:tcPr>
            <w:tcW w:w="3150" w:type="dxa"/>
            <w:gridSpan w:val="2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024</w:t>
            </w:r>
          </w:p>
        </w:tc>
        <w:tc>
          <w:tcPr>
            <w:tcW w:w="1800" w:type="dxa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T</w:t>
            </w:r>
            <w:r>
              <w:rPr>
                <w:rFonts w:cs="Times New Roman"/>
                <w:b/>
                <w:szCs w:val="24"/>
                <w:lang w:val="en-US"/>
              </w:rPr>
              <w:t>ên ca sử dụng</w:t>
            </w:r>
          </w:p>
        </w:tc>
        <w:tc>
          <w:tcPr>
            <w:tcW w:w="2970" w:type="dxa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Xóa đơn hàng.</w:t>
            </w:r>
          </w:p>
        </w:tc>
      </w:tr>
      <w:tr w:rsidR="00145FE5" w:rsidRPr="007352B8" w:rsidTr="00017E70">
        <w:tc>
          <w:tcPr>
            <w:tcW w:w="1890" w:type="dxa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Tác nhân</w:t>
            </w:r>
          </w:p>
        </w:tc>
        <w:tc>
          <w:tcPr>
            <w:tcW w:w="7920" w:type="dxa"/>
            <w:gridSpan w:val="4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Nhân viên đặt hàng quốc tế.</w:t>
            </w:r>
          </w:p>
        </w:tc>
      </w:tr>
      <w:tr w:rsidR="00145FE5" w:rsidRPr="007352B8" w:rsidTr="00017E70">
        <w:tc>
          <w:tcPr>
            <w:tcW w:w="1890" w:type="dxa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Tiền điều kiện</w:t>
            </w:r>
          </w:p>
        </w:tc>
        <w:tc>
          <w:tcPr>
            <w:tcW w:w="7920" w:type="dxa"/>
            <w:gridSpan w:val="4"/>
          </w:tcPr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Đã vào hệ thống dưới quyền nhân viên đặt hàng quốc tế.</w:t>
            </w:r>
          </w:p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Đang ở trang giao diện Danh sách đơn hàng.</w:t>
            </w:r>
          </w:p>
        </w:tc>
      </w:tr>
      <w:tr w:rsidR="00145FE5" w:rsidRPr="007352B8" w:rsidTr="00017E70">
        <w:tc>
          <w:tcPr>
            <w:tcW w:w="1890" w:type="dxa"/>
            <w:vMerge w:val="restart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#</w:t>
            </w:r>
          </w:p>
        </w:tc>
        <w:tc>
          <w:tcPr>
            <w:tcW w:w="2430" w:type="dxa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Chủ thể</w:t>
            </w:r>
          </w:p>
        </w:tc>
        <w:tc>
          <w:tcPr>
            <w:tcW w:w="4770" w:type="dxa"/>
            <w:gridSpan w:val="2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Hành động</w:t>
            </w:r>
          </w:p>
        </w:tc>
      </w:tr>
      <w:tr w:rsidR="00145FE5" w:rsidRPr="007352B8" w:rsidTr="00017E70">
        <w:tc>
          <w:tcPr>
            <w:tcW w:w="1890" w:type="dxa"/>
            <w:vMerge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4C18">
              <w:rPr>
                <w:rFonts w:cs="Times New Roman"/>
                <w:szCs w:val="24"/>
                <w:lang w:val="en-US"/>
              </w:rPr>
              <w:t>1.</w:t>
            </w: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2475D0" w:rsidRDefault="002475D0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2.</w:t>
            </w: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2475D0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  <w:r w:rsidR="00145FE5">
              <w:rPr>
                <w:rFonts w:cs="Times New Roman"/>
                <w:szCs w:val="24"/>
                <w:lang w:val="en-US"/>
              </w:rPr>
              <w:t>.</w:t>
            </w:r>
          </w:p>
          <w:p w:rsidR="002475D0" w:rsidRDefault="002475D0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2475D0" w:rsidRDefault="002475D0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2475D0" w:rsidRPr="00734C18" w:rsidRDefault="002475D0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</w:t>
            </w:r>
          </w:p>
        </w:tc>
        <w:tc>
          <w:tcPr>
            <w:tcW w:w="2430" w:type="dxa"/>
          </w:tcPr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Nhân viên đặt hàng quốc tế.</w:t>
            </w: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2475D0" w:rsidRDefault="002475D0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Hệ thống.</w:t>
            </w: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Nhân viên đặt hàng quốc tế</w:t>
            </w:r>
            <w:r w:rsidR="002475D0">
              <w:rPr>
                <w:rFonts w:cs="Times New Roman"/>
                <w:szCs w:val="24"/>
                <w:lang w:val="en-US"/>
              </w:rPr>
              <w:t>.</w:t>
            </w: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Hệ thống</w:t>
            </w:r>
            <w:r w:rsidR="002475D0"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4770" w:type="dxa"/>
            <w:gridSpan w:val="2"/>
          </w:tcPr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Chọn mục “</w:t>
            </w:r>
            <w:r w:rsidR="002475D0">
              <w:rPr>
                <w:rFonts w:cs="Times New Roman"/>
                <w:szCs w:val="24"/>
                <w:lang w:val="en-US"/>
              </w:rPr>
              <w:t>Xóa</w:t>
            </w:r>
            <w:r>
              <w:rPr>
                <w:rFonts w:cs="Times New Roman"/>
                <w:szCs w:val="24"/>
                <w:lang w:val="en-US"/>
              </w:rPr>
              <w:t xml:space="preserve">” ở đơn hàng muốn thực hiện </w:t>
            </w:r>
            <w:r w:rsidR="002475D0">
              <w:rPr>
                <w:rFonts w:cs="Times New Roman"/>
                <w:szCs w:val="24"/>
                <w:lang w:val="en-US"/>
              </w:rPr>
              <w:t>xóa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Chỉ có đơn hàng có trạng thái “Chưa xử lý” mới có muc “</w:t>
            </w:r>
            <w:r w:rsidR="002475D0">
              <w:rPr>
                <w:rFonts w:cs="Times New Roman"/>
                <w:szCs w:val="24"/>
                <w:lang w:val="en-US"/>
              </w:rPr>
              <w:t>Xóa</w:t>
            </w:r>
            <w:r>
              <w:rPr>
                <w:rFonts w:cs="Times New Roman"/>
                <w:szCs w:val="24"/>
                <w:lang w:val="en-US"/>
              </w:rPr>
              <w:t>”.</w:t>
            </w: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2475D0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Hiện cảnh báo “Bạn có chắc muốn xóa” với 2 lựa chọn “Có” và “Không”</w:t>
            </w: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2475D0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Chọn “Có</w:t>
            </w:r>
            <w:r w:rsidR="00145FE5">
              <w:rPr>
                <w:rFonts w:cs="Times New Roman"/>
                <w:szCs w:val="24"/>
                <w:lang w:val="en-US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  <w:p w:rsidR="00145FE5" w:rsidRDefault="002475D0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Hiện thông báo xóa thành công.</w:t>
            </w:r>
          </w:p>
          <w:p w:rsidR="002475D0" w:rsidRPr="00734C18" w:rsidRDefault="002475D0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Trở lại giao diện trang Danh sách đơn hàng.</w:t>
            </w:r>
          </w:p>
        </w:tc>
      </w:tr>
      <w:tr w:rsidR="00145FE5" w:rsidRPr="007352B8" w:rsidTr="00017E70">
        <w:tc>
          <w:tcPr>
            <w:tcW w:w="1890" w:type="dxa"/>
            <w:vMerge w:val="restart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#</w:t>
            </w:r>
          </w:p>
        </w:tc>
        <w:tc>
          <w:tcPr>
            <w:tcW w:w="2430" w:type="dxa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Chủ thể</w:t>
            </w:r>
          </w:p>
        </w:tc>
        <w:tc>
          <w:tcPr>
            <w:tcW w:w="4770" w:type="dxa"/>
            <w:gridSpan w:val="2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Hành động</w:t>
            </w:r>
          </w:p>
        </w:tc>
      </w:tr>
      <w:tr w:rsidR="00145FE5" w:rsidRPr="007352B8" w:rsidTr="00017E70">
        <w:tc>
          <w:tcPr>
            <w:tcW w:w="1890" w:type="dxa"/>
            <w:vMerge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720" w:type="dxa"/>
          </w:tcPr>
          <w:p w:rsidR="00145FE5" w:rsidRPr="00734C18" w:rsidRDefault="00900143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4.a</w:t>
            </w:r>
          </w:p>
        </w:tc>
        <w:tc>
          <w:tcPr>
            <w:tcW w:w="2430" w:type="dxa"/>
          </w:tcPr>
          <w:p w:rsidR="00145FE5" w:rsidRPr="00734C18" w:rsidRDefault="00145FE5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Hệ thống</w:t>
            </w:r>
          </w:p>
        </w:tc>
        <w:tc>
          <w:tcPr>
            <w:tcW w:w="4770" w:type="dxa"/>
            <w:gridSpan w:val="2"/>
          </w:tcPr>
          <w:p w:rsidR="00145FE5" w:rsidRPr="00734C18" w:rsidRDefault="00900143" w:rsidP="00145FE5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Trở lại giao diện trang Danh sách đơn hàng (chọn “Không”).</w:t>
            </w:r>
          </w:p>
        </w:tc>
      </w:tr>
      <w:tr w:rsidR="00145FE5" w:rsidRPr="007352B8" w:rsidTr="00017E70">
        <w:tc>
          <w:tcPr>
            <w:tcW w:w="1890" w:type="dxa"/>
          </w:tcPr>
          <w:p w:rsidR="00145FE5" w:rsidRPr="00734C18" w:rsidRDefault="00145FE5" w:rsidP="00017E70">
            <w:pPr>
              <w:pStyle w:val="ListParagraph"/>
              <w:ind w:left="0"/>
              <w:rPr>
                <w:rFonts w:cs="Times New Roman"/>
                <w:b/>
                <w:szCs w:val="24"/>
                <w:lang w:val="en-US"/>
              </w:rPr>
            </w:pPr>
            <w:r w:rsidRPr="00734C18">
              <w:rPr>
                <w:rFonts w:cs="Times New Roman"/>
                <w:b/>
                <w:szCs w:val="24"/>
                <w:lang w:val="en-US"/>
              </w:rPr>
              <w:t>Điều kiện sau</w:t>
            </w:r>
          </w:p>
        </w:tc>
        <w:tc>
          <w:tcPr>
            <w:tcW w:w="7920" w:type="dxa"/>
            <w:gridSpan w:val="4"/>
          </w:tcPr>
          <w:p w:rsidR="00145FE5" w:rsidRPr="00734C18" w:rsidRDefault="00145FE5" w:rsidP="00017E70">
            <w:pPr>
              <w:pStyle w:val="ListParagraph"/>
              <w:ind w:left="0"/>
              <w:rPr>
                <w:rFonts w:cs="Times New Roman"/>
                <w:szCs w:val="24"/>
                <w:lang w:val="en-US"/>
              </w:rPr>
            </w:pPr>
            <w:r w:rsidRPr="00734C18">
              <w:rPr>
                <w:rFonts w:cs="Times New Roman"/>
                <w:szCs w:val="24"/>
                <w:lang w:val="en-US"/>
              </w:rPr>
              <w:t>Không có.</w:t>
            </w:r>
          </w:p>
        </w:tc>
      </w:tr>
    </w:tbl>
    <w:p w:rsidR="004525BE" w:rsidRDefault="004525BE" w:rsidP="004525BE">
      <w:pPr>
        <w:keepNext/>
      </w:pPr>
      <w:r>
        <w:rPr>
          <w:lang w:val="en-US"/>
        </w:rPr>
        <w:drawing>
          <wp:inline distT="0" distB="0" distL="0" distR="0">
            <wp:extent cx="2699238" cy="370292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óa đơn hàng_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974" cy="376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BE" w:rsidRDefault="004525BE" w:rsidP="004525BE">
      <w:pPr>
        <w:pStyle w:val="Caption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2103B5">
        <w:t>10</w:t>
      </w:r>
      <w:r>
        <w:fldChar w:fldCharType="end"/>
      </w:r>
      <w:r>
        <w:rPr>
          <w:lang w:val="en-US"/>
        </w:rPr>
        <w:t>: Sơ đồ hoạt động Xóa đơn hàng</w:t>
      </w:r>
      <w:r w:rsidR="00EA31E3">
        <w:rPr>
          <w:lang w:val="en-US"/>
        </w:rPr>
        <w:t>.</w:t>
      </w:r>
      <w:bookmarkStart w:id="0" w:name="_GoBack"/>
      <w:bookmarkEnd w:id="0"/>
    </w:p>
    <w:sectPr w:rsidR="004525BE" w:rsidSect="005559D9">
      <w:pgSz w:w="12240" w:h="15840"/>
      <w:pgMar w:top="1350" w:right="117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380" w:rsidRDefault="00931380" w:rsidP="00763004">
      <w:pPr>
        <w:spacing w:after="0" w:line="240" w:lineRule="auto"/>
      </w:pPr>
      <w:r>
        <w:separator/>
      </w:r>
    </w:p>
  </w:endnote>
  <w:endnote w:type="continuationSeparator" w:id="0">
    <w:p w:rsidR="00931380" w:rsidRDefault="00931380" w:rsidP="0076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380" w:rsidRDefault="00931380" w:rsidP="00763004">
      <w:pPr>
        <w:spacing w:after="0" w:line="240" w:lineRule="auto"/>
      </w:pPr>
      <w:r>
        <w:separator/>
      </w:r>
    </w:p>
  </w:footnote>
  <w:footnote w:type="continuationSeparator" w:id="0">
    <w:p w:rsidR="00931380" w:rsidRDefault="00931380" w:rsidP="00763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3C7"/>
    <w:multiLevelType w:val="hybridMultilevel"/>
    <w:tmpl w:val="9A0AD7FA"/>
    <w:lvl w:ilvl="0" w:tplc="876A8C8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8E3"/>
    <w:multiLevelType w:val="hybridMultilevel"/>
    <w:tmpl w:val="BBB6C320"/>
    <w:lvl w:ilvl="0" w:tplc="93A8FFEC">
      <w:start w:val="1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CC265F7"/>
    <w:multiLevelType w:val="multilevel"/>
    <w:tmpl w:val="97204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F177B4F"/>
    <w:multiLevelType w:val="hybridMultilevel"/>
    <w:tmpl w:val="42681A2E"/>
    <w:lvl w:ilvl="0" w:tplc="423C6EA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87741"/>
    <w:multiLevelType w:val="hybridMultilevel"/>
    <w:tmpl w:val="03F63E66"/>
    <w:lvl w:ilvl="0" w:tplc="4476DE2E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01CE"/>
    <w:multiLevelType w:val="multilevel"/>
    <w:tmpl w:val="BB8A4E7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5F4829CB"/>
    <w:multiLevelType w:val="multilevel"/>
    <w:tmpl w:val="CAD6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73943D13"/>
    <w:multiLevelType w:val="hybridMultilevel"/>
    <w:tmpl w:val="980229FE"/>
    <w:lvl w:ilvl="0" w:tplc="49E64E9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30482"/>
    <w:multiLevelType w:val="hybridMultilevel"/>
    <w:tmpl w:val="6D90BFD0"/>
    <w:lvl w:ilvl="0" w:tplc="C4A80F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4E"/>
    <w:rsid w:val="00012575"/>
    <w:rsid w:val="00014BC0"/>
    <w:rsid w:val="00017E70"/>
    <w:rsid w:val="000A1C04"/>
    <w:rsid w:val="000C21F9"/>
    <w:rsid w:val="00145FE5"/>
    <w:rsid w:val="00151A65"/>
    <w:rsid w:val="002103B5"/>
    <w:rsid w:val="002475D0"/>
    <w:rsid w:val="002E233B"/>
    <w:rsid w:val="003651FC"/>
    <w:rsid w:val="00382B6F"/>
    <w:rsid w:val="003C3110"/>
    <w:rsid w:val="004525BE"/>
    <w:rsid w:val="004A3908"/>
    <w:rsid w:val="0051451D"/>
    <w:rsid w:val="00553DB6"/>
    <w:rsid w:val="005559D9"/>
    <w:rsid w:val="00560FB4"/>
    <w:rsid w:val="005635D2"/>
    <w:rsid w:val="00583981"/>
    <w:rsid w:val="005E74E2"/>
    <w:rsid w:val="00637073"/>
    <w:rsid w:val="00722754"/>
    <w:rsid w:val="00734C18"/>
    <w:rsid w:val="007352B8"/>
    <w:rsid w:val="007375D4"/>
    <w:rsid w:val="00763004"/>
    <w:rsid w:val="007D4261"/>
    <w:rsid w:val="007D5A32"/>
    <w:rsid w:val="008150F4"/>
    <w:rsid w:val="00820431"/>
    <w:rsid w:val="00865CD0"/>
    <w:rsid w:val="008958B5"/>
    <w:rsid w:val="008C624E"/>
    <w:rsid w:val="008E3323"/>
    <w:rsid w:val="008F31C3"/>
    <w:rsid w:val="00900143"/>
    <w:rsid w:val="00914726"/>
    <w:rsid w:val="00931380"/>
    <w:rsid w:val="00935D4D"/>
    <w:rsid w:val="00A00A61"/>
    <w:rsid w:val="00AB2CB2"/>
    <w:rsid w:val="00B67C27"/>
    <w:rsid w:val="00B95FD0"/>
    <w:rsid w:val="00BE5060"/>
    <w:rsid w:val="00BE53DA"/>
    <w:rsid w:val="00BF6F4C"/>
    <w:rsid w:val="00C20E52"/>
    <w:rsid w:val="00CA3590"/>
    <w:rsid w:val="00D07B9C"/>
    <w:rsid w:val="00D23575"/>
    <w:rsid w:val="00D35C66"/>
    <w:rsid w:val="00D95A6E"/>
    <w:rsid w:val="00DA59FC"/>
    <w:rsid w:val="00DF0623"/>
    <w:rsid w:val="00E07B95"/>
    <w:rsid w:val="00E22981"/>
    <w:rsid w:val="00E30D52"/>
    <w:rsid w:val="00E556B5"/>
    <w:rsid w:val="00E624CE"/>
    <w:rsid w:val="00E82082"/>
    <w:rsid w:val="00E90B01"/>
    <w:rsid w:val="00EA31E3"/>
    <w:rsid w:val="00EA7C82"/>
    <w:rsid w:val="00EE6185"/>
    <w:rsid w:val="00FF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4433"/>
  <w15:chartTrackingRefBased/>
  <w15:docId w15:val="{BACBDE8A-BD26-4B75-A66F-936FCEF6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9FC"/>
    <w:rPr>
      <w:rFonts w:ascii="Times New Roman" w:hAnsi="Times New Roman"/>
      <w:noProof/>
      <w:sz w:val="24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35D2"/>
    <w:pPr>
      <w:keepNext/>
      <w:keepLines/>
      <w:numPr>
        <w:numId w:val="6"/>
      </w:numPr>
      <w:spacing w:before="240" w:after="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62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D9"/>
    <w:pPr>
      <w:ind w:left="720"/>
      <w:contextualSpacing/>
    </w:pPr>
  </w:style>
  <w:style w:type="table" w:styleId="TableGrid">
    <w:name w:val="Table Grid"/>
    <w:basedOn w:val="TableNormal"/>
    <w:uiPriority w:val="39"/>
    <w:rsid w:val="00735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35D2"/>
    <w:rPr>
      <w:rFonts w:ascii="Times New Roman" w:eastAsiaTheme="majorEastAsia" w:hAnsi="Times New Roman" w:cstheme="majorBidi"/>
      <w:b/>
      <w:noProof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DF0623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50F4"/>
    <w:pPr>
      <w:spacing w:after="0"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0F4"/>
    <w:rPr>
      <w:rFonts w:ascii="Times New Roman" w:eastAsiaTheme="majorEastAsia" w:hAnsi="Times New Roman" w:cstheme="majorBidi"/>
      <w:b/>
      <w:noProof/>
      <w:color w:val="4472C4" w:themeColor="accent1"/>
      <w:spacing w:val="-10"/>
      <w:kern w:val="28"/>
      <w:sz w:val="36"/>
      <w:szCs w:val="56"/>
      <w:lang w:val="vi-V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958B5"/>
    <w:pPr>
      <w:spacing w:after="200" w:line="240" w:lineRule="auto"/>
    </w:pPr>
    <w:rPr>
      <w:i/>
      <w:iCs/>
      <w:color w:val="44546A" w:themeColor="text2"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7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04"/>
    <w:rPr>
      <w:rFonts w:ascii="Times New Roman" w:hAnsi="Times New Roman"/>
      <w:noProof/>
      <w:sz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7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04"/>
    <w:rPr>
      <w:rFonts w:ascii="Times New Roman" w:hAnsi="Times New Roman"/>
      <w:noProof/>
      <w:sz w:val="24"/>
      <w:lang w:val="vi-VN"/>
    </w:rPr>
  </w:style>
  <w:style w:type="character" w:styleId="Emphasis">
    <w:name w:val="Emphasis"/>
    <w:basedOn w:val="DefaultParagraphFont"/>
    <w:uiPriority w:val="20"/>
    <w:qFormat/>
    <w:rsid w:val="007227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8891D-BC7D-4FCC-BE8A-5CEE329C7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9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Nguyễn Đạt</dc:creator>
  <cp:keywords/>
  <dc:description/>
  <cp:lastModifiedBy>Đinh Nguyễn Đạt</cp:lastModifiedBy>
  <cp:revision>75</cp:revision>
  <dcterms:created xsi:type="dcterms:W3CDTF">2020-03-16T19:57:00Z</dcterms:created>
  <dcterms:modified xsi:type="dcterms:W3CDTF">2020-03-25T06:04:00Z</dcterms:modified>
</cp:coreProperties>
</file>