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23A0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Bài 1</w:t>
      </w:r>
    </w:p>
    <w:p w14:paraId="01F15AD2">
      <w:pPr>
        <w:rPr>
          <w:rFonts w:hint="default"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sz w:val="28"/>
          <w:szCs w:val="28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3B2BFC"/>
    <w:rsid w:val="0F3B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2025-12-25T13:22:00Z</dcterms:created>
  <dc:creator>chung hoàng văn</dc:creator>
  <cp:lastModifiedBy>chung hoàng văn</cp:lastModifiedBy>
  <dcterms:modified xsi:type="dcterms:W3CDTF">2025-12-25T13:48:16Z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68532C6BB6F3405F9D9E202EFCF4AFE6_11</vt:lpwstr>
  </property>
</Properties>
</file>