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您好！我是以佛學專業為背景的哲學系教授。非常高興能繼續與您一同研讀早期佛教最核心的聖典——《中阿含經》第十二章「大品第一」（舊譯大品第一，屬於「第三念誦」）之**《中阿含經卷第三十一》**（東晉罽賓三藏瞿曇僧伽提婆譯，道祖筆受，收錄《大品第一》中篇幅最宏大、最具戲劇張力與存在論哲學震撼的單一獨占大經：第一百三十二經《大品賴吒惒羅經第十六》）passage 24, 71, 77。</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經由我嚴密核對《中阿含經卷第三十一》原典，並對照「台大獅子吼佛學專站」與「CBETA 電子佛典」（大正藏 T01, no. 26, p. 625c–631c，全文共計六千七百七十七字）數據庫 passage 24, 77：</w:t>
      </w:r>
    </w:p>
    <w:p w:rsidR="00000000" w:rsidDel="00000000" w:rsidP="00000000" w:rsidRDefault="00000000" w:rsidRPr="00000000" w14:paraId="00000003">
      <w:pPr>
        <w:pStyle w:val="Heading3"/>
        <w:rPr/>
      </w:pPr>
      <w:bookmarkStart w:colFirst="0" w:colLast="0" w:name="_iingsw7tsdtk" w:id="0"/>
      <w:bookmarkEnd w:id="0"/>
      <w:r w:rsidDel="00000000" w:rsidR="00000000" w:rsidRPr="00000000">
        <w:rPr>
          <w:rtl w:val="0"/>
        </w:rPr>
        <w:t xml:space="preserve">🔍 一、 經文完整性檢查結果與考據說明</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【檢查結論】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來源《中阿含經卷第三十一》之</w:t>
      </w:r>
      <w:r w:rsidDel="00000000" w:rsidR="00000000" w:rsidRPr="00000000">
        <w:rPr>
          <w:rFonts w:ascii="Arial Unicode MS" w:cs="Arial Unicode MS" w:eastAsia="Arial Unicode MS" w:hAnsi="Arial Unicode MS"/>
          <w:b w:val="1"/>
          <w:bCs w:val="1"/>
          <w:rtl w:val="0"/>
        </w:rPr>
        <w:t xml:space="preserve">經文內容非常完整（全卷共計六千七百七十七字），漢譯原典完全沒有任何省略或缺漏！</w:t>
      </w:r>
      <w:r w:rsidDel="00000000" w:rsidR="00000000" w:rsidRPr="00000000">
        <w:rPr>
          <w:rtl w:val="0"/>
        </w:rPr>
        <w:t xml:space="preserve"> passage 24, 77</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b w:val="1"/>
          <w:bCs w:val="1"/>
          <w:rtl w:val="0"/>
        </w:rPr>
        <w:t xml:space="preserve">【文獻學與編纂結構說明】</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編纂地位</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卷第三十一是《中阿含經》中極為特殊的一卷，整卷</w:t>
      </w:r>
      <w:r w:rsidDel="00000000" w:rsidR="00000000" w:rsidRPr="00000000">
        <w:rPr>
          <w:rFonts w:ascii="Arial Unicode MS" w:cs="Arial Unicode MS" w:eastAsia="Arial Unicode MS" w:hAnsi="Arial Unicode MS"/>
          <w:b w:val="1"/>
          <w:bCs w:val="1"/>
          <w:rtl w:val="0"/>
        </w:rPr>
        <w:t xml:space="preserve">由單一一部篇幅宏大、結構極其嚴密、義理震撼人心的大經獨占</w:t>
      </w:r>
      <w:r w:rsidDel="00000000" w:rsidR="00000000" w:rsidRPr="00000000">
        <w:rPr>
          <w:rFonts w:ascii="Arial Unicode MS" w:cs="Arial Unicode MS" w:eastAsia="Arial Unicode MS" w:hAnsi="Arial Unicode MS"/>
          <w:rtl w:val="0"/>
        </w:rPr>
        <w:t xml:space="preserve">——即第一百三十二經《大品賴吒惒羅經第十六》（屬於「大品第一」第16經，屬於「第三念誦」）passage 24, 71, 77。</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卷末明確標註：「賴吒惒羅經第十六竟 (六千七百七十七字)；中阿含經卷第三十一 (第三念誦)」passage 24, 77。</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巴利對勘與核心主角</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本經精準對應巴利南傳《中部》第82經《賴吒惒羅經》（</w:t>
      </w:r>
      <w:r w:rsidDel="00000000" w:rsidR="00000000" w:rsidRPr="00000000">
        <w:rPr>
          <w:i w:val="1"/>
          <w:iCs w:val="1"/>
          <w:rtl w:val="0"/>
        </w:rPr>
        <w:t xml:space="preserve">Raṭṭhapāla Sutta</w:t>
      </w:r>
      <w:r w:rsidDel="00000000" w:rsidR="00000000" w:rsidRPr="00000000">
        <w:rPr>
          <w:rFonts w:ascii="Arial Unicode MS" w:cs="Arial Unicode MS" w:eastAsia="Arial Unicode MS" w:hAnsi="Arial Unicode MS"/>
          <w:rtl w:val="0"/>
        </w:rPr>
        <w:t xml:space="preserve">, MN 82）passage 71, 77。</w:t>
      </w:r>
    </w:p>
    <w:p w:rsidR="00000000" w:rsidDel="00000000" w:rsidP="00000000" w:rsidRDefault="00000000" w:rsidRPr="00000000" w14:paraId="0000000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主角簡介</w:t>
      </w:r>
      <w:r w:rsidDel="00000000" w:rsidR="00000000" w:rsidRPr="00000000">
        <w:rPr>
          <w:rtl w:val="0"/>
        </w:rPr>
        <w:t xml:space="preserve">：尊者賴吒惒羅（Raṭṭhapāla，舊譯賴吒惒羅、羅吒啝羅，現代意譯為「護國」或「國愛」），被佛陀親口讚歎為「至信出家、信心堅固第一」的阿羅漢聖者。他出身於拘樓國鍮蘆吒（Thullakoṭṭhita）第一豪族望族，是父母唯一至愛的獨生子 passage 71, 72, 76。</w:t>
      </w:r>
    </w:p>
    <w:p w:rsidR="00000000" w:rsidDel="00000000" w:rsidP="00000000" w:rsidRDefault="00000000" w:rsidRPr="00000000" w14:paraId="0000000D">
      <w:pPr>
        <w:pStyle w:val="Heading3"/>
        <w:rPr/>
      </w:pPr>
      <w:bookmarkStart w:colFirst="0" w:colLast="0" w:name="_9yk559lv7oi1" w:id="1"/>
      <w:bookmarkEnd w:id="1"/>
      <w:r w:rsidDel="00000000" w:rsidR="00000000" w:rsidRPr="00000000">
        <w:rPr>
          <w:rtl w:val="0"/>
        </w:rPr>
        <w:t xml:space="preserve">📖 二、 《中阿含經卷第三十一》（《大品賴吒惒羅經第十六》）完整白話文翻譯</w:t>
      </w:r>
    </w:p>
    <w:p w:rsidR="00000000" w:rsidDel="00000000" w:rsidP="00000000" w:rsidRDefault="00000000" w:rsidRPr="00000000" w14:paraId="0000000E">
      <w:pPr>
        <w:pStyle w:val="Heading4"/>
        <w:rPr/>
      </w:pPr>
      <w:bookmarkStart w:colFirst="0" w:colLast="0" w:name="_igb7cfag65fv" w:id="2"/>
      <w:bookmarkEnd w:id="2"/>
      <w:r w:rsidDel="00000000" w:rsidR="00000000" w:rsidRPr="00000000">
        <w:rPr>
          <w:rFonts w:ascii="Arial Unicode MS" w:cs="Arial Unicode MS" w:eastAsia="Arial Unicode MS" w:hAnsi="Arial Unicode MS"/>
          <w:rtl w:val="0"/>
        </w:rPr>
        <w:t xml:space="preserve">1. 聽法發心與絕食求出家</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我是這樣聽說的：</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有一次，佛陀遊化在拘樓國（拘樓瘦），與大比丘僧眾同行，來到名為「鍮蘆吒（Thullakoṭṭhita）」的村邑，住在村北的「尸攝惒園」中 passage 71。</w:t>
      </w:r>
    </w:p>
    <w:p w:rsidR="00000000" w:rsidDel="00000000" w:rsidP="00000000" w:rsidRDefault="00000000" w:rsidRPr="00000000" w14:paraId="00000011">
      <w:pPr>
        <w:rPr/>
      </w:pPr>
      <w:r w:rsidDel="00000000" w:rsidR="00000000" w:rsidRPr="00000000">
        <w:rPr>
          <w:rtl w:val="0"/>
        </w:rPr>
        <w:t xml:space="preserve">當時，鍮蘆吒村的婆羅門與居士們聽聞沙門瞿曇來到，紛紛前來拜見聽法 passage 71。在人群中，有一位年輕豪門子弟，名叫**『賴吒惒羅（Raṭṭhapāla）』** passage 71。賴吒惒羅聽完佛陀宣說的深妙法義，心開意解，獨自留在最後，恭敬向佛請示說：</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「世尊！依我所理解的佛法，若留在在家生活中，</w:t>
      </w:r>
      <w:r w:rsidDel="00000000" w:rsidR="00000000" w:rsidRPr="00000000">
        <w:rPr>
          <w:rFonts w:ascii="Arial Unicode MS" w:cs="Arial Unicode MS" w:eastAsia="Arial Unicode MS" w:hAnsi="Arial Unicode MS"/>
          <w:b w:val="1"/>
          <w:bCs w:val="1"/>
          <w:rtl w:val="0"/>
        </w:rPr>
        <w:t xml:space="preserve">如同被重重枷鎖所捆綁（為鎖所鎖）</w:t>
      </w:r>
      <w:r w:rsidDel="00000000" w:rsidR="00000000" w:rsidRPr="00000000">
        <w:rPr>
          <w:rFonts w:ascii="Arial Unicode MS" w:cs="Arial Unicode MS" w:eastAsia="Arial Unicode MS" w:hAnsi="Arial Unicode MS"/>
          <w:rtl w:val="0"/>
        </w:rPr>
        <w:t xml:space="preserve">，絕不可能盡形壽修持純淨無瑕的清淨梵行 passage 9！世尊！唯願聽許我在世尊的正法律中出家受具足戒，成為比丘！」passage 9</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世尊問：「居士子！你的父母聽許你在正法律中捨家出家學道嗎？」passage 9</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賴吒惒羅答：「世尊！父母尚未聽許。」passage 9</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世尊告誡說：「居士子！若父母未聽許，如來絕不度人出家，亦不授具足戒。」passage 9</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賴吒惒羅答：「世尊！我當設法求得父母聽許！」passage 9</w:t>
      </w:r>
    </w:p>
    <w:p w:rsidR="00000000" w:rsidDel="00000000" w:rsidP="00000000" w:rsidRDefault="00000000" w:rsidRPr="00000000" w14:paraId="00000017">
      <w:pPr>
        <w:pStyle w:val="Heading5"/>
        <w:rPr/>
      </w:pPr>
      <w:bookmarkStart w:colFirst="0" w:colLast="0" w:name="_75a2cgk78741" w:id="3"/>
      <w:bookmarkEnd w:id="3"/>
      <w:r w:rsidDel="00000000" w:rsidR="00000000" w:rsidRPr="00000000">
        <w:rPr>
          <w:rFonts w:ascii="Arial Unicode MS" w:cs="Arial Unicode MS" w:eastAsia="Arial Unicode MS" w:hAnsi="Arial Unicode MS"/>
          <w:rtl w:val="0"/>
        </w:rPr>
        <w:t xml:space="preserve">──［絕食七日與朋友轉勸］──</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賴吒惒羅回到家中，向父母懇求出家 passage 9。父母嚴詞拒絕說：「賴吒惒羅！我們只有你這一個獨生子，極其珍愛，看你總看不夠 passage 9, 72！萬一你死了我們都捨不得，何況你活著離開我們出家呢？」passage 9</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賴吒惒羅見求許不成，隨即</w:t>
      </w:r>
      <w:r w:rsidDel="00000000" w:rsidR="00000000" w:rsidRPr="00000000">
        <w:rPr>
          <w:rFonts w:ascii="Arial Unicode MS" w:cs="Arial Unicode MS" w:eastAsia="Arial Unicode MS" w:hAnsi="Arial Unicode MS"/>
          <w:b w:val="1"/>
          <w:bCs w:val="1"/>
          <w:rtl w:val="0"/>
        </w:rPr>
        <w:t xml:space="preserve">躺倒在裸露的地上，堅持絕食不吃不喝，決意求死（臥在地，不食，欲死）</w:t>
      </w:r>
      <w:r w:rsidDel="00000000" w:rsidR="00000000" w:rsidRPr="00000000">
        <w:rPr>
          <w:rFonts w:ascii="Arial Unicode MS" w:cs="Arial Unicode MS" w:eastAsia="Arial Unicode MS" w:hAnsi="Arial Unicode MS"/>
          <w:rtl w:val="0"/>
        </w:rPr>
        <w:t xml:space="preserve"> passage 9, 10！一連幾天，無論父母如何哭泣哀求，他通通默然不答、絕不進食 passage 10。</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父母無奈，找來賴吒惒羅最要好的摯友們前來勸解 passage 10。朋友們勸道：「賴吒惒羅！你從小身體極其柔軟尊貴，習慣了錦衣玉食，哪能吃得了出家人的苦呢？快快起來享用財富、廣行布施修福吧！」passage 10 賴吒惒羅依然閉眼默然不答 passage 10。</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朋友們見賴吒惒羅奄奄一息，便對其父母說：「伯父伯母！賴吒惒羅志向極其堅固！如果繼續阻止，他必死無疑！</w:t>
      </w:r>
      <w:r w:rsidDel="00000000" w:rsidR="00000000" w:rsidRPr="00000000">
        <w:rPr>
          <w:rFonts w:ascii="Arial Unicode MS" w:cs="Arial Unicode MS" w:eastAsia="Arial Unicode MS" w:hAnsi="Arial Unicode MS"/>
          <w:b w:val="1"/>
          <w:bCs w:val="1"/>
          <w:rtl w:val="0"/>
        </w:rPr>
        <w:t xml:space="preserve">不如聽許他出家吧！他若習慣了出家，我們還能在僧團看到他；他若吃不了苦，自然會還俗回家。如果不聽許，他就當場死在面前了啊！</w:t>
      </w:r>
      <w:r w:rsidDel="00000000" w:rsidR="00000000" w:rsidRPr="00000000">
        <w:rPr>
          <w:rFonts w:ascii="Arial Unicode MS" w:cs="Arial Unicode MS" w:eastAsia="Arial Unicode MS" w:hAnsi="Arial Unicode MS"/>
          <w:rtl w:val="0"/>
        </w:rPr>
        <w:t xml:space="preserve">」passage 10</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父母流淚答應：「好！我們聽許他出家，但條件是出家學道後，必須抽空還家來看望我們一次！」passage 10</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賴吒惒羅聞言大喜，從地上起來，恢復體力後前去拜見佛陀，順利出家受具足戒 passage 10, 11。</w:t>
      </w:r>
    </w:p>
    <w:p w:rsidR="00000000" w:rsidDel="00000000" w:rsidP="00000000" w:rsidRDefault="00000000" w:rsidRPr="00000000" w14:paraId="0000001E">
      <w:pPr>
        <w:pStyle w:val="Heading4"/>
        <w:rPr/>
      </w:pPr>
      <w:bookmarkStart w:colFirst="0" w:colLast="0" w:name="_b81fsu19k3kq" w:id="4"/>
      <w:bookmarkEnd w:id="4"/>
      <w:r w:rsidDel="00000000" w:rsidR="00000000" w:rsidRPr="00000000">
        <w:rPr>
          <w:rFonts w:ascii="Arial Unicode MS" w:cs="Arial Unicode MS" w:eastAsia="Arial Unicode MS" w:hAnsi="Arial Unicode MS"/>
          <w:rtl w:val="0"/>
        </w:rPr>
        <w:t xml:space="preserve">2. 遠離精進、親證阿羅漢與還鄉赴約</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尊者賴吒惒羅出家後，跟隨佛陀來到舍衛國勝林給孤獨園 passage 11。他獨處遠離，心無放逸，勇猛精進修道，不久便當場徹底切斷一切煩惱諸漏，</w:t>
      </w:r>
      <w:r w:rsidDel="00000000" w:rsidR="00000000" w:rsidRPr="00000000">
        <w:rPr>
          <w:rFonts w:ascii="Arial Unicode MS" w:cs="Arial Unicode MS" w:eastAsia="Arial Unicode MS" w:hAnsi="Arial Unicode MS"/>
          <w:b w:val="1"/>
          <w:bCs w:val="1"/>
          <w:rtl w:val="0"/>
        </w:rPr>
        <w:t xml:space="preserve">親證了究竟無餘的阿羅漢果！</w:t>
      </w:r>
      <w:r w:rsidDel="00000000" w:rsidR="00000000" w:rsidRPr="00000000">
        <w:rPr>
          <w:rtl w:val="0"/>
        </w:rPr>
        <w:t xml:space="preserve"> passage 11</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證得阿羅漢果九年或十年後，尊者賴吒惒羅想起當年初出家時對父母的承諾 passage 11。他前去向佛陀辭行：「世尊！我當年初出家時曾答應父母還鄉看望，我今天希望還赴本約。」passage 11</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世尊憑藉他心智透視知道賴吒惒羅早已徹底斷盡欲念，絕不可能退轉還俗，便讚許說：「去吧！賴吒惒羅！未度者令度，未解脫者令得解脫！今隨汝意！」passage 11</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尊者賴吒惒羅來到故鄉鍮蘆吒，住在村北的「尸攝惒園」鞞醯勒樹下 passage 11, 15。</w:t>
      </w:r>
    </w:p>
    <w:p w:rsidR="00000000" w:rsidDel="00000000" w:rsidP="00000000" w:rsidRDefault="00000000" w:rsidRPr="00000000" w14:paraId="00000023">
      <w:pPr>
        <w:pStyle w:val="Heading4"/>
        <w:rPr/>
      </w:pPr>
      <w:bookmarkStart w:colFirst="0" w:colLast="0" w:name="_ln29gfr7bln2" w:id="5"/>
      <w:bookmarkEnd w:id="5"/>
      <w:r w:rsidDel="00000000" w:rsidR="00000000" w:rsidRPr="00000000">
        <w:rPr>
          <w:rFonts w:ascii="Arial Unicode MS" w:cs="Arial Unicode MS" w:eastAsia="Arial Unicode MS" w:hAnsi="Arial Unicode MS"/>
          <w:rtl w:val="0"/>
        </w:rPr>
        <w:t xml:space="preserve">3. 父家化緣、黃金美色誘惑與破色身偈</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第二天清晨，尊者賴吒惒羅穿好袈裟、手持鐵缽，進鍮蘆吒村進行**『次第乞食（順戶乞食）』**，一路來到了自己本家大門前 passage 11。</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當時，他的父親正站在中門修理鬚髮 passage 12。父親遠遠看到尊者賴吒惒羅走來，認不出來是自己的兒子，只當是一個遊方比丘，便當面惡口痛罵：</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b w:val="1"/>
          <w:bCs w:val="1"/>
          <w:rtl w:val="0"/>
        </w:rPr>
        <w:t xml:space="preserve">「這個禿頭沙門被黑惡綁縛（為黑所縛）！斷絕人的子孫，破壞我的家庭！我原本有一個至愛的獨生子，就是被您們這些沙門給拐騙出家的！大家千萬不要給他食物！」</w:t>
      </w:r>
      <w:r w:rsidDel="00000000" w:rsidR="00000000" w:rsidRPr="00000000">
        <w:rPr>
          <w:rtl w:val="0"/>
        </w:rPr>
        <w:t xml:space="preserve"> passage 12</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尊者賴吒惒羅在自己父家不僅沒有得到半點布施，反而當面遭受了父親的一頓痛罵 passage 12。尊者心靈平靜無慍，轉身準備離開 passage 12。</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這時，家中的婢女正拿著一箕</w:t>
      </w:r>
      <w:r w:rsidDel="00000000" w:rsidR="00000000" w:rsidRPr="00000000">
        <w:rPr>
          <w:rFonts w:ascii="Arial Unicode MS" w:cs="Arial Unicode MS" w:eastAsia="Arial Unicode MS" w:hAnsi="Arial Unicode MS"/>
          <w:b w:val="1"/>
          <w:bCs w:val="1"/>
          <w:rtl w:val="0"/>
        </w:rPr>
        <w:t xml:space="preserve">餿臭腐爛的廢棄食物（臭爛飲食）</w:t>
      </w:r>
      <w:r w:rsidDel="00000000" w:rsidR="00000000" w:rsidRPr="00000000">
        <w:rPr>
          <w:rFonts w:ascii="Arial Unicode MS" w:cs="Arial Unicode MS" w:eastAsia="Arial Unicode MS" w:hAnsi="Arial Unicode MS"/>
          <w:rtl w:val="0"/>
        </w:rPr>
        <w:t xml:space="preserve">，準備扔到門外的垃圾堆裡 passage 12。尊者賴吒惒羅對婢女說：「妹妹！這餿臭食物若要扔掉，請倒進我的缽中吧，我可以食用。」passage 12</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婢女將餿臭食物倒進缽中時，無意間看清了尊者的手腳特徵，並聽清了他的語音，當場震驚認出：這正是自家的少主人賴吒惒羅！passage 12 婢女飛奔進去告訴主人：「老主人！少主人賴吒惒羅回來了！」passage 12</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父親大喜過望，連忙跑出來，看到尊者賴吒惒羅正端坐在牆壁邊，平靜地食用著那缽餿臭腐爛的食物 passage 12！父親流淚喊道：「兒啊！你從小身體那麼尊貴，吃慣了美味，怎麼能吃這種臭爛食物呢？你回來了為什麼不直接進家門啊？」passage 12</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尊者答：「居士！我剛才進門，沒有得到布施，只得到了一頓痛罵：『禿頭沙門破壞我家...』所以我才離開。」passage 13</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父親慚愧萬分道歉：「兒啊請原諒！我實在不知道是你啊！」父親恭敬扶抱尊者請進室內端坐 passage 13。</w:t>
      </w:r>
    </w:p>
    <w:p w:rsidR="00000000" w:rsidDel="00000000" w:rsidP="00000000" w:rsidRDefault="00000000" w:rsidRPr="00000000" w14:paraId="0000002D">
      <w:pPr>
        <w:pStyle w:val="Heading5"/>
        <w:rPr/>
      </w:pPr>
      <w:bookmarkStart w:colFirst="0" w:colLast="0" w:name="_nlegpeplflgh" w:id="6"/>
      <w:bookmarkEnd w:id="6"/>
      <w:r w:rsidDel="00000000" w:rsidR="00000000" w:rsidRPr="00000000">
        <w:rPr>
          <w:rFonts w:ascii="Arial Unicode MS" w:cs="Arial Unicode MS" w:eastAsia="Arial Unicode MS" w:hAnsi="Arial Unicode MS"/>
          <w:rtl w:val="0"/>
        </w:rPr>
        <w:t xml:space="preserve">──［黃金大山與妻妾華服之誘惑］──</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父親連忙叫妻子辦備豐盛宴席 passage 13。母親為了讓兒子還俗，命人將家中累積的所有金銀財寶通通輦出，</w:t>
      </w:r>
      <w:r w:rsidDel="00000000" w:rsidR="00000000" w:rsidRPr="00000000">
        <w:rPr>
          <w:rFonts w:ascii="Arial Unicode MS" w:cs="Arial Unicode MS" w:eastAsia="Arial Unicode MS" w:hAnsi="Arial Unicode MS"/>
          <w:b w:val="1"/>
          <w:bCs w:val="1"/>
          <w:rtl w:val="0"/>
        </w:rPr>
        <w:t xml:space="preserve">在中庭地堆成了一座巨大無比的黃金大錢山（大錢積）！其高度甚至高到讓站在黃金山一邊的人與坐在另一邊的人互相看不見對方！</w:t>
      </w:r>
      <w:r w:rsidDel="00000000" w:rsidR="00000000" w:rsidRPr="00000000">
        <w:rPr>
          <w:rtl w:val="0"/>
        </w:rPr>
        <w:t xml:space="preserve"> passage 13</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母親指著黃金大山說：「賴吒惒羅！這只是我個人的財產，你父親的財富更不可勝計！今天通通交給你！你快快捨戒還俗、享用財富、廣行布施吧！佛陀的戒律太辛苦了！」passage 13</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尊者賴吒惒羅平靜地對母親說：「母親！您若聽我的勸，</w:t>
      </w:r>
      <w:r w:rsidDel="00000000" w:rsidR="00000000" w:rsidRPr="00000000">
        <w:rPr>
          <w:rFonts w:ascii="Arial Unicode MS" w:cs="Arial Unicode MS" w:eastAsia="Arial Unicode MS" w:hAnsi="Arial Unicode MS"/>
          <w:b w:val="1"/>
          <w:bCs w:val="1"/>
          <w:rtl w:val="0"/>
        </w:rPr>
        <w:t xml:space="preserve">請做幾個大布袋，把這些黃金錢財通通裝進去，用車載到恆河深水區通通沉入江底！因為這些錢財，只會給人帶來憂苦、愁戚、啼哭與無量災難啊！</w:t>
      </w:r>
      <w:r w:rsidDel="00000000" w:rsidR="00000000" w:rsidRPr="00000000">
        <w:rPr>
          <w:rFonts w:ascii="Arial Unicode MS" w:cs="Arial Unicode MS" w:eastAsia="Arial Unicode MS" w:hAnsi="Arial Unicode MS"/>
          <w:rtl w:val="0"/>
        </w:rPr>
        <w:t xml:space="preserve">」passage 13</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母親見金錢無效，隨即叫來賴吒惒羅出家前的美貌妻妾們 passage 14。妻妾們打扮得珠光寶氣、穿著最絕美的華服（瓔珞嚴飾），走上前去親密地各抱著尊者的一隻腳，啼泣哭訴：</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「夫君啊！究竟天上有怎樣的美貌天女比我們更勝過百倍，竟讓夫君拋棄我們，為她去修持梵行呢？」passage 14</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尊者賴吒惒羅平靜地回答：</w:t>
      </w:r>
      <w:r w:rsidDel="00000000" w:rsidR="00000000" w:rsidRPr="00000000">
        <w:rPr>
          <w:rFonts w:ascii="Arial Unicode MS" w:cs="Arial Unicode MS" w:eastAsia="Arial Unicode MS" w:hAnsi="Arial Unicode MS"/>
          <w:b w:val="1"/>
          <w:bCs w:val="1"/>
          <w:rtl w:val="0"/>
        </w:rPr>
        <w:t xml:space="preserve">「諸位妹妹！我絕不是為了天女而修梵行。我修梵行所追求的解脫大義，今天早已徹底成就辦妥了！」</w:t>
      </w:r>
      <w:r w:rsidDel="00000000" w:rsidR="00000000" w:rsidRPr="00000000">
        <w:rPr>
          <w:rtl w:val="0"/>
        </w:rPr>
        <w:t xml:space="preserve"> passage 14</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妻妾們聽他稱呼自己為「妹妹」，知道他內心早已徹底斷絕情愛，通通掩面大哭：「我們不是你的妹妹，你為何叫我們妹妹啊！」passage 14</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尊者轉頭對父母說：「居士！若要布施飲食，請抓緊時間布施，何必這般相騷擾呢？」passage 14</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父母連忙供養最頂級的美食 passage 15。尊者食訖，為父母宣說無常法義，隨即說下了這首揭穿肉身幻相的偈頌：</w:t>
      </w:r>
    </w:p>
    <w:p w:rsidR="00000000" w:rsidDel="00000000" w:rsidP="00000000" w:rsidRDefault="00000000" w:rsidRPr="00000000" w14:paraId="00000037">
      <w:pPr>
        <w:rPr>
          <w:b w:val="1"/>
          <w:bCs w:val="1"/>
        </w:rPr>
      </w:pPr>
      <w:r w:rsidDel="00000000" w:rsidR="00000000" w:rsidRPr="00000000">
        <w:rPr>
          <w:rFonts w:ascii="Arial Unicode MS" w:cs="Arial Unicode MS" w:eastAsia="Arial Unicode MS" w:hAnsi="Arial Unicode MS"/>
          <w:b w:val="1"/>
          <w:bCs w:val="1"/>
          <w:rtl w:val="0"/>
        </w:rPr>
        <w:t xml:space="preserve">「觀此嚴飾形，珍寶瓔珞等，右槃縈其髮，紺黛畫眉目 passage 15。</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此欺愚癡人，不誑度彼岸，以眾好綵色，莊嚴臭穢身 passage 15！**</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眾香遍塗體，雌黃黃其足，身服淨妙好，莊嚴猶幻化 passage 15！**</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斷絕鹿羂繈，及破壞鹿門，我捨離餌去，誰樂於鹿縛！」** passage 15</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說完偈頌，尊者施展神足通，騰空飛起，飛回了尸攝惒園鞞醯勒樹下端坐 passage 15。</w:t>
      </w:r>
    </w:p>
    <w:p w:rsidR="00000000" w:rsidDel="00000000" w:rsidP="00000000" w:rsidRDefault="00000000" w:rsidRPr="00000000" w14:paraId="0000003C">
      <w:pPr>
        <w:pStyle w:val="Heading4"/>
        <w:rPr/>
      </w:pPr>
      <w:bookmarkStart w:colFirst="0" w:colLast="0" w:name="_a1mz517zid8y" w:id="7"/>
      <w:bookmarkEnd w:id="7"/>
      <w:r w:rsidDel="00000000" w:rsidR="00000000" w:rsidRPr="00000000">
        <w:rPr>
          <w:rFonts w:ascii="Arial Unicode MS" w:cs="Arial Unicode MS" w:eastAsia="Arial Unicode MS" w:hAnsi="Arial Unicode MS"/>
          <w:rtl w:val="0"/>
        </w:rPr>
        <w:t xml:space="preserve">4. 拘牢婆王之質問與出家四衰</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當時，拘樓國的國王——**『拘牢婆王（Kauravya / 拘樓王）』**聽聞尊者賴吒惒羅來到國境，大為歡喜，親自乘車前往尸攝惒園拜見尊者 passage 15, 16。</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拘牢婆王與尊者相互問訊後坐在一旁 passage 16，恭敬地請問說：</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「尊者賴吒惒羅！世俗之人出家，通常是因為遭遇了**『四種不幸的衰敗（四種衰）』**才會無奈剃除鬚髮、出家學道 passage 17：</w:t>
      </w:r>
    </w:p>
    <w:p w:rsidR="00000000" w:rsidDel="00000000" w:rsidP="00000000" w:rsidRDefault="00000000" w:rsidRPr="00000000" w14:paraId="00000040">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【病衰】</w:t>
      </w:r>
      <w:r w:rsidDel="00000000" w:rsidR="00000000" w:rsidRPr="00000000">
        <w:rPr>
          <w:rFonts w:ascii="Arial Unicode MS" w:cs="Arial Unicode MS" w:eastAsia="Arial Unicode MS" w:hAnsi="Arial Unicode MS"/>
          <w:rtl w:val="0"/>
        </w:rPr>
        <w:t xml:space="preserve">：患了極重久病，無法再享用世俗欲望，無奈出家 passage 17；</w:t>
      </w:r>
    </w:p>
    <w:p w:rsidR="00000000" w:rsidDel="00000000" w:rsidP="00000000" w:rsidRDefault="00000000" w:rsidRPr="00000000" w14:paraId="00000041">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【老衰】</w:t>
      </w:r>
      <w:r w:rsidDel="00000000" w:rsidR="00000000" w:rsidRPr="00000000">
        <w:rPr>
          <w:rFonts w:ascii="Arial Unicode MS" w:cs="Arial Unicode MS" w:eastAsia="Arial Unicode MS" w:hAnsi="Arial Unicode MS"/>
          <w:rtl w:val="0"/>
        </w:rPr>
        <w:t xml:space="preserve">：年老體衰、壽命將盡，無法再享受生活，無奈出家 passage 17, 18；</w:t>
      </w:r>
    </w:p>
    <w:p w:rsidR="00000000" w:rsidDel="00000000" w:rsidP="00000000" w:rsidRDefault="00000000" w:rsidRPr="00000000" w14:paraId="00000042">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【財衰】</w:t>
      </w:r>
      <w:r w:rsidDel="00000000" w:rsidR="00000000" w:rsidRPr="00000000">
        <w:rPr>
          <w:rFonts w:ascii="Arial Unicode MS" w:cs="Arial Unicode MS" w:eastAsia="Arial Unicode MS" w:hAnsi="Arial Unicode MS"/>
          <w:rtl w:val="0"/>
        </w:rPr>
        <w:t xml:space="preserve">：家道中落、貧窮無力謀生，無奈出家 passage 18；</w:t>
      </w:r>
    </w:p>
    <w:p w:rsidR="00000000" w:rsidDel="00000000" w:rsidP="00000000" w:rsidRDefault="00000000" w:rsidRPr="00000000" w14:paraId="00000043">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【親衰】</w:t>
      </w:r>
      <w:r w:rsidDel="00000000" w:rsidR="00000000" w:rsidRPr="00000000">
        <w:rPr>
          <w:rFonts w:ascii="Arial Unicode MS" w:cs="Arial Unicode MS" w:eastAsia="Arial Unicode MS" w:hAnsi="Arial Unicode MS"/>
          <w:rtl w:val="0"/>
        </w:rPr>
        <w:t xml:space="preserve">：親族死亡殆盡、孤苦無依，無奈出家 passage 18！</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「尊者賴吒惒羅！然而我觀察您：您年輕時身體極其健康強壯 passage 18；您現在正值盛年、青春美貌 passage 18；您出身於鍮蘆吒第一大豪貴家族，家財萬貫 passage 18；您的父母親族通通健在愛護您 passage 19！</w:t>
      </w:r>
      <w:r w:rsidDel="00000000" w:rsidR="00000000" w:rsidRPr="00000000">
        <w:rPr>
          <w:rFonts w:ascii="Arial Unicode MS" w:cs="Arial Unicode MS" w:eastAsia="Arial Unicode MS" w:hAnsi="Arial Unicode MS"/>
          <w:b w:val="1"/>
          <w:bCs w:val="1"/>
          <w:rtl w:val="0"/>
        </w:rPr>
        <w:t xml:space="preserve">您完全沒有病衰、老衰、財衰、親衰這四衰！您究竟看見了什麼真理、聽聞了什麼聖教，才會在極度富貴圓滿中果斷選擇出家呢？</w:t>
      </w:r>
      <w:r w:rsidDel="00000000" w:rsidR="00000000" w:rsidRPr="00000000">
        <w:rPr>
          <w:rFonts w:ascii="Arial Unicode MS" w:cs="Arial Unicode MS" w:eastAsia="Arial Unicode MS" w:hAnsi="Arial Unicode MS"/>
          <w:rtl w:val="0"/>
        </w:rPr>
        <w:t xml:space="preserve">」passage 19</w:t>
      </w:r>
    </w:p>
    <w:p w:rsidR="00000000" w:rsidDel="00000000" w:rsidP="00000000" w:rsidRDefault="00000000" w:rsidRPr="00000000" w14:paraId="00000045">
      <w:pPr>
        <w:pStyle w:val="Heading4"/>
        <w:rPr/>
      </w:pPr>
      <w:bookmarkStart w:colFirst="0" w:colLast="0" w:name="_aydhoomkg0kx" w:id="8"/>
      <w:bookmarkEnd w:id="8"/>
      <w:r w:rsidDel="00000000" w:rsidR="00000000" w:rsidRPr="00000000">
        <w:rPr>
          <w:rFonts w:ascii="Arial Unicode MS" w:cs="Arial Unicode MS" w:eastAsia="Arial Unicode MS" w:hAnsi="Arial Unicode MS"/>
          <w:rtl w:val="0"/>
        </w:rPr>
        <w:t xml:space="preserve">5. 四種出家根本法印之哲學大辯證</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尊者賴吒惒羅回答說：「大王！世尊、如來、應供、正等正覺宣說了**『四種出家的根本法門（出家四法印 / Dhamma-uddessa）』**，我正是因為如實照見了這四大真理，才會果斷出家修道 passage 19！究竟是哪四法？</w:t>
      </w:r>
    </w:p>
    <w:p w:rsidR="00000000" w:rsidDel="00000000" w:rsidP="00000000" w:rsidRDefault="00000000" w:rsidRPr="00000000" w14:paraId="0000004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『此世無護，無可依恃』</w:t>
      </w:r>
      <w:r w:rsidDel="00000000" w:rsidR="00000000" w:rsidRPr="00000000">
        <w:rPr>
          <w:rFonts w:ascii="Arial Unicode MS" w:cs="Arial Unicode MS" w:eastAsia="Arial Unicode MS" w:hAnsi="Arial Unicode MS"/>
          <w:rtl w:val="0"/>
        </w:rPr>
        <w:t xml:space="preserve">（宇宙與生命沒有世俗的主宰與保護者）passage 19；</w:t>
      </w:r>
    </w:p>
    <w:p w:rsidR="00000000" w:rsidDel="00000000" w:rsidP="00000000" w:rsidRDefault="00000000" w:rsidRPr="00000000" w14:paraId="0000004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『此世一切趣向老法』</w:t>
      </w:r>
      <w:r w:rsidDel="00000000" w:rsidR="00000000" w:rsidRPr="00000000">
        <w:rPr>
          <w:rFonts w:ascii="Arial Unicode MS" w:cs="Arial Unicode MS" w:eastAsia="Arial Unicode MS" w:hAnsi="Arial Unicode MS"/>
          <w:rtl w:val="0"/>
        </w:rPr>
        <w:t xml:space="preserve">（一切生命不可逆地衰老消逝）passage 19；</w:t>
      </w:r>
    </w:p>
    <w:p w:rsidR="00000000" w:rsidDel="00000000" w:rsidP="00000000" w:rsidRDefault="00000000" w:rsidRPr="00000000" w14:paraId="0000004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『此世無常，要當捨去』</w:t>
      </w:r>
      <w:r w:rsidDel="00000000" w:rsidR="00000000" w:rsidRPr="00000000">
        <w:rPr>
          <w:rFonts w:ascii="Arial Unicode MS" w:cs="Arial Unicode MS" w:eastAsia="Arial Unicode MS" w:hAnsi="Arial Unicode MS"/>
          <w:rtl w:val="0"/>
        </w:rPr>
        <w:t xml:space="preserve">（一切世間萬物皆是無常，死時必須徹底放下離去）passage 19；</w:t>
      </w:r>
    </w:p>
    <w:p w:rsidR="00000000" w:rsidDel="00000000" w:rsidP="00000000" w:rsidRDefault="00000000" w:rsidRPr="00000000" w14:paraId="0000004A">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『此世無滿，無有厭足，為愛走使』</w:t>
      </w:r>
      <w:r w:rsidDel="00000000" w:rsidR="00000000" w:rsidRPr="00000000">
        <w:rPr>
          <w:rFonts w:ascii="Arial Unicode MS" w:cs="Arial Unicode MS" w:eastAsia="Arial Unicode MS" w:hAnsi="Arial Unicode MS"/>
          <w:rtl w:val="0"/>
        </w:rPr>
        <w:t xml:space="preserve">（世間欲望永無飽足，眾生通通是渴愛的奴隸）passage 19！」</w:t>
      </w:r>
    </w:p>
    <w:p w:rsidR="00000000" w:rsidDel="00000000" w:rsidP="00000000" w:rsidRDefault="00000000" w:rsidRPr="00000000" w14:paraId="0000004B">
      <w:pPr>
        <w:pStyle w:val="Heading5"/>
        <w:rPr/>
      </w:pPr>
      <w:bookmarkStart w:colFirst="0" w:colLast="0" w:name="_58osolrui5dx" w:id="9"/>
      <w:bookmarkEnd w:id="9"/>
      <w:r w:rsidDel="00000000" w:rsidR="00000000" w:rsidRPr="00000000">
        <w:rPr>
          <w:rFonts w:ascii="Arial Unicode MS" w:cs="Arial Unicode MS" w:eastAsia="Arial Unicode MS" w:hAnsi="Arial Unicode MS"/>
          <w:rtl w:val="0"/>
        </w:rPr>
        <w:t xml:space="preserve">──［第一法印辯證：風病發作與無護無依］──</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拘牢婆王反駁說：「尊者！您說『無護無依』？我有勇猛無敵的象軍、馬軍、車軍、步軍，有精明策劃的智囊大臣、精通咒術的侍衛 passage 19。凡有危險，他們通通能保護我！怎麼能說無護無依呢？」passage 19</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尊者賴吒惒羅問：「大王！您自己身上，平時是不是經常發作劇烈的『風病（風疾/痛風痛風）』？」passage 20</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國王答：「是的，尊者！我這風病發作起來，劇痛難忍、痛苦不堪！」passage 20</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尊者問：「大王！當您風病劇痛發作、倒在床上折磨呻吟時，您能不能下令：『我的象馬大軍、勇敢的兒孫與智囊大臣們啊！您們大家共同分擔我身上的一半劇痛，讓我能安穩無病吧！』他們能幫您分擔劇痛嗎？」passage 20</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國王低下頭，長嘆道：「</w:t>
      </w:r>
      <w:r w:rsidDel="00000000" w:rsidR="00000000" w:rsidRPr="00000000">
        <w:rPr>
          <w:rFonts w:ascii="Arial Unicode MS" w:cs="Arial Unicode MS" w:eastAsia="Arial Unicode MS" w:hAnsi="Arial Unicode MS"/>
          <w:b w:val="1"/>
          <w:bCs w:val="1"/>
          <w:rtl w:val="0"/>
        </w:rPr>
        <w:t xml:space="preserve">不能啊，尊者！當劇痛發作時，我只能自己一個人獨自承受這無量的劇苦！任何軍隊與親友通通無法替我分擔半點啊！</w:t>
      </w:r>
      <w:r w:rsidDel="00000000" w:rsidR="00000000" w:rsidRPr="00000000">
        <w:rPr>
          <w:rFonts w:ascii="Arial Unicode MS" w:cs="Arial Unicode MS" w:eastAsia="Arial Unicode MS" w:hAnsi="Arial Unicode MS"/>
          <w:rtl w:val="0"/>
        </w:rPr>
        <w:t xml:space="preserve">」passage 20</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尊者說：「大王！這就叫作『此世無護，無可依恃』！人在痛苦與死亡面前，唯有獨自面對自己的業力！」passage 20</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國王讚歎：「真實不虛！此世確實無護無依！」passage 20</w:t>
      </w:r>
    </w:p>
    <w:p w:rsidR="00000000" w:rsidDel="00000000" w:rsidP="00000000" w:rsidRDefault="00000000" w:rsidRPr="00000000" w14:paraId="00000053">
      <w:pPr>
        <w:pStyle w:val="Heading5"/>
        <w:rPr/>
      </w:pPr>
      <w:bookmarkStart w:colFirst="0" w:colLast="0" w:name="_mlwyoqb45h0z" w:id="10"/>
      <w:bookmarkEnd w:id="10"/>
      <w:r w:rsidDel="00000000" w:rsidR="00000000" w:rsidRPr="00000000">
        <w:rPr>
          <w:rFonts w:ascii="Arial Unicode MS" w:cs="Arial Unicode MS" w:eastAsia="Arial Unicode MS" w:hAnsi="Arial Unicode MS"/>
          <w:rtl w:val="0"/>
        </w:rPr>
        <w:t xml:space="preserve">──［第二法印辯證：二十五歲 vs. 八十歲衰老］──</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國王問：「尊者！什麼叫作『此世一切趣向老法』？」passage 20</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尊者問：「大王！您回想您二十四、五歲時，您的體力、敏捷度與容貌如何？」passage 20</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國王答：「尊者！我二十五歲時，勇猛無雙、敏捷如飛，無人能比 passage 20！但我現在年滿八十，極其衰老，諸根朽熟，連從寶座上站起來都無比吃力了！」passage 20</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尊者說：「大王！這就叫作『此世一切趣向老法』！」passage 21</w:t>
      </w:r>
    </w:p>
    <w:p w:rsidR="00000000" w:rsidDel="00000000" w:rsidP="00000000" w:rsidRDefault="00000000" w:rsidRPr="00000000" w14:paraId="00000058">
      <w:pPr>
        <w:pStyle w:val="Heading5"/>
        <w:rPr/>
      </w:pPr>
      <w:bookmarkStart w:colFirst="0" w:colLast="0" w:name="_i3rcsg8qsu85" w:id="11"/>
      <w:bookmarkEnd w:id="11"/>
      <w:r w:rsidDel="00000000" w:rsidR="00000000" w:rsidRPr="00000000">
        <w:rPr>
          <w:rFonts w:ascii="Arial Unicode MS" w:cs="Arial Unicode MS" w:eastAsia="Arial Unicode MS" w:hAnsi="Arial Unicode MS"/>
          <w:rtl w:val="0"/>
        </w:rPr>
        <w:t xml:space="preserve">──［第三法印辯證：萬貫家財死不相隨］──</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國王問：「尊者！什麼叫作『此世無常，要當捨去』？」passage 21</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尊者問：「大王！您擁有富饒的拘樓國、無量的後宮與滿盈的國庫 passage 21。當您生命的盡頭來到、臨終死亡時，您能夠把這整個拘樓國、後宮美女與國庫黃金，通通打包帶到後世去嗎？」passage 21</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國王長嘆：「</w:t>
      </w:r>
      <w:r w:rsidDel="00000000" w:rsidR="00000000" w:rsidRPr="00000000">
        <w:rPr>
          <w:rFonts w:ascii="Arial Unicode MS" w:cs="Arial Unicode MS" w:eastAsia="Arial Unicode MS" w:hAnsi="Arial Unicode MS"/>
          <w:b w:val="1"/>
          <w:bCs w:val="1"/>
          <w:rtl w:val="0"/>
        </w:rPr>
        <w:t xml:space="preserve">不能啊，尊者！死的時候，我只能光溜溜地一個人離開，後宮財寶半點也帶不走！</w:t>
      </w:r>
      <w:r w:rsidDel="00000000" w:rsidR="00000000" w:rsidRPr="00000000">
        <w:rPr>
          <w:rFonts w:ascii="Arial Unicode MS" w:cs="Arial Unicode MS" w:eastAsia="Arial Unicode MS" w:hAnsi="Arial Unicode MS"/>
          <w:rtl w:val="0"/>
        </w:rPr>
        <w:t xml:space="preserve">」passage 21</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尊者說：「大王！這就叫作『此世無常，要當捨去』！」passage 21</w:t>
      </w:r>
    </w:p>
    <w:p w:rsidR="00000000" w:rsidDel="00000000" w:rsidP="00000000" w:rsidRDefault="00000000" w:rsidRPr="00000000" w14:paraId="0000005D">
      <w:pPr>
        <w:pStyle w:val="Heading5"/>
        <w:rPr/>
      </w:pPr>
      <w:bookmarkStart w:colFirst="0" w:colLast="0" w:name="_bpdxbhscvpwd" w:id="12"/>
      <w:bookmarkEnd w:id="12"/>
      <w:r w:rsidDel="00000000" w:rsidR="00000000" w:rsidRPr="00000000">
        <w:rPr>
          <w:rFonts w:ascii="Arial Unicode MS" w:cs="Arial Unicode MS" w:eastAsia="Arial Unicode MS" w:hAnsi="Arial Unicode MS"/>
          <w:rtl w:val="0"/>
        </w:rPr>
        <w:t xml:space="preserve">──［第四法印辯證：征服四海與欲望黑洞］──</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國王問：「尊者！什麼叫作『此世無滿，無有厭足，為愛走使』？」passage 21, 22</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尊者問：「大王！如果東方有一位您最信任的大臣前來報告：『東方有一個極其富庶龐大的國家，兵力微弱，大王若出兵，必定能征服它！』大王您會去征服嗎？」passage 22</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國王答：「我一定會出兵征服它，兼併它的國土與人民！」passage 22</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尊者問：「如果南方、西方、北方乃至大海彼岸，通通有富饒的國家，大王您會通通去征服嗎？」passage 22</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國王答：「</w:t>
      </w:r>
      <w:r w:rsidDel="00000000" w:rsidR="00000000" w:rsidRPr="00000000">
        <w:rPr>
          <w:rFonts w:ascii="Arial Unicode MS" w:cs="Arial Unicode MS" w:eastAsia="Arial Unicode MS" w:hAnsi="Arial Unicode MS"/>
          <w:b w:val="1"/>
          <w:bCs w:val="1"/>
          <w:rtl w:val="0"/>
        </w:rPr>
        <w:t xml:space="preserve">會！只要我知道有富饒的國家，我通通會出兵征服，將它們通通納入我的版圖！</w:t>
      </w:r>
      <w:r w:rsidDel="00000000" w:rsidR="00000000" w:rsidRPr="00000000">
        <w:rPr>
          <w:rFonts w:ascii="Arial Unicode MS" w:cs="Arial Unicode MS" w:eastAsia="Arial Unicode MS" w:hAnsi="Arial Unicode MS"/>
          <w:rtl w:val="0"/>
        </w:rPr>
        <w:t xml:space="preserve">」passage 22</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尊者賴吒惒羅笑著說：</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b w:val="1"/>
          <w:bCs w:val="1"/>
          <w:rtl w:val="0"/>
        </w:rPr>
        <w:t xml:space="preserve">「大王！這就叫作『此世無滿，無有厭足，為愛走使』啊！貴為一國之君，擁有了整個天下，內心依然永不滿足，依然想征服海外！人類通通是自己內心渴愛（愛）的疲憊奴隸啊！」</w:t>
      </w:r>
      <w:r w:rsidDel="00000000" w:rsidR="00000000" w:rsidRPr="00000000">
        <w:rPr>
          <w:rtl w:val="0"/>
        </w:rPr>
        <w:t xml:space="preserve"> passage 22</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拘牢婆王聽完這四座無比精密、直擊心靈的存在論辯證，心開意解，無比震撼與歡喜！passage 22</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尊者賴吒惒羅最後說下了這首永恆的解脫聖頌：</w:t>
      </w:r>
    </w:p>
    <w:p w:rsidR="00000000" w:rsidDel="00000000" w:rsidP="00000000" w:rsidRDefault="00000000" w:rsidRPr="00000000" w14:paraId="00000067">
      <w:pPr>
        <w:rPr>
          <w:b w:val="1"/>
          <w:bCs w:val="1"/>
        </w:rPr>
      </w:pPr>
      <w:r w:rsidDel="00000000" w:rsidR="00000000" w:rsidRPr="00000000">
        <w:rPr>
          <w:rFonts w:ascii="Arial Unicode MS" w:cs="Arial Unicode MS" w:eastAsia="Arial Unicode MS" w:hAnsi="Arial Unicode MS"/>
          <w:b w:val="1"/>
          <w:bCs w:val="1"/>
          <w:rtl w:val="0"/>
        </w:rPr>
        <w:t xml:space="preserve">「我見世間人，有財癡不施，得財復更求，慳貪積聚物 passage 23。</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王者得天下，整御隨其力，海內無厭足，復求於海外 passage 23！**</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王及諸人民，未離欲命盡，散髮妻子哭，嗚呼苦難伏 passage 23。**</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死後財不隨，妻子及奴婢，貧富俱共同，愚智亦復然 passage 23！**</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智者不懷憂，唯愚抱悒慼，是故智慧勝，逮得正覺道 passage 23！**</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為欲所縛害，因欲恐怖生，我見此覺已，知是沙門妙！」** passage 23</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拘牢婆王及全體群臣聽聞尊者賴吒惒羅的宣說，通通讚歎歡喜，信受奉行 passage 24。</w:t>
      </w:r>
    </w:p>
    <w:p w:rsidR="00000000" w:rsidDel="00000000" w:rsidP="00000000" w:rsidRDefault="00000000" w:rsidRPr="00000000" w14:paraId="0000006E">
      <w:pPr>
        <w:pStyle w:val="Heading3"/>
        <w:rPr/>
      </w:pPr>
      <w:bookmarkStart w:colFirst="0" w:colLast="0" w:name="_e3s5tdnxpoc4" w:id="13"/>
      <w:bookmarkEnd w:id="13"/>
      <w:r w:rsidDel="00000000" w:rsidR="00000000" w:rsidRPr="00000000">
        <w:rPr>
          <w:rtl w:val="0"/>
        </w:rPr>
        <w:t xml:space="preserve">💡 三、 資深教授深度導讀與重要專業名詞解析</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本經典《大品賴吒惒羅經第十六》在早期佛教解脫存在論（Ontology of Liberation）、世俗誘惑之解構與「出家四法印（Dhamma-uddessa）」上，建立了早期佛教文學與哲學的最頂峰！</w:t>
      </w:r>
    </w:p>
    <w:p w:rsidR="00000000" w:rsidDel="00000000" w:rsidP="00000000" w:rsidRDefault="00000000" w:rsidRPr="00000000" w14:paraId="00000070">
      <w:pPr>
        <w:pStyle w:val="Heading4"/>
        <w:rPr/>
      </w:pPr>
      <w:bookmarkStart w:colFirst="0" w:colLast="0" w:name="_ogs56nwzkd7c" w:id="14"/>
      <w:bookmarkEnd w:id="14"/>
      <w:r w:rsidDel="00000000" w:rsidR="00000000" w:rsidRPr="00000000">
        <w:rPr>
          <w:rFonts w:ascii="Arial Unicode MS" w:cs="Arial Unicode MS" w:eastAsia="Arial Unicode MS" w:hAnsi="Arial Unicode MS"/>
          <w:rtl w:val="0"/>
        </w:rPr>
        <w:t xml:space="preserve">1. 哲學與實修導讀：絕食求道、黃金美女之超越與四種出家根本法印</w:t>
      </w:r>
    </w:p>
    <w:p w:rsidR="00000000" w:rsidDel="00000000" w:rsidP="00000000" w:rsidRDefault="00000000" w:rsidRPr="00000000" w14:paraId="0000007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「至信出家」的意志力與家庭張力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賴吒惒羅以「絕食七日求死」展現了對解脫的絕對渴望 passage 10。佛陀堅持「必須父母聽許」passage 9，展現了早期佛教對世俗倫理的尊重與社會秩序的保護 passage 9。</w:t>
      </w:r>
    </w:p>
    <w:p w:rsidR="00000000" w:rsidDel="00000000" w:rsidP="00000000" w:rsidRDefault="00000000" w:rsidRPr="00000000" w14:paraId="00000073">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「臭爛飲食」與「黃金大山」的極致對比</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聖者賴吒惒羅平靜地坐在牆壁邊食用父家婢女要扔掉的「餿臭廢食」passage 12；面對母親堆成大山、擋住視線的黃金財富，他提出「載去沉入恆河」passage 13；面對妻妾的抱足痛哭，他以「諸妹」相稱 passage 14。這展現了</w:t>
      </w:r>
      <w:r w:rsidDel="00000000" w:rsidR="00000000" w:rsidRPr="00000000">
        <w:rPr>
          <w:rFonts w:ascii="Arial Unicode MS" w:cs="Arial Unicode MS" w:eastAsia="Arial Unicode MS" w:hAnsi="Arial Unicode MS"/>
          <w:b w:val="1"/>
          <w:bCs w:val="1"/>
          <w:rtl w:val="0"/>
        </w:rPr>
        <w:t xml:space="preserve">阿羅漢聖者對世俗金錢、名聲與肉體感官欲望的徹底超越與絕對自由！</w:t>
      </w:r>
      <w:r w:rsidDel="00000000" w:rsidR="00000000" w:rsidRPr="00000000">
        <w:rPr>
          <w:rtl w:val="0"/>
        </w:rPr>
        <w:t xml:space="preserve"> passage 13, 14</w:t>
      </w:r>
    </w:p>
    <w:p w:rsidR="00000000" w:rsidDel="00000000" w:rsidP="00000000" w:rsidRDefault="00000000" w:rsidRPr="00000000" w14:paraId="00000075">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佛陀著名的「出家四法印（Dhamma-uddessa）」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尊者賴吒惒羅破除了國王對「四衰出家」的世俗偏見 passage 17, 19，提出了四座無上的存在論真理：</w:t>
      </w:r>
    </w:p>
    <w:p w:rsidR="00000000" w:rsidDel="00000000" w:rsidP="00000000" w:rsidRDefault="00000000" w:rsidRPr="00000000" w14:paraId="00000077">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此世無護，無可依恃</w:t>
      </w:r>
      <w:r w:rsidDel="00000000" w:rsidR="00000000" w:rsidRPr="00000000">
        <w:rPr>
          <w:rFonts w:ascii="Arial Unicode MS" w:cs="Arial Unicode MS" w:eastAsia="Arial Unicode MS" w:hAnsi="Arial Unicode MS"/>
          <w:rtl w:val="0"/>
        </w:rPr>
        <w:t xml:space="preserve">：在疾病、衰老與死亡面前，世間的一切軍隊、財富與親友通通無法替代，生命唯有獨自承擔業力 passage 20。</w:t>
      </w:r>
    </w:p>
    <w:p w:rsidR="00000000" w:rsidDel="00000000" w:rsidP="00000000" w:rsidRDefault="00000000" w:rsidRPr="00000000" w14:paraId="00000078">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此世一切趣向老法</w:t>
      </w:r>
      <w:r w:rsidDel="00000000" w:rsidR="00000000" w:rsidRPr="00000000">
        <w:rPr>
          <w:rFonts w:ascii="Arial Unicode MS" w:cs="Arial Unicode MS" w:eastAsia="Arial Unicode MS" w:hAnsi="Arial Unicode MS"/>
          <w:rtl w:val="0"/>
        </w:rPr>
        <w:t xml:space="preserve">：時間是單向不可逆的，青春與盛壯轉瞬即逝 passage 20, 21。</w:t>
      </w:r>
    </w:p>
    <w:p w:rsidR="00000000" w:rsidDel="00000000" w:rsidP="00000000" w:rsidRDefault="00000000" w:rsidRPr="00000000" w14:paraId="0000007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此世無常，要當捨去</w:t>
      </w:r>
      <w:r w:rsidDel="00000000" w:rsidR="00000000" w:rsidRPr="00000000">
        <w:rPr>
          <w:rFonts w:ascii="Arial Unicode MS" w:cs="Arial Unicode MS" w:eastAsia="Arial Unicode MS" w:hAnsi="Arial Unicode MS"/>
          <w:rtl w:val="0"/>
        </w:rPr>
        <w:t xml:space="preserve">：世間一切名利權位通通是暫時的假相，死時赤條條來去，半點帶不走 passage 21。</w:t>
      </w:r>
    </w:p>
    <w:p w:rsidR="00000000" w:rsidDel="00000000" w:rsidP="00000000" w:rsidRDefault="00000000" w:rsidRPr="00000000" w14:paraId="0000007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此世無滿，無有厭足，為愛走使</w:t>
      </w:r>
      <w:r w:rsidDel="00000000" w:rsidR="00000000" w:rsidRPr="00000000">
        <w:rPr>
          <w:rtl w:val="0"/>
        </w:rPr>
        <w:t xml:space="preserve">：人類心智對欲望的追求是一個永遠無法填滿的黑洞，世人皆是「渴愛（Taṇhā）的奴隸」passage 22！</w:t>
      </w:r>
    </w:p>
    <w:p w:rsidR="00000000" w:rsidDel="00000000" w:rsidP="00000000" w:rsidRDefault="00000000" w:rsidRPr="00000000" w14:paraId="0000007B">
      <w:pPr>
        <w:pStyle w:val="Heading4"/>
        <w:rPr/>
      </w:pPr>
      <w:bookmarkStart w:colFirst="0" w:colLast="0" w:name="_ritc7y62tbgx" w:id="15"/>
      <w:bookmarkEnd w:id="15"/>
      <w:r w:rsidDel="00000000" w:rsidR="00000000" w:rsidRPr="00000000">
        <w:rPr>
          <w:rFonts w:ascii="Arial Unicode MS" w:cs="Arial Unicode MS" w:eastAsia="Arial Unicode MS" w:hAnsi="Arial Unicode MS"/>
          <w:rtl w:val="0"/>
        </w:rPr>
        <w:t xml:space="preserve">2. 重要專業名詞詳細解析</w:t>
      </w:r>
    </w:p>
    <w:p w:rsidR="00000000" w:rsidDel="00000000" w:rsidP="00000000" w:rsidRDefault="00000000" w:rsidRPr="00000000" w14:paraId="0000007C">
      <w:pPr>
        <w:numPr>
          <w:ilvl w:val="0"/>
          <w:numId w:val="5"/>
        </w:numPr>
        <w:ind w:left="720" w:hanging="360"/>
        <w:rPr>
          <w:u w:val="none"/>
        </w:rPr>
      </w:pPr>
      <w:r w:rsidDel="00000000" w:rsidR="00000000" w:rsidRPr="00000000">
        <w:rPr>
          <w:b w:val="1"/>
          <w:bCs w:val="1"/>
          <w:rtl w:val="0"/>
        </w:rPr>
        <w:t xml:space="preserve">賴吒惒羅 (Raṭṭhapāla / 護國/國愛)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尊者名。意為「守護國家」或「國人所愛」；佛陀稱讚他為「至信出家第一」passage 71, 77。</w:t>
      </w:r>
    </w:p>
    <w:p w:rsidR="00000000" w:rsidDel="00000000" w:rsidP="00000000" w:rsidRDefault="00000000" w:rsidRPr="00000000" w14:paraId="0000007E">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為鎖所鎖 (Bound by Fetters / 家鎖繫縛)</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比喻世俗在家生活充斥著家庭、財產、名利與人際關係的重重鎖鏈，使人無法全心投入靈性解脫 passage 9。</w:t>
      </w:r>
    </w:p>
    <w:p w:rsidR="00000000" w:rsidDel="00000000" w:rsidP="00000000" w:rsidRDefault="00000000" w:rsidRPr="00000000" w14:paraId="00000080">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出家四衰 (Four Secular Causes for Renunciation)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世俗人以為的出家原因：1. 病衰（久病）；2. 老衰（衰老）；3. 財衰（破產）；4. 親衰（親人離散死亡）passage 17, 18。</w:t>
      </w:r>
    </w:p>
    <w:p w:rsidR="00000000" w:rsidDel="00000000" w:rsidP="00000000" w:rsidRDefault="00000000" w:rsidRPr="00000000" w14:paraId="00000082">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出家四法印 / 四說法門 (Four Dhamma Summaries / Dhamma-uddessa)</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佛陀宣告的四種出家根本真理：1. 此世無護無依；2. 此世趣向老法；3. 此世無常要當捨去；4. 此世無滿為愛走使 passage 19。</w:t>
      </w:r>
    </w:p>
    <w:p w:rsidR="00000000" w:rsidDel="00000000" w:rsidP="00000000" w:rsidRDefault="00000000" w:rsidRPr="00000000" w14:paraId="00000084">
      <w:pPr>
        <w:numPr>
          <w:ilvl w:val="0"/>
          <w:numId w:val="5"/>
        </w:numPr>
        <w:ind w:left="720" w:hanging="360"/>
        <w:rPr>
          <w:u w:val="none"/>
        </w:rPr>
      </w:pPr>
      <w:r w:rsidDel="00000000" w:rsidR="00000000" w:rsidRPr="00000000">
        <w:rPr>
          <w:b w:val="1"/>
          <w:bCs w:val="1"/>
          <w:rtl w:val="0"/>
        </w:rPr>
        <w:t xml:space="preserve">為愛走使 / 渴愛奴僕 (Taṇhādāsa / Enslaved by Craving)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指凡夫心智被內心熾盛的渴愛（Taṇhā）所驅使與奴役，終身為了滿足欲望而奔波勞碌、永無寧日 passage 22。</w:t>
      </w:r>
    </w:p>
    <w:p w:rsidR="00000000" w:rsidDel="00000000" w:rsidP="00000000" w:rsidRDefault="00000000" w:rsidRPr="00000000" w14:paraId="00000086">
      <w:pPr>
        <w:numPr>
          <w:ilvl w:val="0"/>
          <w:numId w:val="5"/>
        </w:numPr>
        <w:ind w:left="720" w:hanging="360"/>
        <w:rPr>
          <w:u w:val="none"/>
        </w:rPr>
      </w:pPr>
      <w:r w:rsidDel="00000000" w:rsidR="00000000" w:rsidRPr="00000000">
        <w:rPr>
          <w:rFonts w:ascii="Arial Unicode MS" w:cs="Arial Unicode MS" w:eastAsia="Arial Unicode MS" w:hAnsi="Arial Unicode MS"/>
          <w:b w:val="1"/>
          <w:bCs w:val="1"/>
          <w:rtl w:val="0"/>
        </w:rPr>
        <w:t xml:space="preserve">莊嚴臭穢身 (Illusion of Bodily Beauty)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指凡夫以香水、華服、珠寶去裝飾本質上由三十二種不淨物構成的臭穢肉身，並以此欺誑愚癡人的無明現象 passage 15。</w:t>
      </w:r>
    </w:p>
    <w:p w:rsidR="00000000" w:rsidDel="00000000" w:rsidP="00000000" w:rsidRDefault="00000000" w:rsidRPr="00000000" w14:paraId="00000088">
      <w:pPr>
        <w:pStyle w:val="Heading3"/>
        <w:rPr/>
      </w:pPr>
      <w:bookmarkStart w:colFirst="0" w:colLast="0" w:name="_6mlagebwzxcm" w:id="16"/>
      <w:bookmarkEnd w:id="16"/>
      <w:r w:rsidDel="00000000" w:rsidR="00000000" w:rsidRPr="00000000">
        <w:rPr>
          <w:rtl w:val="0"/>
        </w:rPr>
        <w:t xml:space="preserve">🗣️ 四、《中阿含經卷第三十一》完整台羅拼音（Tai-lo）經文</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按照您的要求，以下為您提供**《中阿含經卷第三十一》（《大品賴吒惒羅經第十六》全文）完整無省略的台灣閩南語羅馬字拼音（Tai-lo，分段結構化呈現，無任何縮減）**：</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【卷三十一總綱與（一三二）大品賴吒惒羅經第十六】</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Ngóo bûn jû-sī:</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It-sî, Hu̍t iû Kû-lê-siu (拘樓國/Kurū), gí tāi pí-khiu-tsiòng kū, wóng tsì Thū-lô-thiak (鍮蘆吒/Thullakoṭṭhita), tsū Thū-lô-thiak tshun-pak Sī-tsiap-hô-uân (尸攝惒園) tiong.</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Thū-lô-thiak huān-tsī, kû-sū bûn: "Sa-mûn Kû-thām (沙門瞿曇) Sik-tsiòng-tsí, tshut-ka ha̍k-tō, lâi tsì tshú Sī-tsiap-hô-uân! Pí Sa-mûn Kû-thām iú tāi miâ-tsing, Jû-lâi, Bû-sóo-tio̍h, Tsìng-tsin-kak, Mîng-hîng-tsing, Sān-sè, Sè-kan-kiai, Bû-siâng-sī, Tō-huat-ngū, Thian-jîn-sū, hōo Hu̍t, Tsīong-iū! Pí suat-huat tshoo-bió, tiong-bió, kian-iik-bió, iú-gī iú-bûn, kū-tsiuk tshing-tsīng, hian-hīn huān-hîng! Wóng-kiàn pí Hu̍t, khāi-tik sān-li!"</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Thū-lô-thiak huān-tsī, kû-sū wóng gē Hu̍t sóo, khê-siú Hu̍t tsiok, khioh-tsō it-miān. Hu̍t uī suat-huat, khian-huat khah-ngóng, sîng-tsiù huan-hí!</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【1. 賴吒惒羅求出家與絕食】</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Luā-thiah-pô-lô (賴吒惒羅/Raṭṭhapāla) kû-sū-tsí tsāi tsiòng tiong, bûn-huat í, tsok sī niām: "Jû ngóo ti Hu̍t sóo suat huat, jio̍k ngóo tsāi-ka, uī sóo sóo sóo (為鎖所鎖), put-tik tsīn-hîng-siū tshing-tsīng hîng huān-hîng! Ngóo nîng tshiông Hu̍t tshut-ka ha̍k-tō, siū kū-tsiuk-kài!"</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Pí-sî, Luā-thiah-pô-lô pe̍k Hu̍t, Hu̍t kòo ua̍t: "Pū-mû th聽 lú tshut-ka iâ?"</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Tap ua̍t: "Pū-mû bī th聽."</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ua̍t: "Pū-mû put th聽-tsiá, ngóo put-nîng tōo lú tshut-ka!"</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Luā-thiah-pô-lô huân ka, kiû pū-mû, pū-mû ua̍t: "Luā-thiah-pô-lô! Ngóo uî iú lú it-tsí, tsì-ai lîn-niām, koan bû iàm-tsiuk! Nāi-kôo tshut-ka?"</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Luā-thiah-pô-lô piān bōo û tōe, put-si̍t, io̍k sí (絕食求死)!</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Sâm-ji̍t, Sù-ji̍t, Ngōo-ji̍t, La̍k-ji̍t, Tshit-ji̍t put-si̍t!</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Pí-sî, Luā-thiah-pô-lô tshiâng-pên, tshiâng-siû lâi khuan-huān, Luā-thiah-pô-lô heik-jiên put tap!</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Tshiâng-pên pe̍k kî pū-mû ua̍t: "Luā-thiah-pô-lô tsin-tsing kian-kòo, jio̍k put th聽, pí pit sí û tshú! Th聽 kî tshut-ka, jio̍k lo̍k-tō, huk khó sio-kiàn; jio̍k put lo̍k, pit tsū huân-ka!"</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Pū-mû bûn í, piān th聽 kî tshut-ka! Luā-thiah-pô-lô huan-hí, tshiông tōe khí, siu-iio̍ng kī-sin, wóng gē Hu̍t sóo, tshut-ka siū kū-tsiuk-kài!</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【2. 證阿羅漢與還鄉】</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Luā-thiah-pô-lô tshut-ka í, uán-lî tok-tsū, sim bû hòng-iik, siu-hîng tsing-kûn, put-kú tsìng A-lô-han (阿羅漢)!</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Tsìng A-lô-han í káu-nî, sâm-niām bûn-io̍k, wóng gē Hu̍t sóo pe̍k-tsiâ, Hu̍t ti kî sim, ua̍t: "Lú khì! Bī-tōo-tsiá līng tōo!"</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Luā-thiah-pô-lô lâi tsì Thū-lô-thiak Sī-tsiap-hô-uân tshiū-hā.</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【3. 父家乞食與餿臭食】</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Siam-ji̍t poan-sî, tsun-tsiá Luā-thiah-pô-lô tio̍h-i tî-pua̍at, ji̍p Thū-lô-thiak Siah-Sù Khiaut-Si̍t (次第乞食), lâi tsì pū-ka!</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Pí-sî, kî pū tsāi tiong-mûn siu-lî siah-huat, iâu-kiàn tsun-tsiá lâi, piān mā ua̍t: "Tshú thut sa-mûn uī heik sóo pa̍at, tuān-tsiòng bû-tsí, phoa̍at-hoāi ngóo ka! Ngóo iú it-tsí, pí tsiang khì tōo, tng moik í si̍t!"</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Luā-thiah-pô-lô û pū-ka put-tik pōo-si, tān tik mā-lī!</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Pí-sî, pū-ka pī-sū (婢使) í kī sîng Tshiu-Lān Si̍t-Im (臭爛飲食), io̍k khiam pûn-tsī tiong!</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Luā-thiah-pô-lô ua̍t: "Jú-māi! Jio̍k tshú tshiu-lān si̍t-im huat ing khiam-tsiá, khó tio̍h ngóo pua̍at tiong, ngóo tng si̍t tsi!"</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Pí-sū siah-tshut pua̍at tiong, ti kî jī-siâng (識其音聲手足), tsik tshuian pe̍k pū ua̍t: "Tsun kim tng ti, tsun-tsí Luā-thiah-pô-lô huk lâi tsì tshú!"</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Pū bûn í, tāi huan-hí, tsik sok wóng gē, kiàn tsun-tsiá Luā-thiah-pô-lô hiàng-piah si̍t tshú tshiu-lān si̍t!</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Pū khè-lhâi ua̍t: "Luā-thiah-pô-lô! Lú tsì nhuân-nuán, un-hô si̍t tshú tshiu-lān si̍t? Un-hô put ji̍p pū-ka?"</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ua̍t: "Kû-sū! Ngóo ji̍p pū-ka put-tik pōo-si, tān tik mā-lī: 'Thut sa-mûn phoa̍at ngóo ka...'"</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Pū tsī-siâ ua̍t: "Luā-thiah-pô-lô khó jún! Ngóo si̍t put-ti!" Tsik pua̍at-tsīn ji̍p-lāi, poan-tsō līng tsō!</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【4. 黃金大山與妻妾誘惑】</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Pū uī mû suat, mû sok poan si̍t-im, fuk tshuian tsian-tsâi, tio̍h tiong-thîng tōe, tso̍o-tsok Tāi-Tsān-Tsik (聚作大錢積/黃金山)! Tshú tāi tsân-tsik, it-miān li立-jîn, it-miān tsō-jîn, kok put sio-kiàn!</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Mû kòo ua̍t: "Luā-thiah-pô-lô! Tshú sī ngóo tsâi, lú pū tsâi bû-liâng! Kim tsīn tsia̍at lú! Lú khó siá-kài pa-tō, hîng-io̍k pōo-si!"</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Luā-thiah-pô-lô pe̍k mû ua̍t: "Tng tsok sin pōo-nông, sîng boán tsân, í tshia tsāi tsì Hâng-Kā-Kiang (恆河), siah-tio̍h sīn-tshù! In tshú tsân kòo, līng jîn iu-khóo, tshôo-tshiak, thê-khok, put-tik khoài-lo̍k!"</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Mû-tsiá fuk tshuian kî pún-hū (本婦/妻妾), í Íng-Lo̍k Giam-Sik (瓔珞嚴飾) kî sin, wóng gē tsun-tsiá sóo, kok pāu it-tsiuk, thê-khok ua̍t: " Put-shim hian-lông iú hô thian-nîu sìng û ngóo-tên, jî līng hian-lông siá ngóo uī pí siu huān-hîng iâ?"</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Luā-thiah-pô-lô kòo pún-hū ua̍t: "Tsu-māi! Tng ti ngóo put uī thian-nîu kòo siu û huān-hîng! Sóo uī siu huān-hîng-tsiá, pí gī í tik, Hu̍t-kiau sóo tsok, kim í sîng-pān!"</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Pún-hū-tên thê-khok ua̍t: "Ngóo hui hian-lông māi, jî hian-lông hoān ngóo uī māi!"</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ua̍t: "Kû-sū! Jio̍k pōo-si si̍t-tsiá piān í sî pōo-si, hô-uī sio-jiau?"</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Pū-mû tsik pōo-si si̍t, si̍t-í, tsun-tsiá uī suat-huat, tsik tsok sòng ua̍t:</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'Koan tshú giam-sik hîng, tshin-pó íng-lo̍k tsing,</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Tshú khi iû-tshi-jîn, put-khiat tōo pí-gān!</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Í tsiòng hó tshái-sek, giam-tsiâng tshiu-uè sin,</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Tshú khi iû-tshi-jîn, put-khiat tōo pí-gān!'</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Suat sòng í, í Jû-Ī-Tsiuk piam-khang huân Sī-tsiap-hô-uân tshiū-hā tsō!</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【5. 拘牢婆王之質問與出家四法印】</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Jí-sî, Kû-lô-pô-ông (拘牢婆王/King Kauravya) wóng gē Luā-thiah-pô-lô sóo, kâng siông mn̄g-sìn, tsō it-miān, mn̄g ua̍t:</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"Luā-thiah-pô-lô! Sè-jîn tshut-ka, in Sù-Tsóng-Sooi (四種衰):</w:t>
      </w:r>
    </w:p>
    <w:p w:rsidR="00000000" w:rsidDel="00000000" w:rsidP="00000000" w:rsidRDefault="00000000" w:rsidRPr="00000000" w14:paraId="000000B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Pīn-Sooi (病衰); 2. Lāu-Sooi (老衰); 3. Tsâi-Sooi (財衰); 4. Tshin-Sooi (親衰)!</w:t>
      </w:r>
    </w:p>
    <w:p w:rsidR="00000000" w:rsidDel="00000000" w:rsidP="00000000" w:rsidRDefault="00000000" w:rsidRPr="00000000" w14:paraId="000000C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Luā-thiah-pô-lô bû pīn, sīn tsiâng, to-tsâi, tshin-tsok kiai tsū! Lú ti-kiàn hô-tán, tshut-ka ha̍k-tō?"</w:t>
      </w:r>
    </w:p>
    <w:p w:rsidR="00000000" w:rsidDel="00000000" w:rsidP="00000000" w:rsidRDefault="00000000" w:rsidRPr="00000000" w14:paraId="000000C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Tsun-tsiá Luā-thiah-pô-lô tap ua̍t:</w:t>
      </w:r>
    </w:p>
    <w:p w:rsidR="00000000" w:rsidDel="00000000" w:rsidP="00000000" w:rsidRDefault="00000000" w:rsidRPr="00000000" w14:paraId="000000C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"Tāi-ông! Sè-tsun suat Tshú Sù-Tshù Kîn-Pún-Huat (出家四法印/Dhamma-uddessa), ngóo ti-kiàn í, kòo tshut-ka:</w:t>
      </w:r>
    </w:p>
    <w:p w:rsidR="00000000" w:rsidDel="00000000" w:rsidP="00000000" w:rsidRDefault="00000000" w:rsidRPr="00000000" w14:paraId="000000C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Tshú sè bû-hōo, bû khó i-thī (此世無護，無可依恃);</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Tshú sè it-tshè tshuì-hiàng lāu-huat (此世一切趣向老法);</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3. Tshú sè bû-siâng, iau tng siá-khì (此世無常，要當捨去);</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Tshú sè bû-boán, bû iú iàm-tsiuk, uī ai tsó-sù (此世無滿，無有厭足，為愛走使)!"</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【6. 四法印之大辯證】</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Ông ua̍t: "Ngóo iú ngōo-tsiong, tsiòng-tsân, un-hô suat Bû-Hōo Bû-I?"</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"Tāi-ông! Lú sin iú Phong-Pīn (風病) hoat sî, lú nîng kiau tsiòng-jîn kâng siah lú khóo-nâ iâ?"</w:t>
      </w:r>
    </w:p>
    <w:p w:rsidR="00000000" w:rsidDel="00000000" w:rsidP="00000000" w:rsidRDefault="00000000" w:rsidRPr="00000000" w14:paraId="000000C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Ông ua̍t: "Put-nîng! Ngóo tsū-tsok ia̍p, tsū-siū kiik-khóo!"</w:t>
      </w:r>
    </w:p>
    <w:p w:rsidR="00000000" w:rsidDel="00000000" w:rsidP="00000000" w:rsidRDefault="00000000" w:rsidRPr="00000000" w14:paraId="000000C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"Sī-kòo suat: Tshú sè bû-hōo, bû khó i-thī!"</w:t>
      </w:r>
    </w:p>
    <w:p w:rsidR="00000000" w:rsidDel="00000000" w:rsidP="00000000" w:rsidRDefault="00000000" w:rsidRPr="00000000" w14:paraId="000000C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Ông ua̍t: "Un-hô Tshú sè tshuì-hiàng lāu-huat?"</w:t>
      </w:r>
    </w:p>
    <w:p w:rsidR="00000000" w:rsidDel="00000000" w:rsidP="00000000" w:rsidRDefault="00000000" w:rsidRPr="00000000" w14:paraId="000000C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"Lú jī-tsip-ngōo suè sî, gí kim jû-hô?"</w:t>
      </w:r>
    </w:p>
    <w:p w:rsidR="00000000" w:rsidDel="00000000" w:rsidP="00000000" w:rsidRDefault="00000000" w:rsidRPr="00000000" w14:paraId="000000C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Ông ua̍t: "Ngóo jī-tsip-ngōo suè sî, lik-koan it-tshè! Kim nî-boán pa̍at-tsip, put-nîng tsū-khí!"</w:t>
      </w:r>
    </w:p>
    <w:p w:rsidR="00000000" w:rsidDel="00000000" w:rsidP="00000000" w:rsidRDefault="00000000" w:rsidRPr="00000000" w14:paraId="000000D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"Sī-kòo suat: Tshú sè it-tshè tshuì-hiàng lāu-huat!"</w:t>
      </w:r>
    </w:p>
    <w:p w:rsidR="00000000" w:rsidDel="00000000" w:rsidP="00000000" w:rsidRDefault="00000000" w:rsidRPr="00000000" w14:paraId="000000D1">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3. Ông ua̍t: "Un-hô Tshú sè bû-siâng, iau tng siá-khì?"</w:t>
      </w:r>
    </w:p>
    <w:p w:rsidR="00000000" w:rsidDel="00000000" w:rsidP="00000000" w:rsidRDefault="00000000" w:rsidRPr="00000000" w14:paraId="000000D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"Lú lîm-sí sî, nîng sîng Kû-lê-kok, hōo-kong, tshoong-khòo tsì hōo-sè iâ?"</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Ông ua̍t: "Put-nîng! Ngóo tok-jîn tshiông tshú-sè tsì hōo-sè!"</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"Sī-kòo suat: Tshú sè bû-siâng, iau tng siá-khì!"</w:t>
      </w:r>
    </w:p>
    <w:p w:rsidR="00000000" w:rsidDel="00000000" w:rsidP="00000000" w:rsidRDefault="00000000" w:rsidRPr="00000000" w14:paraId="000000D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Ông ua̍t: "Un-hô Tshú sè bû-boán, bû iú iàm-tsiuk, uī ai tsó-sù?"</w:t>
      </w:r>
    </w:p>
    <w:p w:rsidR="00000000" w:rsidDel="00000000" w:rsidP="00000000" w:rsidRDefault="00000000" w:rsidRPr="00000000" w14:paraId="000000D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"Jio̍k Tang-hong, Nâm-hong, Sai-hong, Pak-hong iú phong-kok, tāi-ông nîng tshuian-tsân tshuí iâ?"</w:t>
      </w:r>
    </w:p>
    <w:p w:rsidR="00000000" w:rsidDel="00000000" w:rsidP="00000000" w:rsidRDefault="00000000" w:rsidRPr="00000000" w14:paraId="000000D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Ông ua̍t: "Ngóo pit tshuí tsi, kiau kî piān ngóo-tsing!"</w:t>
      </w:r>
    </w:p>
    <w:p w:rsidR="00000000" w:rsidDel="00000000" w:rsidP="00000000" w:rsidRDefault="00000000" w:rsidRPr="00000000" w14:paraId="000000D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Tsun-tsiá ua̍t: "Sī-kòo suat: Tshú sè bû-boán, bû iú iàm-tsiuk, uī ai tsó-sù! Sè-jîn kiai uī Taṇhā (渴愛) sóo sù!"</w:t>
      </w:r>
    </w:p>
    <w:p w:rsidR="00000000" w:rsidDel="00000000" w:rsidP="00000000" w:rsidRDefault="00000000" w:rsidRPr="00000000" w14:paraId="000000D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Ông bûn í, tāi huan-hí, tsun-tsiá Luā-thiah-pô-lô suat sòng ua̍t:</w:t>
      </w:r>
    </w:p>
    <w:p w:rsidR="00000000" w:rsidDel="00000000" w:rsidP="00000000" w:rsidRDefault="00000000" w:rsidRPr="00000000" w14:paraId="000000DB">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'Ngóo kiàn sè-kan-jîn, iú tsâi tshi put pōo-si,</w:t>
      </w:r>
    </w:p>
    <w:p w:rsidR="00000000" w:rsidDel="00000000" w:rsidP="00000000" w:rsidRDefault="00000000" w:rsidRPr="00000000" w14:paraId="000000D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Tik tsâi huk kèng kiû, kian-tham tsik-tsū bu̍t.</w:t>
      </w:r>
    </w:p>
    <w:p w:rsidR="00000000" w:rsidDel="00000000" w:rsidP="00000000" w:rsidRDefault="00000000" w:rsidRPr="00000000" w14:paraId="000000D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Ông-tsiá tik thian-hā, tsing-ngū suê kî lik,</w:t>
      </w:r>
    </w:p>
    <w:p w:rsidR="00000000" w:rsidDel="00000000" w:rsidP="00000000" w:rsidRDefault="00000000" w:rsidRPr="00000000" w14:paraId="000000D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Hái-lāi bû iàm-tsiuk, huk kiû û hái-guā!</w:t>
      </w:r>
    </w:p>
    <w:p w:rsidR="00000000" w:rsidDel="00000000" w:rsidP="00000000" w:rsidRDefault="00000000" w:rsidRPr="00000000" w14:paraId="000000D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Sí-hōo tsâi put suê, tshî-tsí gí pī-sū,</w:t>
      </w:r>
    </w:p>
    <w:p w:rsidR="00000000" w:rsidDel="00000000" w:rsidP="00000000" w:rsidRDefault="00000000" w:rsidRPr="00000000" w14:paraId="000000E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Pin-pû kû kâng-thông, tshi-tsī iik huk-jiên!</w:t>
      </w:r>
    </w:p>
    <w:p w:rsidR="00000000" w:rsidDel="00000000" w:rsidP="00000000" w:rsidRDefault="00000000" w:rsidRPr="00000000" w14:paraId="000000E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Tsī-tsiá put hoâi iu, uî tshi pāu iu-tshiak,</w:t>
      </w:r>
    </w:p>
    <w:p w:rsidR="00000000" w:rsidDel="00000000" w:rsidP="00000000" w:rsidRDefault="00000000" w:rsidRPr="00000000" w14:paraId="000000E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Sī-kòo Tsī-Huī sìng, ta̍at-tik Tsìng-Kak-Tō!'</w:t>
      </w:r>
    </w:p>
    <w:p w:rsidR="00000000" w:rsidDel="00000000" w:rsidP="00000000" w:rsidRDefault="00000000" w:rsidRPr="00000000" w14:paraId="000000E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Hu̍t suat jû-sī. Kû-lô-pô-ông huan-hí hōng-hîng.</w:t>
      </w:r>
    </w:p>
    <w:p w:rsidR="00000000" w:rsidDel="00000000" w:rsidP="00000000" w:rsidRDefault="00000000" w:rsidRPr="00000000" w14:paraId="000000E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Luā-thiah-pô-lô-king tē-tsip-la̍k kìn (la̍k-tshiān tshit-pe̍k tshit-tsip-tshit tsōo).</w:t>
      </w:r>
    </w:p>
    <w:p w:rsidR="00000000" w:rsidDel="00000000" w:rsidP="00000000" w:rsidRDefault="00000000" w:rsidRPr="00000000" w14:paraId="000000E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Tiongh-A-hâm-king tē-sâm-tsip-it kìn (la̍k-tshiān tshit-pe̍k tshit-tsip-tshit tsōo) (Tē-sâm niām-sa̍ung).</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這部《中阿含經卷第三十一》（《大品賴吒惒羅經第十六》）以尊者賴吒惒羅「絕食求出家」的極致意志開篇；經過「面對黃金大山與妻妾華服誘惑時的坦蕩超越」；再經由「與拘牢婆王之哲學大辯證，揭示『無護無依、趣向老法、無常捨去、為愛走使』之出家四法印」，為全卷劃下了早期佛教解脫文學與存在論哲學的最頂峰！</w:t>
      </w:r>
    </w:p>
    <w:p w:rsidR="00000000" w:rsidDel="00000000" w:rsidP="00000000" w:rsidRDefault="00000000" w:rsidRPr="00000000" w14:paraId="000000E7">
      <w:pPr>
        <w:rPr/>
      </w:pPr>
      <w:r w:rsidDel="00000000" w:rsidR="00000000" w:rsidRPr="00000000">
        <w:rPr>
          <w:rtl w:val="0"/>
        </w:rPr>
        <w:t xml:space="preserve">🪷 至此，《中阿含經卷第三十一》已為您全面解析完畢並提供完整無省略的台羅拼音經文！若您對於《中阿含經》後續卷數（如卷三十二之《優波離經》、《釋問經》，卷三十三之《等心經》、《大善見王經》，或卷三十四等）有興趣繼續深入研讀，歡迎隨時提出討論！</w:t>
      </w:r>
    </w:p>
    <w:p w:rsidR="00000000" w:rsidDel="00000000" w:rsidP="00000000" w:rsidRDefault="00000000" w:rsidRPr="00000000" w14:paraId="000000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