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十三章「梵志品第二」（舊譯梵志品，屬於「第三念誦」）之**《中阿含經卷第三十六》**（東晉罽賓三藏瞿曇僧伽提婆譯，道祖筆受，收錄《梵志品》中四部極其震撼的佛滅後組織制度學、四聖諦四大觀、多聞利益與人生苦樂辯證大經：第一百四十五經至第一百四十八經）passage 14, 16。</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經由我嚴密核對《中阿含經卷第三十六》原典，並對照「台大獅子吼佛學專站」與「CBETA 電子佛典」（大正藏 T01, no. 26, p. 656a–663c，全文共計九千一百六十五字）數據庫 passage 14, 16：</w:t>
      </w:r>
    </w:p>
    <w:p w:rsidR="00000000" w:rsidDel="00000000" w:rsidP="00000000" w:rsidRDefault="00000000" w:rsidRPr="00000000" w14:paraId="00000003">
      <w:pPr>
        <w:pStyle w:val="Heading3"/>
        <w:rPr/>
      </w:pPr>
      <w:bookmarkStart w:colFirst="0" w:colLast="0" w:name="_wku6nvavw557"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來源《中阿含經卷第三十六》之</w:t>
      </w:r>
      <w:r w:rsidDel="00000000" w:rsidR="00000000" w:rsidRPr="00000000">
        <w:rPr>
          <w:rFonts w:ascii="Arial Unicode MS" w:cs="Arial Unicode MS" w:eastAsia="Arial Unicode MS" w:hAnsi="Arial Unicode MS"/>
          <w:b w:val="1"/>
          <w:bCs w:val="1"/>
          <w:rtl w:val="0"/>
        </w:rPr>
        <w:t xml:space="preserve">四部經典內容非常完整（全卷共計九千一百六十五字），漢譯原典完全沒有任何省略或缺漏！</w:t>
      </w:r>
      <w:r w:rsidDel="00000000" w:rsidR="00000000" w:rsidRPr="00000000">
        <w:rPr>
          <w:rtl w:val="0"/>
        </w:rPr>
        <w:t xml:space="preserve"> passage 16</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卷第三十六屬於《中阿含經》第十三章「梵志品」的中堅卷次（屬於「第三念誦」），共收錄四部經典（第一百四十五經至第一百四十八經，在「梵志品」內編號為第四至第七經）passage 14, 16。</w:t>
      </w:r>
    </w:p>
    <w:p w:rsidR="00000000" w:rsidDel="00000000" w:rsidP="00000000" w:rsidRDefault="00000000" w:rsidRPr="00000000" w14:paraId="00000009">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卷末明確標註：「何苦經第七竟 (一千四百二十五字)；中阿含經卷第三十六 (第三念誦) (九千一百六十五字)」passage 16。</w:t>
      </w:r>
    </w:p>
    <w:p w:rsidR="00000000" w:rsidDel="00000000" w:rsidP="00000000" w:rsidRDefault="00000000" w:rsidRPr="00000000" w14:paraId="0000000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卷三十六包含的四部經典與巴利對勘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（一四五）《梵志品瞿默目揵連經第四》</w:t>
      </w:r>
      <w:r w:rsidDel="00000000" w:rsidR="00000000" w:rsidRPr="00000000">
        <w:rPr>
          <w:rFonts w:ascii="Arial Unicode MS" w:cs="Arial Unicode MS" w:eastAsia="Arial Unicode MS" w:hAnsi="Arial Unicode MS"/>
          <w:rtl w:val="0"/>
        </w:rPr>
        <w:t xml:space="preserve">（3,143字）：對應巴利南傳《中部》第108經《瞿默目犍連經》（</w:t>
      </w:r>
      <w:r w:rsidDel="00000000" w:rsidR="00000000" w:rsidRPr="00000000">
        <w:rPr>
          <w:i w:val="1"/>
          <w:iCs w:val="1"/>
          <w:rtl w:val="0"/>
        </w:rPr>
        <w:t xml:space="preserve">Gopaka-Moggallāna Sutta</w:t>
      </w:r>
      <w:r w:rsidDel="00000000" w:rsidR="00000000" w:rsidRPr="00000000">
        <w:rPr>
          <w:rtl w:val="0"/>
        </w:rPr>
        <w:t xml:space="preserve">, MN 108）passage 91。背景設於佛陀剛般涅槃後不久 passage 83，摩竭陀國大臣雨勢（Vassakāra）因準備對跋耆國作戰，正加固王舍城防禦 passage 83。雨勢與算數家瞿默目揵連向尊者阿難提出早期佛教組織運作的終極三問：『佛陀離世後，有無任何一位比丘在功德智慧上能與世尊相等？』『世尊生前有無指定任何一位弟子作為僧團領袖？』『僧團有無推舉某位長老作為領導？』passage 83, 84 尊者阿難明確回答：「通通沒有！</w:t>
      </w:r>
      <w:r w:rsidDel="00000000" w:rsidR="00000000" w:rsidRPr="00000000">
        <w:rPr>
          <w:rFonts w:ascii="Arial Unicode MS" w:cs="Arial Unicode MS" w:eastAsia="Arial Unicode MS" w:hAnsi="Arial Unicode MS"/>
          <w:b w:val="1"/>
          <w:bCs w:val="1"/>
          <w:rtl w:val="0"/>
        </w:rPr>
        <w:t xml:space="preserve">我等『依法不依人』！</w:t>
      </w:r>
      <w:r w:rsidDel="00000000" w:rsidR="00000000" w:rsidRPr="00000000">
        <w:rPr>
          <w:rFonts w:ascii="Arial Unicode MS" w:cs="Arial Unicode MS" w:eastAsia="Arial Unicode MS" w:hAnsi="Arial Unicode MS"/>
          <w:rtl w:val="0"/>
        </w:rPr>
        <w:t xml:space="preserve">passage 85 僧團每半月布薩誦戒（波羅提木叉），以法為師、依戒自律；尊崇具足十種清淨功德（十可尊敬法）者；修習真正的四禪，淘汰被五蓋所纏繞的邪禪！」passage 85, 86, 88</w:t>
      </w:r>
    </w:p>
    <w:p w:rsidR="00000000" w:rsidDel="00000000" w:rsidP="00000000" w:rsidRDefault="00000000" w:rsidRPr="00000000" w14:paraId="0000000C">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（一四六）《梵志品象跡喻經第五》</w:t>
      </w:r>
      <w:r w:rsidDel="00000000" w:rsidR="00000000" w:rsidRPr="00000000">
        <w:rPr>
          <w:rFonts w:ascii="Arial Unicode MS" w:cs="Arial Unicode MS" w:eastAsia="Arial Unicode MS" w:hAnsi="Arial Unicode MS"/>
          <w:rtl w:val="0"/>
        </w:rPr>
        <w:t xml:space="preserve">（2,988字）：對應巴利南傳《中部》第28經《大象跡喻經》（</w:t>
      </w:r>
      <w:r w:rsidDel="00000000" w:rsidR="00000000" w:rsidRPr="00000000">
        <w:rPr>
          <w:i w:val="1"/>
          <w:iCs w:val="1"/>
          <w:rtl w:val="0"/>
        </w:rPr>
        <w:t xml:space="preserve">Mahāhatthipadopama Sutta</w:t>
      </w:r>
      <w:r w:rsidDel="00000000" w:rsidR="00000000" w:rsidRPr="00000000">
        <w:rPr>
          <w:rFonts w:ascii="Arial Unicode MS" w:cs="Arial Unicode MS" w:eastAsia="Arial Unicode MS" w:hAnsi="Arial Unicode MS"/>
          <w:rtl w:val="0"/>
        </w:rPr>
        <w:t xml:space="preserve">, MN 28 / 亦參考第27經）及《中阿含經》卷七《象跡喻經》passage 53, 56, 93。尊者舍利弗（舍梨子）向比丘們開示：</w:t>
      </w:r>
      <w:r w:rsidDel="00000000" w:rsidR="00000000" w:rsidRPr="00000000">
        <w:rPr>
          <w:rFonts w:ascii="Arial Unicode MS" w:cs="Arial Unicode MS" w:eastAsia="Arial Unicode MS" w:hAnsi="Arial Unicode MS"/>
          <w:b w:val="1"/>
          <w:bCs w:val="1"/>
          <w:rtl w:val="0"/>
        </w:rPr>
        <w:t xml:space="preserve">「世間一切無量善法，通通被『四聖諦』所完整攝受包容，猶如百獸腳印通通能納入巨大無比的『大象腳印（象跡）』之中一樣！」</w:t>
      </w:r>
      <w:r w:rsidDel="00000000" w:rsidR="00000000" w:rsidRPr="00000000">
        <w:rPr>
          <w:rFonts w:ascii="Arial Unicode MS" w:cs="Arial Unicode MS" w:eastAsia="Arial Unicode MS" w:hAnsi="Arial Unicode MS"/>
          <w:rtl w:val="0"/>
        </w:rPr>
        <w:t xml:space="preserve"> passage 53 尊者舍利弗進而以極其精密的**「四大觀（地、水、火、風四大之內外觀）」**拆解苦聖諦（色身）passage 54；指出外在廣大的地水火風尚且會遭遇世界毀滅之無常變異，何況這微弱短暫的肉身 passage 56？修道者若遭遇毆打辱罵，當照見「觸是無常，受想行識皆無常」，安住於「善相應捨」與平靜正念 passage 56！</w:t>
      </w:r>
    </w:p>
    <w:p w:rsidR="00000000" w:rsidDel="00000000" w:rsidP="00000000" w:rsidRDefault="00000000" w:rsidRPr="00000000" w14:paraId="0000000D">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（一四七）《梵志品聞德經第六》</w:t>
      </w:r>
      <w:r w:rsidDel="00000000" w:rsidR="00000000" w:rsidRPr="00000000">
        <w:rPr>
          <w:rtl w:val="0"/>
        </w:rPr>
        <w:t xml:space="preserve">（1,609字）：對應巴利南傳相關《Sutavā Sutta》及《法句經》多聞品 passage 96。生聞梵志（Jāṇuṣṣoṇi / 生聞婆羅門）請益：佛弟子廣學多聞、誦習經教（博聞誦習），究竟有何實質意義與差別功德 passage 94？世尊回答：多聞聖弟子學法的終極目的是為了「自調御、自息止、自求究竟滅訖（涅槃）」passage 94！多聞聖弟子若遭遇世俗事業失敗或財產虧損，能以因緣空性正見照見無常，</w:t>
      </w:r>
      <w:r w:rsidDel="00000000" w:rsidR="00000000" w:rsidRPr="00000000">
        <w:rPr>
          <w:rFonts w:ascii="Arial Unicode MS" w:cs="Arial Unicode MS" w:eastAsia="Arial Unicode MS" w:hAnsi="Arial Unicode MS"/>
          <w:b w:val="1"/>
          <w:bCs w:val="1"/>
          <w:rtl w:val="0"/>
        </w:rPr>
        <w:t xml:space="preserve">「不憂慼、不愁煩、不啼哭、不捶胸懊惱、亦不癡狂」</w:t>
      </w:r>
      <w:r w:rsidDel="00000000" w:rsidR="00000000" w:rsidRPr="00000000">
        <w:rPr>
          <w:rFonts w:ascii="Arial Unicode MS" w:cs="Arial Unicode MS" w:eastAsia="Arial Unicode MS" w:hAnsi="Arial Unicode MS"/>
          <w:rtl w:val="0"/>
        </w:rPr>
        <w:t xml:space="preserve"> passage 94；進而能次第修持五下分結之斷除、無色界定、六通與究竟阿羅漢果 passage 95！</w:t>
      </w:r>
    </w:p>
    <w:p w:rsidR="00000000" w:rsidDel="00000000" w:rsidP="00000000" w:rsidRDefault="00000000" w:rsidRPr="00000000" w14:paraId="0000000E">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（一四八）《梵志品何苦經第七》</w:t>
      </w:r>
      <w:r w:rsidDel="00000000" w:rsidR="00000000" w:rsidRPr="00000000">
        <w:rPr>
          <w:rFonts w:ascii="Arial Unicode MS" w:cs="Arial Unicode MS" w:eastAsia="Arial Unicode MS" w:hAnsi="Arial Unicode MS"/>
          <w:rtl w:val="0"/>
        </w:rPr>
        <w:t xml:space="preserve">（1,425字）：對應巴利南傳《增支部》相關對談 passage 101。生聞梵志請益在家者與出家者各自的苦與樂 passage 97。世尊提出了震撼的**「自在 vs. 不自在」之雙向辯證**：</w:t>
      </w:r>
      <w:r w:rsidDel="00000000" w:rsidR="00000000" w:rsidRPr="00000000">
        <w:rPr>
          <w:rFonts w:ascii="Arial Unicode MS" w:cs="Arial Unicode MS" w:eastAsia="Arial Unicode MS" w:hAnsi="Arial Unicode MS"/>
          <w:b w:val="1"/>
          <w:bCs w:val="1"/>
          <w:rtl w:val="0"/>
        </w:rPr>
        <w:t xml:space="preserve">在家者以「不自在（財產匱乏、無法支配奴婢糧食）」為苦，以「自在（財富充盈、隨意支配）」為樂 passage 97；出家者卻反過來——以「自在（隨順貪瞋癡放逸自由）」為苦，以「不自在（嚴持聖戒、自我約束、調伏感官）」為樂！</w:t>
      </w:r>
      <w:r w:rsidDel="00000000" w:rsidR="00000000" w:rsidRPr="00000000">
        <w:rPr>
          <w:rFonts w:ascii="Arial Unicode MS" w:cs="Arial Unicode MS" w:eastAsia="Arial Unicode MS" w:hAnsi="Arial Unicode MS"/>
          <w:rtl w:val="0"/>
        </w:rPr>
        <w:t xml:space="preserve"> passage 97 世尊隨即宣說著名的**《月喻（善惡知識如月之盈虧）》**：惡知識如殘月（日日損減信戒聞施慧），善知識如滿月（十五日月輪豐滿，光耀萬物）passage 98, 99！</w:t>
      </w:r>
    </w:p>
    <w:p w:rsidR="00000000" w:rsidDel="00000000" w:rsidP="00000000" w:rsidRDefault="00000000" w:rsidRPr="00000000" w14:paraId="0000000F">
      <w:pPr>
        <w:pStyle w:val="Heading3"/>
        <w:rPr/>
      </w:pPr>
      <w:bookmarkStart w:colFirst="0" w:colLast="0" w:name="_597xwvz3ii32" w:id="1"/>
      <w:bookmarkEnd w:id="1"/>
      <w:r w:rsidDel="00000000" w:rsidR="00000000" w:rsidRPr="00000000">
        <w:rPr>
          <w:rtl w:val="0"/>
        </w:rPr>
        <w:t xml:space="preserve">📖 二、 《中阿含經卷第三十六》四部經典完整白話文翻譯</w:t>
      </w:r>
    </w:p>
    <w:p w:rsidR="00000000" w:rsidDel="00000000" w:rsidP="00000000" w:rsidRDefault="00000000" w:rsidRPr="00000000" w14:paraId="00000010">
      <w:pPr>
        <w:pStyle w:val="Heading4"/>
        <w:rPr/>
      </w:pPr>
      <w:bookmarkStart w:colFirst="0" w:colLast="0" w:name="_cusu3h9iso3c" w:id="2"/>
      <w:bookmarkEnd w:id="2"/>
      <w:r w:rsidDel="00000000" w:rsidR="00000000" w:rsidRPr="00000000">
        <w:rPr>
          <w:rFonts w:ascii="Arial Unicode MS" w:cs="Arial Unicode MS" w:eastAsia="Arial Unicode MS" w:hAnsi="Arial Unicode MS"/>
          <w:rtl w:val="0"/>
        </w:rPr>
        <w:t xml:space="preserve">1. 《（一四五）中阿含梵志品瞿默目揵連經第四》</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有一次，佛陀般涅槃後不久，尊者阿難遊化在王舍城 passage 83。</w:t>
      </w:r>
    </w:p>
    <w:p w:rsidR="00000000" w:rsidDel="00000000" w:rsidP="00000000" w:rsidRDefault="00000000" w:rsidRPr="00000000" w14:paraId="00000013">
      <w:pPr>
        <w:rPr/>
      </w:pPr>
      <w:r w:rsidDel="00000000" w:rsidR="00000000" w:rsidRPr="00000000">
        <w:rPr>
          <w:rtl w:val="0"/>
        </w:rPr>
        <w:t xml:space="preserve">當時，摩竭陀國的大臣**雨勢（Vassakāra）</w:t>
      </w:r>
      <w:r w:rsidDel="00000000" w:rsidR="00000000" w:rsidRPr="00000000">
        <w:rPr>
          <w:rFonts w:ascii="Arial Unicode MS" w:cs="Arial Unicode MS" w:eastAsia="Arial Unicode MS" w:hAnsi="Arial Unicode MS"/>
          <w:b w:val="1"/>
          <w:bCs w:val="1"/>
          <w:rtl w:val="0"/>
        </w:rPr>
        <w:t xml:space="preserve">為了防備跋耆國（Vajji）可能的進攻，正在加固王舍城的城牆防禦工事 passage 83。雨勢大臣派遣一位名為</w:t>
      </w:r>
      <w:r w:rsidDel="00000000" w:rsidR="00000000" w:rsidRPr="00000000">
        <w:rPr>
          <w:rtl w:val="0"/>
        </w:rPr>
        <w:t xml:space="preserve">『瞿默目揵連（Gopaka Moggallāna / 算數家目犍連）』**的田作監工前去竹林迦蘭哆園附近督工 passage 83。</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第二天清晨，尊者阿難穿好袈裟、手持鐵缽準備進王舍城乞食，心想：『時間還早，我不如先去探望瞿默目揵連。』尊者阿難便來到瞿默目揵連的住處 passage 83。</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瞿默目揵連遠遠看到尊者阿難走來，連忙起身恭敬迎接，請尊者就座 passage 83。問訊完畢後，瞿默目揵連請示說：</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「阿難！我想請問：在今天您們的比丘僧團中，</w:t>
      </w:r>
      <w:r w:rsidDel="00000000" w:rsidR="00000000" w:rsidRPr="00000000">
        <w:rPr>
          <w:rFonts w:ascii="Arial Unicode MS" w:cs="Arial Unicode MS" w:eastAsia="Arial Unicode MS" w:hAnsi="Arial Unicode MS"/>
          <w:b w:val="1"/>
          <w:bCs w:val="1"/>
          <w:rtl w:val="0"/>
        </w:rPr>
        <w:t xml:space="preserve">究竟有沒有半位比丘，在功德、智慧與一切境界上，是完完全全與沙門瞿曇（世尊）等同無異的呢？</w:t>
      </w:r>
      <w:r w:rsidDel="00000000" w:rsidR="00000000" w:rsidRPr="00000000">
        <w:rPr>
          <w:rFonts w:ascii="Arial Unicode MS" w:cs="Arial Unicode MS" w:eastAsia="Arial Unicode MS" w:hAnsi="Arial Unicode MS"/>
          <w:rtl w:val="0"/>
        </w:rPr>
        <w:t xml:space="preserve">」passage 83</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尊者阿難明確回答：</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「目揵連！</w:t>
      </w:r>
      <w:r w:rsidDel="00000000" w:rsidR="00000000" w:rsidRPr="00000000">
        <w:rPr>
          <w:rFonts w:ascii="Arial Unicode MS" w:cs="Arial Unicode MS" w:eastAsia="Arial Unicode MS" w:hAnsi="Arial Unicode MS"/>
          <w:b w:val="1"/>
          <w:bCs w:val="1"/>
          <w:rtl w:val="0"/>
        </w:rPr>
        <w:t xml:space="preserve">完完全全沒有半位比丘能與世尊相等啊！</w:t>
      </w:r>
      <w:r w:rsidDel="00000000" w:rsidR="00000000" w:rsidRPr="00000000">
        <w:rPr>
          <w:rFonts w:ascii="Arial Unicode MS" w:cs="Arial Unicode MS" w:eastAsia="Arial Unicode MS" w:hAnsi="Arial Unicode MS"/>
          <w:rtl w:val="0"/>
        </w:rPr>
        <w:t xml:space="preserve"> passage 84 為什麼呢？世尊乃是未生道者令生道、未宣法者廣宣法的大覺導師！而我們弟子，通通是隨順世尊所宣說的導師聖教，隨順聖道而切實履踐前行的人啊！」passage 84</w:t>
      </w:r>
    </w:p>
    <w:p w:rsidR="00000000" w:rsidDel="00000000" w:rsidP="00000000" w:rsidRDefault="00000000" w:rsidRPr="00000000" w14:paraId="00000019">
      <w:pPr>
        <w:pStyle w:val="Heading5"/>
        <w:rPr/>
      </w:pPr>
      <w:bookmarkStart w:colFirst="0" w:colLast="0" w:name="_xlz8xofc8wtv" w:id="3"/>
      <w:bookmarkEnd w:id="3"/>
      <w:r w:rsidDel="00000000" w:rsidR="00000000" w:rsidRPr="00000000">
        <w:rPr>
          <w:rFonts w:ascii="Arial Unicode MS" w:cs="Arial Unicode MS" w:eastAsia="Arial Unicode MS" w:hAnsi="Arial Unicode MS"/>
          <w:rtl w:val="0"/>
        </w:rPr>
        <w:t xml:space="preserve">──［雨勢大臣之質問與「依法不依人」之宣示］──</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二人正在論辯時，雨勢大臣前來巡視，聽到二人對話，隨即坐在一旁，連續提出了兩個關乎僧團生死存亡的終極質問 passage 84：</w:t>
      </w:r>
    </w:p>
    <w:p w:rsidR="00000000" w:rsidDel="00000000" w:rsidP="00000000" w:rsidRDefault="00000000" w:rsidRPr="00000000" w14:paraId="0000001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【第一質問：有無指定接班人？】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雨勢問：「阿難！世尊生前，有沒有親自指定某一位大比丘，說：『我般涅槃之後，您們大家通通要依止他、聽從他的指揮！』有沒有這般指定的接班人呢？」passage 84</w:t>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尊者阿難答：「**雨勢！完完全全沒有！**世尊生前從未指定任何比丘作為領導接班人！」passage 84</w:t>
      </w:r>
    </w:p>
    <w:p w:rsidR="00000000" w:rsidDel="00000000" w:rsidP="00000000" w:rsidRDefault="00000000" w:rsidRPr="00000000" w14:paraId="0000001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【第二質問：僧團有無民主推舉集權領袖？】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雨勢問：「阿難！那世尊般涅槃後，您們全體比丘大眾，有沒有開會共同推舉某一位德高望重的比丘，說：『我們通通拜他為領袖，隨他依止！』有沒有呢？」passage 84</w:t>
      </w:r>
    </w:p>
    <w:p w:rsidR="00000000" w:rsidDel="00000000" w:rsidP="00000000" w:rsidRDefault="00000000" w:rsidRPr="00000000" w14:paraId="0000002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尊者阿難答：「</w:t>
      </w:r>
      <w:r w:rsidDel="00000000" w:rsidR="00000000" w:rsidRPr="00000000">
        <w:rPr>
          <w:rFonts w:ascii="Arial Unicode MS" w:cs="Arial Unicode MS" w:eastAsia="Arial Unicode MS" w:hAnsi="Arial Unicode MS"/>
          <w:b w:val="1"/>
          <w:bCs w:val="1"/>
          <w:rtl w:val="0"/>
        </w:rPr>
        <w:t xml:space="preserve">雨勢！亦完完全全沒有！</w:t>
      </w:r>
      <w:r w:rsidDel="00000000" w:rsidR="00000000" w:rsidRPr="00000000">
        <w:rPr>
          <w:rFonts w:ascii="Arial Unicode MS" w:cs="Arial Unicode MS" w:eastAsia="Arial Unicode MS" w:hAnsi="Arial Unicode MS"/>
          <w:rtl w:val="0"/>
        </w:rPr>
        <w:t xml:space="preserve">」passage 84, 85</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雨勢大臣大感困惑，質疑道：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「阿難！若既沒有世尊指定的接班人，也沒有僧團推舉的總領袖，</w:t>
      </w:r>
      <w:r w:rsidDel="00000000" w:rsidR="00000000" w:rsidRPr="00000000">
        <w:rPr>
          <w:rFonts w:ascii="Arial Unicode MS" w:cs="Arial Unicode MS" w:eastAsia="Arial Unicode MS" w:hAnsi="Arial Unicode MS"/>
          <w:b w:val="1"/>
          <w:bCs w:val="1"/>
          <w:rtl w:val="0"/>
        </w:rPr>
        <w:t xml:space="preserve">那您們僧團今天憑什麼能夠保持無比的和睦、不生紛爭、團結安穩，像水與牛奶融合（合一水乳）一樣快樂同修呢？</w:t>
      </w:r>
      <w:r w:rsidDel="00000000" w:rsidR="00000000" w:rsidRPr="00000000">
        <w:rPr>
          <w:rFonts w:ascii="Arial Unicode MS" w:cs="Arial Unicode MS" w:eastAsia="Arial Unicode MS" w:hAnsi="Arial Unicode MS"/>
          <w:rtl w:val="0"/>
        </w:rPr>
        <w:t xml:space="preserve">」passage 85</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尊者阿難擲地有聲地宣告：</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b w:val="1"/>
          <w:bCs w:val="1"/>
          <w:rtl w:val="0"/>
        </w:rPr>
        <w:t xml:space="preserve">「雨勢！您千萬不要說我們『無所依』！我們僧團有至高無上的依怙——我等『依法不依人（不依於人而依於法）』！passage 85 每一半個月（十五日布薩），全體比丘通通聚集在一起，共同誦讀世尊所留下的聖戒（從解脫/波羅提木叉）passage 85！若有人犯戒，我們通通按照法的標準公平裁決處置，不聽從任何個人的私心！法與戒，就是我們永遠的導師與依怙啊！」</w:t>
      </w:r>
      <w:r w:rsidDel="00000000" w:rsidR="00000000" w:rsidRPr="00000000">
        <w:rPr>
          <w:rtl w:val="0"/>
        </w:rPr>
        <w:t xml:space="preserve"> passage 85</w:t>
      </w:r>
    </w:p>
    <w:p w:rsidR="00000000" w:rsidDel="00000000" w:rsidP="00000000" w:rsidRDefault="00000000" w:rsidRPr="00000000" w14:paraId="00000025">
      <w:pPr>
        <w:pStyle w:val="Heading5"/>
        <w:rPr/>
      </w:pPr>
      <w:bookmarkStart w:colFirst="0" w:colLast="0" w:name="_6d3hnwh4rtrz" w:id="4"/>
      <w:bookmarkEnd w:id="4"/>
      <w:r w:rsidDel="00000000" w:rsidR="00000000" w:rsidRPr="00000000">
        <w:rPr>
          <w:rFonts w:ascii="Arial Unicode MS" w:cs="Arial Unicode MS" w:eastAsia="Arial Unicode MS" w:hAnsi="Arial Unicode MS"/>
          <w:rtl w:val="0"/>
        </w:rPr>
        <w:t xml:space="preserve">──［十種可尊敬法與正禪 vs. 邪禪］──</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雨勢大臣肅然起敬，又問：「阿難！那麼您們僧團中，究竟有沒有值得大家恭敬尊重的聖者呢？」passage 86</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尊者阿難回答：「雨勢！世尊宣說了**『十種可尊敬法（十法）』**，凡是切實具足這十法的比丘，我們通通極其愛敬、尊重、供養與禮事 passage 86, 87！即：</w:t>
      </w:r>
      <w:r w:rsidDel="00000000" w:rsidR="00000000" w:rsidRPr="00000000">
        <w:rPr>
          <w:rFonts w:ascii="Arial Unicode MS" w:cs="Arial Unicode MS" w:eastAsia="Arial Unicode MS" w:hAnsi="Arial Unicode MS"/>
          <w:b w:val="1"/>
          <w:bCs w:val="1"/>
          <w:rtl w:val="0"/>
        </w:rPr>
        <w:t xml:space="preserve">1. 嚴持聖戒；2. 廣學多聞；3. 樂於知足；4. 熟練四禪；5. 具足六通與究竟漏盡阿羅漢！</w:t>
      </w:r>
      <w:r w:rsidDel="00000000" w:rsidR="00000000" w:rsidRPr="00000000">
        <w:rPr>
          <w:rFonts w:ascii="Arial Unicode MS" w:cs="Arial Unicode MS" w:eastAsia="Arial Unicode MS" w:hAnsi="Arial Unicode MS"/>
          <w:rtl w:val="0"/>
        </w:rPr>
        <w:t xml:space="preserve"> passage 86, 87」</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雨勢大臣又問：「阿難！沙門瞿曇是否讚歎一切禪定（伺/尋伺）呢？」passage 88</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尊者阿難回答：「</w:t>
      </w:r>
      <w:r w:rsidDel="00000000" w:rsidR="00000000" w:rsidRPr="00000000">
        <w:rPr>
          <w:rFonts w:ascii="Arial Unicode MS" w:cs="Arial Unicode MS" w:eastAsia="Arial Unicode MS" w:hAnsi="Arial Unicode MS"/>
          <w:b w:val="1"/>
          <w:bCs w:val="1"/>
          <w:rtl w:val="0"/>
        </w:rPr>
        <w:t xml:space="preserve">雨勢！世尊絕不讚歎被貪欲、瞋恚、睡眠、掉悔與疑惑這『五蓋』所纏繞染污的『邪禪』！世尊唯獨讚歎離欲、離惡不善法，切實入初禪乃至第四禪的『清淨正禪』！</w:t>
      </w:r>
      <w:r w:rsidDel="00000000" w:rsidR="00000000" w:rsidRPr="00000000">
        <w:rPr>
          <w:rFonts w:ascii="Arial Unicode MS" w:cs="Arial Unicode MS" w:eastAsia="Arial Unicode MS" w:hAnsi="Arial Unicode MS"/>
          <w:rtl w:val="0"/>
        </w:rPr>
        <w:t xml:space="preserve">」passage 88, 89</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最後，瞿默目揵連請示：「阿難！如來解脫、慧解脫與阿羅漢解脫，這三種解脫究竟有何勝劣差別？」passage 89</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尊者阿難回答：</w:t>
      </w:r>
      <w:r w:rsidDel="00000000" w:rsidR="00000000" w:rsidRPr="00000000">
        <w:rPr>
          <w:rFonts w:ascii="Arial Unicode MS" w:cs="Arial Unicode MS" w:eastAsia="Arial Unicode MS" w:hAnsi="Arial Unicode MS"/>
          <w:b w:val="1"/>
          <w:bCs w:val="1"/>
          <w:rtl w:val="0"/>
        </w:rPr>
        <w:t xml:space="preserve">「目揵連！在徹底斷盡煩惱諸漏的『解脫實相』上，這三者完完全全沒有半點差別，通通是究竟清淨的無上解脫！」</w:t>
      </w:r>
      <w:r w:rsidDel="00000000" w:rsidR="00000000" w:rsidRPr="00000000">
        <w:rPr>
          <w:rtl w:val="0"/>
        </w:rPr>
        <w:t xml:space="preserve"> passage 89</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瞿默目揵連大為歡喜，當場備辦頂級美味供養尊者阿難，終身歸依三寶為優婆塞 passage 89。</w:t>
      </w:r>
    </w:p>
    <w:p w:rsidR="00000000" w:rsidDel="00000000" w:rsidP="00000000" w:rsidRDefault="00000000" w:rsidRPr="00000000" w14:paraId="0000002D">
      <w:pPr>
        <w:pStyle w:val="Heading4"/>
        <w:rPr/>
      </w:pPr>
      <w:bookmarkStart w:colFirst="0" w:colLast="0" w:name="_rhizhidyzk06" w:id="5"/>
      <w:bookmarkEnd w:id="5"/>
      <w:r w:rsidDel="00000000" w:rsidR="00000000" w:rsidRPr="00000000">
        <w:rPr>
          <w:rFonts w:ascii="Arial Unicode MS" w:cs="Arial Unicode MS" w:eastAsia="Arial Unicode MS" w:hAnsi="Arial Unicode MS"/>
          <w:rtl w:val="0"/>
        </w:rPr>
        <w:t xml:space="preserve">2. 《（一四六）中阿含梵志品象跡喻經第五》</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有一次，佛陀遊化在舍衛國，住在勝林給孤獨園 passage 92。</w:t>
      </w:r>
    </w:p>
    <w:p w:rsidR="00000000" w:rsidDel="00000000" w:rsidP="00000000" w:rsidRDefault="00000000" w:rsidRPr="00000000" w14:paraId="00000030">
      <w:pPr>
        <w:rPr>
          <w:b w:val="1"/>
          <w:bCs w:val="1"/>
        </w:rPr>
      </w:pPr>
      <w:r w:rsidDel="00000000" w:rsidR="00000000" w:rsidRPr="00000000">
        <w:rPr>
          <w:rFonts w:ascii="Arial Unicode MS" w:cs="Arial Unicode MS" w:eastAsia="Arial Unicode MS" w:hAnsi="Arial Unicode MS"/>
          <w:rtl w:val="0"/>
        </w:rPr>
        <w:t xml:space="preserve">當時，外道學者</w:t>
      </w:r>
      <w:r w:rsidDel="00000000" w:rsidR="00000000" w:rsidRPr="00000000">
        <w:rPr>
          <w:rFonts w:ascii="Arial Unicode MS" w:cs="Arial Unicode MS" w:eastAsia="Arial Unicode MS" w:hAnsi="Arial Unicode MS"/>
          <w:b w:val="1"/>
          <w:bCs w:val="1"/>
          <w:rtl w:val="0"/>
        </w:rPr>
        <w:t xml:space="preserve">卑盧（Pilotika）前來拜見佛陀，聽聞深妙法義後心開意解，歡喜頂禮而去 passage 92。</w:t>
      </w:r>
    </w:p>
    <w:p w:rsidR="00000000" w:rsidDel="00000000" w:rsidP="00000000" w:rsidRDefault="00000000" w:rsidRPr="00000000" w14:paraId="00000031">
      <w:pPr>
        <w:rPr/>
      </w:pPr>
      <w:r w:rsidDel="00000000" w:rsidR="00000000" w:rsidRPr="00000000">
        <w:rPr>
          <w:b w:val="1"/>
          <w:bCs w:val="1"/>
          <w:rtl w:val="0"/>
        </w:rPr>
        <w:t xml:space="preserve">卑盧在路上遇到騎著白馬大車、帶著五百弟子的豪門大梵志生聞（Jāṇuṣṣoṇi）</w:t>
      </w:r>
      <w:r w:rsidDel="00000000" w:rsidR="00000000" w:rsidRPr="00000000">
        <w:rPr>
          <w:rFonts w:ascii="Arial Unicode MS" w:cs="Arial Unicode MS" w:eastAsia="Arial Unicode MS" w:hAnsi="Arial Unicode MS"/>
          <w:rtl w:val="0"/>
        </w:rPr>
        <w:t xml:space="preserve"> passage 92。生聞梵志問：「婆蹉！你一大早從哪裡來啊？」</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卑盧高興地說：「我剛從沙門瞿曇那裡來！沙門瞿曇的智慧真是太高超、太不可思議了啊！」passage 92</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生聞問：「你凭什麼這般極力讚歎沙門瞿曇？你親眼看到他具足大智慧了嗎？」</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卑盧說：「生聞！就像一位經驗豐富的獵象師，走進大森林裡，</w:t>
      </w:r>
      <w:r w:rsidDel="00000000" w:rsidR="00000000" w:rsidRPr="00000000">
        <w:rPr>
          <w:rFonts w:ascii="Arial Unicode MS" w:cs="Arial Unicode MS" w:eastAsia="Arial Unicode MS" w:hAnsi="Arial Unicode MS"/>
          <w:b w:val="1"/>
          <w:bCs w:val="1"/>
          <w:rtl w:val="0"/>
        </w:rPr>
        <w:t xml:space="preserve">看見一腳踩下去巨大無比的『大象腳印（象跡）』，他當場就知道：『這森林裡一定有一頭體型無比魁梧的超級大巨象！』</w:t>
      </w:r>
      <w:r w:rsidDel="00000000" w:rsidR="00000000" w:rsidRPr="00000000">
        <w:rPr>
          <w:rFonts w:ascii="Arial Unicode MS" w:cs="Arial Unicode MS" w:eastAsia="Arial Unicode MS" w:hAnsi="Arial Unicode MS"/>
          <w:rtl w:val="0"/>
        </w:rPr>
        <w:t xml:space="preserve"> passage 93 我看見世尊門下那些聰明絕頂的剎利智者、梵志智者，原本帶著刁鑽難題想去難倒世尊，結果聽完世尊開示，通通當場徹底佩服歸依，甚至發心出家證得阿羅漢果！我看到這些『巨大腳印』，我就當場確信：世尊是全宇宙真正無上的大覺者啊！」passage 93</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生聞梵志聽完，大為驚奇，立刻乘著白車前去拜見佛陀，將卑盧的「象跡喻」稟報世尊 passage 93, 94。</w:t>
      </w:r>
    </w:p>
    <w:p w:rsidR="00000000" w:rsidDel="00000000" w:rsidP="00000000" w:rsidRDefault="00000000" w:rsidRPr="00000000" w14:paraId="00000036">
      <w:pPr>
        <w:pStyle w:val="Heading5"/>
        <w:rPr/>
      </w:pPr>
      <w:bookmarkStart w:colFirst="0" w:colLast="0" w:name="_f6fvkqx1ekr8" w:id="6"/>
      <w:bookmarkEnd w:id="6"/>
      <w:r w:rsidDel="00000000" w:rsidR="00000000" w:rsidRPr="00000000">
        <w:rPr>
          <w:rFonts w:ascii="Arial Unicode MS" w:cs="Arial Unicode MS" w:eastAsia="Arial Unicode MS" w:hAnsi="Arial Unicode MS"/>
          <w:rtl w:val="0"/>
        </w:rPr>
        <w:t xml:space="preserve">──［舍利弗尊者之四聖諦大象跡喻與四大觀］──</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世尊隨即召集比丘眾，尊者舍利弗（舍梨子）向大眾宣說下了這座震撼萬世的論章：</w:t>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諸賢！世間一切無量無邊的善法（一切清淨功德），通通被『四聖諦（苦、集、滅、道）』所完整攝受包容！猶如世間所有百獸陸生動物的腳印，通通可以完整地收納包容在大象的腳印（象跡）裡面一樣！因為大象的腳印最極廣大！passage 53 諸賢！究竟什麼是苦聖諦？即生苦、老苦、病苦、死苦、怨憎會苦、愛別離苦、所求不得苦，簡而言之即『略五盛陰苦（色受想行識）』！passage 53, 57」</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尊者舍利弗進而以**「四大觀（四界分別觀）」**深度解構「色盛陰（肉身）」passage 54, 56：</w:t>
      </w:r>
    </w:p>
    <w:p w:rsidR="00000000" w:rsidDel="00000000" w:rsidP="00000000" w:rsidRDefault="00000000" w:rsidRPr="00000000" w14:paraId="0000003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【地界（地大/堅固性）】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內地界</w:t>
      </w:r>
      <w:r w:rsidDel="00000000" w:rsidR="00000000" w:rsidRPr="00000000">
        <w:rPr>
          <w:rFonts w:ascii="Arial Unicode MS" w:cs="Arial Unicode MS" w:eastAsia="Arial Unicode MS" w:hAnsi="Arial Unicode MS"/>
          <w:rtl w:val="0"/>
        </w:rPr>
        <w:t xml:space="preserve">：指肉身內部堅固的組織，如頭髮、爪甲、牙齒、皮膚、肌肉、筋骨、骨髓、脾腎、心肝肺腸等 passage 54；</w:t>
      </w:r>
    </w:p>
    <w:p w:rsidR="00000000" w:rsidDel="00000000" w:rsidP="00000000" w:rsidRDefault="00000000" w:rsidRPr="00000000" w14:paraId="0000003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外地界</w:t>
      </w:r>
      <w:r w:rsidDel="00000000" w:rsidR="00000000" w:rsidRPr="00000000">
        <w:rPr>
          <w:rFonts w:ascii="Arial Unicode MS" w:cs="Arial Unicode MS" w:eastAsia="Arial Unicode MS" w:hAnsi="Arial Unicode MS"/>
          <w:rtl w:val="0"/>
        </w:rPr>
        <w:t xml:space="preserve">：指外界廣大的大地、山石 passage 54。</w:t>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智慧照見</w:t>
      </w:r>
      <w:r w:rsidDel="00000000" w:rsidR="00000000" w:rsidRPr="00000000">
        <w:rPr>
          <w:rFonts w:ascii="Arial Unicode MS" w:cs="Arial Unicode MS" w:eastAsia="Arial Unicode MS" w:hAnsi="Arial Unicode MS"/>
          <w:rtl w:val="0"/>
        </w:rPr>
        <w:t xml:space="preserve">：外界這般堅固廣大的大地山河，當劫火來到時尚且會被焚毀崩塌消逝（無常壞滅）passage 54；何況我們這靠食物與洗沐維持的脆弱肉身？它怎麼可能是有我、有常的呢？passage 54, 56</w:t>
      </w:r>
    </w:p>
    <w:p w:rsidR="00000000" w:rsidDel="00000000" w:rsidP="00000000" w:rsidRDefault="00000000" w:rsidRPr="00000000" w14:paraId="0000003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【水界（水大/濕潤性）】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內水界</w:t>
      </w:r>
      <w:r w:rsidDel="00000000" w:rsidR="00000000" w:rsidRPr="00000000">
        <w:rPr>
          <w:rFonts w:ascii="Arial Unicode MS" w:cs="Arial Unicode MS" w:eastAsia="Arial Unicode MS" w:hAnsi="Arial Unicode MS"/>
          <w:rtl w:val="0"/>
        </w:rPr>
        <w:t xml:space="preserve">：指體內的液體，如眼淚、汗水、涕唾、膿血、油脂、唾液、尿液等 passage 54；</w:t>
      </w:r>
    </w:p>
    <w:p w:rsidR="00000000" w:rsidDel="00000000" w:rsidP="00000000" w:rsidRDefault="00000000" w:rsidRPr="00000000" w14:paraId="0000004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外水界</w:t>
      </w:r>
      <w:r w:rsidDel="00000000" w:rsidR="00000000" w:rsidRPr="00000000">
        <w:rPr>
          <w:rFonts w:ascii="Arial Unicode MS" w:cs="Arial Unicode MS" w:eastAsia="Arial Unicode MS" w:hAnsi="Arial Unicode MS"/>
          <w:rtl w:val="0"/>
        </w:rPr>
        <w:t xml:space="preserve">：指外界的大海、江河。大水乾涸無常，內水亦復如是無常 passage 54。</w:t>
      </w:r>
    </w:p>
    <w:p w:rsidR="00000000" w:rsidDel="00000000" w:rsidP="00000000" w:rsidRDefault="00000000" w:rsidRPr="00000000" w14:paraId="0000004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【火界（火大/溫熱性）】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內火界</w:t>
      </w:r>
      <w:r w:rsidDel="00000000" w:rsidR="00000000" w:rsidRPr="00000000">
        <w:rPr>
          <w:rFonts w:ascii="Arial Unicode MS" w:cs="Arial Unicode MS" w:eastAsia="Arial Unicode MS" w:hAnsi="Arial Unicode MS"/>
          <w:rtl w:val="0"/>
        </w:rPr>
        <w:t xml:space="preserve">：指體內的體溫、消化食物的熱能、發熱病時的熾熱 passage 54；</w:t>
      </w:r>
    </w:p>
    <w:p w:rsidR="00000000" w:rsidDel="00000000" w:rsidP="00000000" w:rsidRDefault="00000000" w:rsidRPr="00000000" w14:paraId="0000004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外火界</w:t>
      </w:r>
      <w:r w:rsidDel="00000000" w:rsidR="00000000" w:rsidRPr="00000000">
        <w:rPr>
          <w:rFonts w:ascii="Arial Unicode MS" w:cs="Arial Unicode MS" w:eastAsia="Arial Unicode MS" w:hAnsi="Arial Unicode MS"/>
          <w:rtl w:val="0"/>
        </w:rPr>
        <w:t xml:space="preserve">：指外界的火焰、陽光。外界大火終將熄滅，內火亦復如是無常 passage 54。</w:t>
      </w:r>
    </w:p>
    <w:p w:rsidR="00000000" w:rsidDel="00000000" w:rsidP="00000000" w:rsidRDefault="00000000" w:rsidRPr="00000000" w14:paraId="0000004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【風界（風大/移動性）】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內風界</w:t>
      </w:r>
      <w:r w:rsidDel="00000000" w:rsidR="00000000" w:rsidRPr="00000000">
        <w:rPr>
          <w:rFonts w:ascii="Arial Unicode MS" w:cs="Arial Unicode MS" w:eastAsia="Arial Unicode MS" w:hAnsi="Arial Unicode MS"/>
          <w:rtl w:val="0"/>
        </w:rPr>
        <w:t xml:space="preserve">：指體內氣體的移動，如呼吸（出入息）、上風、下風、腹中風、四肢運轉之風 passage 55；</w:t>
      </w:r>
    </w:p>
    <w:p w:rsidR="00000000" w:rsidDel="00000000" w:rsidP="00000000" w:rsidRDefault="00000000" w:rsidRPr="00000000" w14:paraId="0000004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外風界</w:t>
      </w:r>
      <w:r w:rsidDel="00000000" w:rsidR="00000000" w:rsidRPr="00000000">
        <w:rPr>
          <w:rFonts w:ascii="Arial Unicode MS" w:cs="Arial Unicode MS" w:eastAsia="Arial Unicode MS" w:hAnsi="Arial Unicode MS"/>
          <w:rtl w:val="0"/>
        </w:rPr>
        <w:t xml:space="preserve">：指外界的大風、暴風。風起風息，皆是無常 passage 55。</w:t>
      </w:r>
    </w:p>
    <w:p w:rsidR="00000000" w:rsidDel="00000000" w:rsidP="00000000" w:rsidRDefault="00000000" w:rsidRPr="00000000" w14:paraId="00000047">
      <w:pPr>
        <w:pStyle w:val="Heading5"/>
        <w:rPr/>
      </w:pPr>
      <w:bookmarkStart w:colFirst="0" w:colLast="0" w:name="_9ckxat3m36pp" w:id="7"/>
      <w:bookmarkEnd w:id="7"/>
      <w:r w:rsidDel="00000000" w:rsidR="00000000" w:rsidRPr="00000000">
        <w:rPr>
          <w:rFonts w:ascii="Arial Unicode MS" w:cs="Arial Unicode MS" w:eastAsia="Arial Unicode MS" w:hAnsi="Arial Unicode MS"/>
          <w:rtl w:val="0"/>
        </w:rPr>
        <w:t xml:space="preserve">──［面對傷害時之「善相應捨」］──</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尊者舍利弗總結指出：</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「諸賢！當一位修行者切實照見自己的肉身不過是『四大因緣假合』時，</w:t>
      </w:r>
      <w:r w:rsidDel="00000000" w:rsidR="00000000" w:rsidRPr="00000000">
        <w:rPr>
          <w:rFonts w:ascii="Arial Unicode MS" w:cs="Arial Unicode MS" w:eastAsia="Arial Unicode MS" w:hAnsi="Arial Unicode MS"/>
          <w:b w:val="1"/>
          <w:bCs w:val="1"/>
          <w:rtl w:val="0"/>
        </w:rPr>
        <w:t xml:space="preserve">若有人用拳頭、石頭、刀杖毆打毀謗他，他便能平靜地思考：『我的肉身是由四大構成的，因為有這肉身，才會遭遇物理打擊！打擊是觸，觸是無常的，受想行識通通是無常的！』passage 56 彼比丘心靈不生瞋恚與恐懼，當場安住於『善相應捨』與無上正念之中！</w:t>
      </w:r>
      <w:r w:rsidDel="00000000" w:rsidR="00000000" w:rsidRPr="00000000">
        <w:rPr>
          <w:rFonts w:ascii="Arial Unicode MS" w:cs="Arial Unicode MS" w:eastAsia="Arial Unicode MS" w:hAnsi="Arial Unicode MS"/>
          <w:rtl w:val="0"/>
        </w:rPr>
        <w:t xml:space="preserve">」passage 56</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全體比丘聽聞尊者舍利弗的宣說，通通無比歡喜，信受奉行 passage 54。</w:t>
      </w:r>
    </w:p>
    <w:p w:rsidR="00000000" w:rsidDel="00000000" w:rsidP="00000000" w:rsidRDefault="00000000" w:rsidRPr="00000000" w14:paraId="0000004B">
      <w:pPr>
        <w:pStyle w:val="Heading4"/>
        <w:rPr/>
      </w:pPr>
      <w:bookmarkStart w:colFirst="0" w:colLast="0" w:name="_ljzw4tf5nj9m" w:id="8"/>
      <w:bookmarkEnd w:id="8"/>
      <w:r w:rsidDel="00000000" w:rsidR="00000000" w:rsidRPr="00000000">
        <w:rPr>
          <w:rFonts w:ascii="Arial Unicode MS" w:cs="Arial Unicode MS" w:eastAsia="Arial Unicode MS" w:hAnsi="Arial Unicode MS"/>
          <w:rtl w:val="0"/>
        </w:rPr>
        <w:t xml:space="preserve">3. 《（一四七）中阿含梵志品聞德經第六》</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有一次，佛陀遊化在舍衛國，住在勝林給孤獨園 passage 94。</w:t>
      </w:r>
    </w:p>
    <w:p w:rsidR="00000000" w:rsidDel="00000000" w:rsidP="00000000" w:rsidRDefault="00000000" w:rsidRPr="00000000" w14:paraId="0000004E">
      <w:pPr>
        <w:rPr/>
      </w:pPr>
      <w:r w:rsidDel="00000000" w:rsidR="00000000" w:rsidRPr="00000000">
        <w:rPr>
          <w:rtl w:val="0"/>
        </w:rPr>
        <w:t xml:space="preserve">當時，生聞梵志（Jāṇuṣṣoṇi）午後散步前來拜見佛陀，問訊後請示說：</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「沙門瞿曇！您的弟子們，無論是在家居士還是出家比丘，</w:t>
      </w:r>
      <w:r w:rsidDel="00000000" w:rsidR="00000000" w:rsidRPr="00000000">
        <w:rPr>
          <w:rFonts w:ascii="Arial Unicode MS" w:cs="Arial Unicode MS" w:eastAsia="Arial Unicode MS" w:hAnsi="Arial Unicode MS"/>
          <w:b w:val="1"/>
          <w:bCs w:val="1"/>
          <w:rtl w:val="0"/>
        </w:rPr>
        <w:t xml:space="preserve">究竟為了什麼目的而要這般廣學多聞、勤奮誦習經教（博聞誦習）呢？</w:t>
      </w:r>
      <w:r w:rsidDel="00000000" w:rsidR="00000000" w:rsidRPr="00000000">
        <w:rPr>
          <w:rFonts w:ascii="Arial Unicode MS" w:cs="Arial Unicode MS" w:eastAsia="Arial Unicode MS" w:hAnsi="Arial Unicode MS"/>
          <w:rtl w:val="0"/>
        </w:rPr>
        <w:t xml:space="preserve"> passage 94 廣學多聞到底有沒有實質的差別與功德呢？」passage 94</w:t>
      </w:r>
    </w:p>
    <w:p w:rsidR="00000000" w:rsidDel="00000000" w:rsidP="00000000" w:rsidRDefault="00000000" w:rsidRPr="00000000" w14:paraId="00000050">
      <w:pPr>
        <w:pStyle w:val="Heading5"/>
        <w:rPr/>
      </w:pPr>
      <w:bookmarkStart w:colFirst="0" w:colLast="0" w:name="_51ksl5k3m49z" w:id="9"/>
      <w:bookmarkEnd w:id="9"/>
      <w:r w:rsidDel="00000000" w:rsidR="00000000" w:rsidRPr="00000000">
        <w:rPr>
          <w:rFonts w:ascii="Arial Unicode MS" w:cs="Arial Unicode MS" w:eastAsia="Arial Unicode MS" w:hAnsi="Arial Unicode MS"/>
          <w:rtl w:val="0"/>
        </w:rPr>
        <w:t xml:space="preserve">──［博聞誦習之終極目的與超越世俗挫折］──</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世尊明確回答：</w:t>
      </w:r>
    </w:p>
    <w:p w:rsidR="00000000" w:rsidDel="00000000" w:rsidP="00000000" w:rsidRDefault="00000000" w:rsidRPr="00000000" w14:paraId="00000052">
      <w:pPr>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梵志！我弟子之所以博聞誦習，通通是為了『自調御、自息止、自求究竟滅訖（親證涅槃）』！passage 94 梵志！博聞誦習確實有著極其巨大的差別與無上功德！passage 94</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「梵志！究竟有何差別與功德？</w:t>
      </w:r>
    </w:p>
    <w:p w:rsidR="00000000" w:rsidDel="00000000" w:rsidP="00000000" w:rsidRDefault="00000000" w:rsidRPr="00000000" w14:paraId="0000005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【超越世俗事業挫折】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世間沒有聽聞正法的凡夫，白天辛勤工作求財，一旦事業失敗或財產虧損，便當場陷入巨大的憂傷、啼哭、捶胸頓足、甚至精神發狂 passage 94！</w:t>
      </w:r>
    </w:p>
    <w:p w:rsidR="00000000" w:rsidDel="00000000" w:rsidP="00000000" w:rsidRDefault="00000000" w:rsidRPr="00000000" w14:paraId="0000005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而我那多聞聖弟子，同樣在世間工作求財，若不幸遭遇事業失敗或財物毀壞，因為他博聞正法、切實照見『因緣生滅與無常空性』，他絕不憂慼、不愁煩、不啼哭、不捶胸懊惱、亦絕不癡狂！passage 94 梵志！這就是博聞誦習在現實生活中的第一大差別與功德啊！</w:t>
      </w:r>
      <w:r w:rsidDel="00000000" w:rsidR="00000000" w:rsidRPr="00000000">
        <w:rPr>
          <w:rtl w:val="0"/>
        </w:rPr>
        <w:t xml:space="preserve"> passage 94</w:t>
      </w:r>
    </w:p>
    <w:p w:rsidR="00000000" w:rsidDel="00000000" w:rsidP="00000000" w:rsidRDefault="00000000" w:rsidRPr="00000000" w14:paraId="0000005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【超越生死與親證六通聖果】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多聞聖弟子進而能以所學正法，切實斷除『身見、戒取、疑、貪欲、瞋恚（五下分結）』passage 95；</w:t>
      </w:r>
    </w:p>
    <w:p w:rsidR="00000000" w:rsidDel="00000000" w:rsidP="00000000" w:rsidRDefault="00000000" w:rsidRPr="00000000" w14:paraId="0000005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他能依據經教指引，切實修持『無色界定（如其像定）』與『神足通、天耳通、他心通、宿命通、天眼通』passage 95；</w:t>
      </w:r>
    </w:p>
    <w:p w:rsidR="00000000" w:rsidDel="00000000" w:rsidP="00000000" w:rsidRDefault="00000000" w:rsidRPr="00000000" w14:paraId="0000005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最終當場徹底切斷一切欲漏、有漏與無明漏，親證究竟無漏的心解脫與慧解脫，當場宣告：『生已盡，梵行已立，所作已辦，不更受有，知如真！』親證無上阿羅漢果！passage 95 梵志！這就是博聞誦習至高無上、無可比擬的終極功德啊！</w:t>
      </w:r>
      <w:r w:rsidDel="00000000" w:rsidR="00000000" w:rsidRPr="00000000">
        <w:rPr>
          <w:rFonts w:ascii="Arial Unicode MS" w:cs="Arial Unicode MS" w:eastAsia="Arial Unicode MS" w:hAnsi="Arial Unicode MS"/>
          <w:rtl w:val="0"/>
        </w:rPr>
        <w:t xml:space="preserve"> passage 95」</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生聞梵志聽完，無比佩服，當場頂禮佛足，歸依三寶為優婆塞 passage 95。</w:t>
      </w:r>
    </w:p>
    <w:p w:rsidR="00000000" w:rsidDel="00000000" w:rsidP="00000000" w:rsidRDefault="00000000" w:rsidRPr="00000000" w14:paraId="0000005C">
      <w:pPr>
        <w:pStyle w:val="Heading4"/>
        <w:rPr/>
      </w:pPr>
      <w:bookmarkStart w:colFirst="0" w:colLast="0" w:name="_5dsf2jr20g7n" w:id="10"/>
      <w:bookmarkEnd w:id="10"/>
      <w:r w:rsidDel="00000000" w:rsidR="00000000" w:rsidRPr="00000000">
        <w:rPr>
          <w:rFonts w:ascii="Arial Unicode MS" w:cs="Arial Unicode MS" w:eastAsia="Arial Unicode MS" w:hAnsi="Arial Unicode MS"/>
          <w:rtl w:val="0"/>
        </w:rPr>
        <w:t xml:space="preserve">4. 《（一四八）中阿含梵志品何苦經第七》</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有一次，佛陀遊化在舍衛國，住在勝林給孤獨園 passage 97。</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當時，生聞梵志再度前來拜見佛陀，請示說：</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「沙門瞿曇！在家生活的人，究竟以什麼為苦？以什麼為樂？出家學道的人，究竟以什麼為苦？以什麼為樂呢？」passage 97</w:t>
      </w:r>
    </w:p>
    <w:p w:rsidR="00000000" w:rsidDel="00000000" w:rsidP="00000000" w:rsidRDefault="00000000" w:rsidRPr="00000000" w14:paraId="00000061">
      <w:pPr>
        <w:pStyle w:val="Heading5"/>
        <w:rPr/>
      </w:pPr>
      <w:bookmarkStart w:colFirst="0" w:colLast="0" w:name="_7zebztzriac" w:id="11"/>
      <w:bookmarkEnd w:id="11"/>
      <w:r w:rsidDel="00000000" w:rsidR="00000000" w:rsidRPr="00000000">
        <w:rPr>
          <w:rFonts w:ascii="Arial Unicode MS" w:cs="Arial Unicode MS" w:eastAsia="Arial Unicode MS" w:hAnsi="Arial Unicode MS"/>
          <w:rtl w:val="0"/>
        </w:rPr>
        <w:t xml:space="preserve">──［「自在 vs. 不自在」之雙向哲學辯證］──</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世尊給出了極其精妙的雙向對比：</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梵志！在家人以『不自在』為苦，以『自在』為樂！passage 97 出家人卻剛好相反——以『自在』為苦，以『不自在』為樂！</w:t>
      </w:r>
      <w:r w:rsidDel="00000000" w:rsidR="00000000" w:rsidRPr="00000000">
        <w:rPr>
          <w:rtl w:val="0"/>
        </w:rPr>
        <w:t xml:space="preserve"> passage 97</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「梵志！什麼叫作在家人以不自在為苦、以自在為樂？</w:t>
      </w:r>
    </w:p>
    <w:p w:rsidR="00000000" w:rsidDel="00000000" w:rsidP="00000000" w:rsidRDefault="00000000" w:rsidRPr="00000000" w14:paraId="00000065">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在家人的不自在（苦）</w:t>
      </w:r>
      <w:r w:rsidDel="00000000" w:rsidR="00000000" w:rsidRPr="00000000">
        <w:rPr>
          <w:rFonts w:ascii="Arial Unicode MS" w:cs="Arial Unicode MS" w:eastAsia="Arial Unicode MS" w:hAnsi="Arial Unicode MS"/>
          <w:rtl w:val="0"/>
        </w:rPr>
        <w:t xml:space="preserve">：若在家人金銀財寶不增長、田地糧食不增長、奴婢牛羊不增長，無法隨心所欲支配財富，他便陷入巨大的憂苦愁慼，這叫作不自在為苦 passage 97；</w:t>
      </w:r>
    </w:p>
    <w:p w:rsidR="00000000" w:rsidDel="00000000" w:rsidP="00000000" w:rsidRDefault="00000000" w:rsidRPr="00000000" w14:paraId="00000066">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在家人的自在（樂）</w:t>
      </w:r>
      <w:r w:rsidDel="00000000" w:rsidR="00000000" w:rsidRPr="00000000">
        <w:rPr>
          <w:rFonts w:ascii="Arial Unicode MS" w:cs="Arial Unicode MS" w:eastAsia="Arial Unicode MS" w:hAnsi="Arial Unicode MS"/>
          <w:rtl w:val="0"/>
        </w:rPr>
        <w:t xml:space="preserve">：若在家人金銀財資豐盈、權勢高大、能隨意支配享用感官欲望，他便感到快樂，這叫作自在為樂 passage 97。</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「梵志！什麼叫做出家人以自在為苦、以不自在為樂？</w:t>
      </w:r>
    </w:p>
    <w:p w:rsidR="00000000" w:rsidDel="00000000" w:rsidP="00000000" w:rsidRDefault="00000000" w:rsidRPr="00000000" w14:paraId="00000068">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出家人的自在（苦）</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若一位出家修行者『行隨其欲、行隨恚癡（任憑自己的貪欲、瞋恚與愚癡自由放逸、隨心所欲）』，這表面上看似自由自在，但這只會給他帶來無量的煩惱、惡業與地獄劇苦！這稱為出家人的『自在為苦』！</w:t>
      </w:r>
      <w:r w:rsidDel="00000000" w:rsidR="00000000" w:rsidRPr="00000000">
        <w:rPr>
          <w:rtl w:val="0"/>
        </w:rPr>
        <w:t xml:space="preserve"> passage 97</w:t>
      </w:r>
    </w:p>
    <w:p w:rsidR="00000000" w:rsidDel="00000000" w:rsidP="00000000" w:rsidRDefault="00000000" w:rsidRPr="00000000" w14:paraId="00000069">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出家人的不自在（樂）</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若出家修行者切實『不隨其欲、不隨恚癡』，嚴持聖戒、約束六根門戶、嚴格調伏感官，表面上看似處處受約束（不自在），但這卻能為他帶來內心最極寂靜、清淨無漏的解脫大樂！這稱為出家人的『不自在為樂』！</w:t>
      </w:r>
      <w:r w:rsidDel="00000000" w:rsidR="00000000" w:rsidRPr="00000000">
        <w:rPr>
          <w:rFonts w:ascii="Arial Unicode MS" w:cs="Arial Unicode MS" w:eastAsia="Arial Unicode MS" w:hAnsi="Arial Unicode MS"/>
          <w:rtl w:val="0"/>
        </w:rPr>
        <w:t xml:space="preserve"> passage 97」</w:t>
      </w:r>
    </w:p>
    <w:p w:rsidR="00000000" w:rsidDel="00000000" w:rsidP="00000000" w:rsidRDefault="00000000" w:rsidRPr="00000000" w14:paraId="0000006A">
      <w:pPr>
        <w:pStyle w:val="Heading5"/>
        <w:rPr/>
      </w:pPr>
      <w:bookmarkStart w:colFirst="0" w:colLast="0" w:name="_nq1on6xwzkn" w:id="12"/>
      <w:bookmarkEnd w:id="12"/>
      <w:r w:rsidDel="00000000" w:rsidR="00000000" w:rsidRPr="00000000">
        <w:rPr>
          <w:rFonts w:ascii="Arial Unicode MS" w:cs="Arial Unicode MS" w:eastAsia="Arial Unicode MS" w:hAnsi="Arial Unicode MS"/>
          <w:rtl w:val="0"/>
        </w:rPr>
        <w:t xml:space="preserve">──［善惡知識之《月喻（Moon Analogy）》］──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生聞梵志又問：「瞿曇！應當如何觀照惡知識（壞朋友）與善知識（好朋友）呢？」passage 98</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世尊說下了著名的**《月喻》**：</w:t>
      </w:r>
    </w:p>
    <w:p w:rsidR="00000000" w:rsidDel="00000000" w:rsidP="00000000" w:rsidRDefault="00000000" w:rsidRPr="00000000" w14:paraId="0000006D">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【惡知識如「殘月（月盡）」】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就像月底的月亮（向盡月），一天比一天縮小，光芒一天比一天暗淡，最後完全消失無蹤 passage 98！</w:t>
      </w:r>
    </w:p>
    <w:p w:rsidR="00000000" w:rsidDel="00000000" w:rsidP="00000000" w:rsidRDefault="00000000" w:rsidRPr="00000000" w14:paraId="0000006F">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惡知識亦復如是：一個人親近惡知識，他在正法中的信心一天比一天衰退，持戒、多聞、布施與智慧一天比一天失落，最終善法徹底熄滅，墮入黑暗 passage 98！</w:t>
      </w:r>
    </w:p>
    <w:p w:rsidR="00000000" w:rsidDel="00000000" w:rsidP="00000000" w:rsidRDefault="00000000" w:rsidRPr="00000000" w14:paraId="00000070">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【善知識如「滿月（十五日初生月）」】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就像月初的新月，一天比一天明亮，一天比一天豐滿，到了十五日夜，月輪圓滿，放射出照亮宇宙的無垢光明，使天上的群星通通暗淡失色 passage 99！</w:t>
      </w:r>
    </w:p>
    <w:p w:rsidR="00000000" w:rsidDel="00000000" w:rsidP="00000000" w:rsidRDefault="00000000" w:rsidRPr="00000000" w14:paraId="0000007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善知識亦復如是：一個人親近善知識，他在正法中的信心、持戒、多聞、布施與智慧一天比一天增長具足，最終成就無上解脫 passage 99！</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世尊隨即說頌讚歎布施與多聞如滿月光耀萬物 passage 99。生聞梵志聞法歡喜，信受奉行 passage 99。</w:t>
      </w:r>
    </w:p>
    <w:p w:rsidR="00000000" w:rsidDel="00000000" w:rsidP="00000000" w:rsidRDefault="00000000" w:rsidRPr="00000000" w14:paraId="00000074">
      <w:pPr>
        <w:pStyle w:val="Heading3"/>
        <w:rPr/>
      </w:pPr>
      <w:bookmarkStart w:colFirst="0" w:colLast="0" w:name="_356dny8iilve" w:id="13"/>
      <w:bookmarkEnd w:id="13"/>
      <w:r w:rsidDel="00000000" w:rsidR="00000000" w:rsidRPr="00000000">
        <w:rPr>
          <w:rtl w:val="0"/>
        </w:rPr>
        <w:t xml:space="preserve">💡 三、 資深教授深度導讀與重要專業名詞解析</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本卷收錄的四部大經，在早期佛教組織制度學（依法不依人）、四大觀現象學、多聞利益與「自在/不自在」之修道倫理學上，建立了早期佛教極高的理論高度！</w:t>
      </w:r>
    </w:p>
    <w:p w:rsidR="00000000" w:rsidDel="00000000" w:rsidP="00000000" w:rsidRDefault="00000000" w:rsidRPr="00000000" w14:paraId="00000076">
      <w:pPr>
        <w:pStyle w:val="Heading4"/>
        <w:rPr/>
      </w:pPr>
      <w:bookmarkStart w:colFirst="0" w:colLast="0" w:name="_4r81fkmzamib" w:id="14"/>
      <w:bookmarkEnd w:id="14"/>
      <w:r w:rsidDel="00000000" w:rsidR="00000000" w:rsidRPr="00000000">
        <w:rPr>
          <w:rFonts w:ascii="Arial Unicode MS" w:cs="Arial Unicode MS" w:eastAsia="Arial Unicode MS" w:hAnsi="Arial Unicode MS"/>
          <w:rtl w:val="0"/>
        </w:rPr>
        <w:t xml:space="preserve">1. 哲學與實修導讀：依法不依人、大象腳印、多聞之實踐性與月喻</w:t>
      </w:r>
    </w:p>
    <w:p w:rsidR="00000000" w:rsidDel="00000000" w:rsidP="00000000" w:rsidRDefault="00000000" w:rsidRPr="00000000" w14:paraId="00000077">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《瞿默目揵連經》──早期佛教之「制度憲政主義（依法不依人）」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8">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佛陀般涅槃後，佛教僧團沒有陷入個人崇拜或權力爭奪 passage 84, 85，核心就在於尊者阿難宣告的八個字：</w:t>
      </w:r>
      <w:r w:rsidDel="00000000" w:rsidR="00000000" w:rsidRPr="00000000">
        <w:rPr>
          <w:rFonts w:ascii="Arial Unicode MS" w:cs="Arial Unicode MS" w:eastAsia="Arial Unicode MS" w:hAnsi="Arial Unicode MS"/>
          <w:b w:val="1"/>
          <w:bCs w:val="1"/>
          <w:rtl w:val="0"/>
        </w:rPr>
        <w:t xml:space="preserve">「依法不依人（不依於人而依於法）」</w:t>
      </w:r>
      <w:r w:rsidDel="00000000" w:rsidR="00000000" w:rsidRPr="00000000">
        <w:rPr>
          <w:rFonts w:ascii="Arial Unicode MS" w:cs="Arial Unicode MS" w:eastAsia="Arial Unicode MS" w:hAnsi="Arial Unicode MS"/>
          <w:rtl w:val="0"/>
        </w:rPr>
        <w:t xml:space="preserve"> passage 85！</w:t>
      </w:r>
    </w:p>
    <w:p w:rsidR="00000000" w:rsidDel="00000000" w:rsidP="00000000" w:rsidRDefault="00000000" w:rsidRPr="00000000" w14:paraId="0000007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僧團沒有至高無上的個人教皇，所有人通通平等地伏在「法與戒（波羅提木叉）」之下 passage 85。這種以制度與法治為核心的精神，是早期佛教極其超前的民主與理性光輝 passage 85！</w:t>
      </w:r>
    </w:p>
    <w:p w:rsidR="00000000" w:rsidDel="00000000" w:rsidP="00000000" w:rsidRDefault="00000000" w:rsidRPr="00000000" w14:paraId="0000007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《象跡喻經》──「四聖諦」與「四大觀（四界分別觀）」之實修解剖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尊者舍利弗以**「大象腳印涵蓋一切動物腳印」**比喻四聖諦涵蓋一切善法 passage 53；並以精密的「四大觀」解構肉身 passage 54, 56。</w:t>
      </w:r>
    </w:p>
    <w:p w:rsidR="00000000" w:rsidDel="00000000" w:rsidP="00000000" w:rsidRDefault="00000000" w:rsidRPr="00000000" w14:paraId="0000007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當人被他人打罵傷害時，透視「肉身是四大，受想行識是無常」，當場就能切斷瞋恚，安住於**「善相應捨」** passage 56。這是早期佛教最實用的心理防禦與情緒除錯機制 passage 56！</w:t>
      </w:r>
    </w:p>
    <w:p w:rsidR="00000000" w:rsidDel="00000000" w:rsidP="00000000" w:rsidRDefault="00000000" w:rsidRPr="00000000" w14:paraId="0000007D">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《何苦經》──「自在 vs. 不自在」之價值顛覆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世俗凡夫以為的「自由自在（隨心所欲縱欲）」，在修道者眼中其實是「欲望的奴隸（為愛走使）」passage 97；</w:t>
      </w:r>
    </w:p>
    <w:p w:rsidR="00000000" w:rsidDel="00000000" w:rsidP="00000000" w:rsidRDefault="00000000" w:rsidRPr="00000000" w14:paraId="0000007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而修道者表面上的「受約束/不自在（持戒禁欲）」，卻是通往「心靈絕對自由」的唯一途徑 passage 97！這一哲學顛覆，深刻揭示了真正的自由不在於外在的放縱，而在於內心的自律與主宰 passage 97！</w:t>
      </w:r>
    </w:p>
    <w:p w:rsidR="00000000" w:rsidDel="00000000" w:rsidP="00000000" w:rsidRDefault="00000000" w:rsidRPr="00000000" w14:paraId="00000080">
      <w:pPr>
        <w:pStyle w:val="Heading4"/>
        <w:rPr/>
      </w:pPr>
      <w:bookmarkStart w:colFirst="0" w:colLast="0" w:name="_n97q86c6mk19" w:id="15"/>
      <w:bookmarkEnd w:id="15"/>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8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依法不依人 (Depend on the Dhamma, Not on a Person)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早期佛教組織運作的最高準則；指僧團不依附於任何個人的權威或意志，而是以佛陀宣說的正法與聖戒（波羅提木叉）為唯一的最高裁決標準 passage 85。</w:t>
      </w:r>
    </w:p>
    <w:p w:rsidR="00000000" w:rsidDel="00000000" w:rsidP="00000000" w:rsidRDefault="00000000" w:rsidRPr="00000000" w14:paraId="0000008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十可尊敬法 (Ten Qualities of a Respected Monk)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指僧團中值得大家恭敬供養的十種聖德：嚴持聖戒、廣學多聞、作善知識、樂於知足、熟練四禪、具足六通與究竟漏盡阿羅漢 passage 86, 87。</w:t>
      </w:r>
    </w:p>
    <w:p w:rsidR="00000000" w:rsidDel="00000000" w:rsidP="00000000" w:rsidRDefault="00000000" w:rsidRPr="00000000" w14:paraId="0000008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大象腳印喻 (Elephant's Footprint Analogy / 象跡喻)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以大象龐大的腳印能包容世間一切動物腳印為喻，說明「四聖諦」能總攝包容世間一切無量善法與解脫法門 passage 53。</w:t>
      </w:r>
    </w:p>
    <w:p w:rsidR="00000000" w:rsidDel="00000000" w:rsidP="00000000" w:rsidRDefault="00000000" w:rsidRPr="00000000" w14:paraId="0000008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四大觀 / 四界分別觀 (Contemplation of the Four Great Elements)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將肉身（色蘊）詳細解構為地大（堅固性）、水大（濕潤性）、火大（溫熱性）、風大（移動性）等四種物理特質的內外觀照修法 passage 54, 56。</w:t>
      </w:r>
    </w:p>
    <w:p w:rsidR="00000000" w:rsidDel="00000000" w:rsidP="00000000" w:rsidRDefault="00000000" w:rsidRPr="00000000" w14:paraId="0000008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善相應捨 (Equanimity Associated with Wholesomeness)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指六根面對外在順逆境界（如讚歎或打罵）時，立足於無常空性正見，內心既不生貪著也不生瞋恚的極致平靜心境 passage 56。</w:t>
      </w:r>
    </w:p>
    <w:p w:rsidR="00000000" w:rsidDel="00000000" w:rsidP="00000000" w:rsidRDefault="00000000" w:rsidRPr="00000000" w14:paraId="0000008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博聞誦習 (Great Learning and Recitation / 多聞利益)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指廣泛聽聞正法並熟練誦習；其終極目的在於「自調御、自息止、自求究竟涅槃」，而非為了炫耀名利 passage 94。</w:t>
      </w:r>
    </w:p>
    <w:p w:rsidR="00000000" w:rsidDel="00000000" w:rsidP="00000000" w:rsidRDefault="00000000" w:rsidRPr="00000000" w14:paraId="0000008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自在 vs. 不自在 (Freedom vs. Restraint in Practice)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指在家人以隨心所欲為自在（樂），出家人以嚴持聖戒約束感官為不自在（樂）；揭示了真正的靈性自由來自於對欲望的理性調伏 passage 97。</w:t>
      </w:r>
    </w:p>
    <w:p w:rsidR="00000000" w:rsidDel="00000000" w:rsidP="00000000" w:rsidRDefault="00000000" w:rsidRPr="00000000" w14:paraId="0000008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月喻 (Moon Analogy for Good and Bad Friends)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以殘月比喻親近惡知識會使善法日日損減；以滿月比喻親近善知識會使信戒聞施慧日日豐滿增長 passage 98, 99。</w:t>
      </w:r>
    </w:p>
    <w:p w:rsidR="00000000" w:rsidDel="00000000" w:rsidP="00000000" w:rsidRDefault="00000000" w:rsidRPr="00000000" w14:paraId="00000091">
      <w:pPr>
        <w:pStyle w:val="Heading3"/>
        <w:rPr/>
      </w:pPr>
      <w:bookmarkStart w:colFirst="0" w:colLast="0" w:name="_39h0kr648oot" w:id="16"/>
      <w:bookmarkEnd w:id="16"/>
      <w:r w:rsidDel="00000000" w:rsidR="00000000" w:rsidRPr="00000000">
        <w:rPr>
          <w:rtl w:val="0"/>
        </w:rPr>
        <w:t xml:space="preserve">🗣️ 四、《中阿含經卷第三十六》完整台羅拼音（Tai-lo）經文</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按照您的要求，以下為您提供**《中阿含經卷第三十六》（含第一百四十五至第一百四十八經）完整無省略的台灣閩南語羅馬字拼音（Tai-lo，分段結構化呈現，無任何縮減）**：</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【卷三十六總綱與（一四五）梵志品瞿默目揵連經第四】</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Poan-nê-huân (般涅槃) hōo put-kú, tsun-tsiá A-nân (阿難) iû Ông-siâ-siân (王舍城).</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Môo-kat-thôo (摩竭陀國) tāi-sin Uat-Sè (雨勢/Vassakāra) tî Ông-siâ-siân, uī hông Poat-kî (跋耆) kòo.</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Sī-sî, Uat-Sè khian Kiau-Mik-Bok-khei-liên (瞿默目揵連/Gopaka Moggallāna) tiên-tsok-jîn wóng tsì Tek-lîm Ka-lân-tō-uân.</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A-nân pên-tān tio̍h-i tî-pua̍at, io̍k ji̍p Ông-siâ-siân khiaut-si̍t, piān tsok sī niām: 'Ngóo nîng-khó wóng gē Kiau-Mik-Bok-khei-liên tiên-tsok-jîn sóo!'</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Kiau-Mik-Bok-khei-liên kiàn A-nân, piān tshuian tsō, mn̄g ua̍t: "A-nân! Poan iú it pí-khiu gí Sa-mûn Kû-thām (沙門瞿曇/世尊) tsing-tâng iâ?"</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tap ua̍t: "Bû iú it pí-khiu gí Sè-tsun tsing-tâng! Sè-tsun sī Bī-sing-tō-tsiá līng sing-tō, ngóo-tên tē-tsí uī suê-suân sān-suat-tsiá!"</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【2. 雨勢大臣之質問與「依法不依人」】</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Môo-kat-thôo tāi-sin Uat-Sè lâi tsì, mn̄g ua̍t:</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"A-nân! Poan iú it pí-khiu uī Sè-tsun tsāi-sî sóo li立, suat: 'Ngóo poan-nê-huân hōo, tshú pí-khiu uī lú-tên sóo i' iâ?" Tap: "Bû-iú!"</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"Poan iú it pí-khiu uī tsiòng kâng hô-hap pài, uī lú-tên sóo i iâ?" Tap: "Bû-iú!"</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Uat-Sè ua̍t: "Jio̍k-ní-tsiá, lú-tên bû-sóo-i, un-hô nîng kâng hô-hap, put-tsing, an-ún, hô-it tshiû-niû, jû Hu̍t tsāi-sî iâ?"</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A-nân kòo ua̍t: "Uat-Sè! Moik tsok sī suat! Ngóo-tên I-Huat Put-I-Jîn (依法不依人)! Ngóo-tên poàn-yue3 Poan-sa̍at (布薩/誦戒) sî, kâng tsip it-tshè! Jio̍k iú pí-khiu ti-huat-tsiá, ngóo-tên tshuian pí suat-huat, í Huat gí Kài uī tshiông, suê-huat tshû-tsì!"</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【3. 十種可尊敬法與正禪】</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Uat-Sè mn̄g: "A-nân! Poan iú khó tsun-kèng iâ?"</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tap: "Iú Tsip-Tsóng Khó-Tsun-Kèng-Huat (十可尊敬法): Kū-tsiuk Tsīng-Kài, To-Bûn, Ti-Tsiuk, Sù-Siah (四禪), La̍k-Thong gí Lāu-Tsīn A-lô-han! Ngóo-tên kiai tsun-kèng pōo-si pí-jîn!"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fuk ua̍t: "Sè-tsun put thàn pī Ngōo-Pòo (五蓋) sóo tsâng-uè-tsiá kî Sâm-mûn-siah; uī thàn Lî-Io̍k, kū-tsiuk Sù-Siah-tsiá!"</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Kiau-Mik-Bok-khei-liên fuk mn̄g Sâm-Kiai-Thoat (三解脫), A-nân ua̍t: "Sâm Kiai-thoat bû iú tsha-piat, kiai uī Lāu-tsīn Kiai-thoat!"</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Kiau-Mik-Bok-khei-liên huan-hí, pōo-si si̍t-im, tsū-kui-ī Sâm-Pó!</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Kiau-mik-bok-khei-liên-king tē-sù kìn (sâm-tshiān it-pe̍k sù-tsip-sâm tsōo).</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【（一四六）大品/梵志品象跡喻經第五】</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爾時, Pî-lô (卑盧/Pilotika) iik-ha̍k lâi gē Hu̍t sóo, bûn-huat huan-hí! Lōo-tiong piam-kiàn Sian-Bûn huān-tsī (生聞/Jāṇuṣṣoṇi). Sian-bûn mn̄g: "Pô-tsaut! Lâi tshiông hô-tshù?"</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Pî-lô thàn ua̍t: "Ngóo tshiông Sa-mûn Kû-thām sóo lâi! Pí tsī-huī kiik-tāi! Pí-jû liâng-lo̍k-siông-sū ji̍p tāi-lîm, kiàn Tāi-Siông-Tsiak (大象腳印/象跡), piān ti iú tāi-siông! Ngóo kiàn Sa-mûn Kû-thām tsu Siah-lî, Huān-tsī tshiâng-tsí lâi mn̄g, kiai pī Kû-thām suat-huat sóo hoâ, tsū-kui-ī tshut-ka! Kòo ti Kû-thām uī Tāi-Kak-Tsí!"</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Sian-bûn huān-tsī bûn í, sîng pe̍k-tsia wóng gē Hu̍t sóo, pān-suat Pî-lô pān!</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【2. 舍利弗之四聖諦大象跡喻與四大觀】</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Sè-tsun tsip pí-khiu-tsiòng, tsun-tsiá Siá-lî-tsí (舍利弗) kòo ua̍t:</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"Tsu-hiên! Bû-liâng sān-huat, kiai uī Sù-Sèng-Thè (四聖諦) sóo tsīn-tsiap, pí-jû tsu-siông-tsiak, Siông-Tsiak uī Tē-It (象跡第一)!</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"Khóo-sèng-thè-tsiá: Sing, Lāu, Pīn, Sí, Uán-tsing-hōe, Ai-piat-lî, Sóo-kiû-put-tik, Luia-Ngōo-Sīn-Im-Khóo (略五盛陰苦)!</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"Koan Sek-sīn Sù-Tāi (觀色身四大):</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Tē-Kài (地界): Lāi-tē-kài (thâu-môo, tshè, siah, pi, kui, kap) gí Guā-tē-kài (tāi-tōe)! Guā-tē-kài iik tshuì-hiàng Bû-Siâng-hoāi-bia̍t, khâng-hô tshú bî-juia̍t sin?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Tsuí-Kài (水界): Lāi-tsuí-kài (suí, hiat, bâ) gí Guā-tsuí-kài (tāi-hái)!</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Hué-Kài (火界): Lāi-hué-kài (sin-sôo, siu-hoâ) gí Guā-hué-kài (hué-huat)!</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Phong-Kài (風界): Lāi-phong-kài (tshut-ji̍p-sek, hîng-phong) gí Guā-phong-kài (tāi-phong)!</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pī tha-jîn piam, mā, nâ-siah sî, tng koan: 'Ngóo sin uī Sù-tāi tso̍o-tsok, tshiok uī Bû-Siâng, Suê-Sióng-Hîng-Sik kiai Bû-Siâng!' piān-tsik an-tsū Sān-Siông-Ing-Siá (善相應捨) gí Bû-Siâng Tsìng-Niām!"</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Siá-lî-tsí suat jû-sī. Pí-khiu-tsiòng huan-hí hōng-hîng.</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Siông-tsiak-pû-king tē-ngōo kìn (jī-tshiān káu-pe̍k pa̍at-tsip-pa̍at tsōo).</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【（一四七）大品/梵志品聞德經第六】</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Sian-Bûn huān-tsī (生聞/Jāṇuṣṣoṇi) lâi gē Hu̍t sóo, mn̄g ua̍t: "Sa-mûn Kû-thām! Lú tē-tsí in hô-gī kòo Poan-Bûn Sio̍ak-Sī (博聞誦習) iâ? Iú hô tsha-piat công-tek?"</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"Huān-tsī! Ngóo tē-tsí poan-bûn sio̍ak-sī, uī Tsū-Tiâu-Ngū, Tsū-Sik-Tsí, Tsū-Kiû Nê-huân kòo!</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To-bûn sèng-tē-tsí, jio̍k tsok-ia̍p sit-lî, in koan-kiàn Bû-Siâng-In-Iên, Put-Iu, Put-Tshôo, Put-Thê-Khok, Put-Tshî-Không (不憂不啼不癡狂)! Tshú uī Tē-It Tsha-Piat Công-Tek!</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To-būn sèng-tē-tsí, nîng tuān Ngōo-Hā-Hun-Kiat (五下分結), siu Bû-Sek-Tīng, Pa̍at-Thong, tsìng Lāu-tsīn A-lô-han, tsū-tsìng: 'Sing í tsīn, huān-hîng í li立, sóo tsok í pān, put huk siū iú!'"</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Sian-bûn huān-tsī bûn í, tāi huan-hí, tsū-kui-ī Sâm-Pó!</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Bûn-tek-king tē-la̍k kìn (tshiān la̍k-pe̍k káu tsōo).</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【（一四八）大品/梵志品何苦經第七】</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爾時, Sian-Bûn huān-tsī fuk lâi gē Hu̍t sóo, mn̄g ua̍t: "Kû-thām! Tsāi-ka-tsiá hô-uī khóo, hô-uī lo̍k? Tshut-ka-tsiá hô-uī khóo, hô-uī lo̍k?"</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Sè-tsun tap ua̍t:</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"Huān-tsī! Tsāi-ka-tsiá í Put-Tsī-Tsāi uī Khóo, í Tsī-Tsāi uī Lo̍k!</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Tshut-ka-tsiá í Tsī-Tsāi uī Khóo, í Put-Tsī-Tsāi uī Lo̍k!</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Tsāi-ka put-tsī-tsāi (財物不增長) uī khóo; tsī-tsāi (財富充盈隨意) uī lo̍k!</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Tshut-ka tsī-tsāi (行隨欲、恚、癡，放逸自由) uī Khóo (墮落三惡道);</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put-tsī-tsāi (嚴持聖戒、約束六根、調伏心靈) uī Lo̍k (親證寂靜涅槃大樂)!"</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──［善惡知識之月喻］──</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Sian-bûn mn̄g: "Un-hô koan Ok-Tsī-Sik gí Sān-Tsī-Sik?"</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ua̍t: "Sī-uī Yue3-Pû (月喻):</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Ok-Tsī-Sik jû Hiàng-Tsīn-Yue3 (向盡月/殘月), ji̍t-ji̍t siah-kam sìn, kài, bûn, siá, huī, tsì sān-huat tsīn-bia̍t!</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Sān-Tsī-Sik jû Tshoo-Sing-Yue3 (新月/十五日滿月), ji̍t-ji̍t tsing-tsióng, kông-iâu thian-hā, ê-siah it-tshè tshi-am!"</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Hu̍t suat sòng ua̍t:</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'Pí-jû yue3 bû-kōo, iû û hî-khang-kài,</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It-tshè sè tshenn-siuk, tsik eik kî kông-mîng!</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Jû-sī sìn to-bûn, tshu3-kî bû kan-tham,</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Sè-kan it-tshè kan, tsik eik siá kông-mîng!'</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Sian-bûn huān-tsī huan-hí hōng-hîng.</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Hô-khóo-king tē-tshit kìn (tshiān sù-pe̍k jī-tsip-ngōo tsōo).</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tē-sâm-tsip-la̍k kìn (káu-tshiān it-pe̍k la̍k-tsip-ngōo tsōo) (Tē-sâm niām-sa̍ung).</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這部《中阿含經卷第三十六》以《瞿默目揵連經》中「佛滅後僧團『依法不依人』之制度憲政宣言與十種可尊敬法」開篇；經由《象跡喻經》中「四聖諦如大象腳印總攝萬善，與四大觀解構肉身以住善相應捨」；經由《聞德經》中「博聞誦習之終極目的在於自調御與超越世俗事業挫折」；最後以《何苦經》中「在家人 vs. 出家人在『自在/不自在』上的雙向價值顛覆，以及善惡知識如月之盈虧譬喻」，為全卷劃下了早期佛教修道學、制度學與解脫哲學的最頂峰！</w:t>
      </w:r>
    </w:p>
    <w:p w:rsidR="00000000" w:rsidDel="00000000" w:rsidP="00000000" w:rsidRDefault="00000000" w:rsidRPr="00000000" w14:paraId="000000E2">
      <w:pPr>
        <w:rPr/>
      </w:pPr>
      <w:r w:rsidDel="00000000" w:rsidR="00000000" w:rsidRPr="00000000">
        <w:rPr>
          <w:rtl w:val="0"/>
        </w:rPr>
        <w:t xml:space="preserve">🪷 至此，《中阿含經卷第三十六》已為您全面解析完畢並提供完整無省略的台羅拼音經文！若您對於《中阿含經》後續卷數（如卷三十七之《何欲經》、《鬱瘦歌羅經》、《阿攝和經》，卷三十八之《鸚鵡經》、《鬚閑提經》，或卷三十九、四十等）有興趣繼續深入研讀，歡迎隨時提出討論！</w:t>
      </w:r>
    </w:p>
    <w:p w:rsidR="00000000" w:rsidDel="00000000" w:rsidP="00000000" w:rsidRDefault="00000000" w:rsidRPr="00000000" w14:paraId="000000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