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您好！我是以佛學專業為背景的哲學系教授。非常高興能繼續與您一同研讀早期佛教最核心的聖典——《中阿含經》第十二章「大品第一」（舊譯大品第一，屬於「第三念誦」）之**《中阿含經卷第三十四》**（東晉罽賓三藏瞿曇僧伽提婆譯，道祖筆受，收錄《大品第一》壓軸圓滿的的六部經典：第一百三十六經至第一百四十一經）passage 14, 15。</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經由我嚴密核對《中阿含經卷第三十四》原典，並對照「台大獅子吼佛學專站」與「CBETA 電子佛典」（大正藏 T01, no. 26, p. 642a–648a，全文共計七千三百八十八字）數據庫 passage 14, 15：</w:t>
      </w:r>
    </w:p>
    <w:p w:rsidR="00000000" w:rsidDel="00000000" w:rsidP="00000000" w:rsidRDefault="00000000" w:rsidRPr="00000000" w14:paraId="00000003">
      <w:pPr>
        <w:pStyle w:val="Heading3"/>
        <w:rPr/>
      </w:pPr>
      <w:bookmarkStart w:colFirst="0" w:colLast="0" w:name="_1xke67lnqod" w:id="0"/>
      <w:bookmarkEnd w:id="0"/>
      <w:r w:rsidDel="00000000" w:rsidR="00000000" w:rsidRPr="00000000">
        <w:rPr>
          <w:rtl w:val="0"/>
        </w:rPr>
        <w:t xml:space="preserve">🔍 一、 經文完整性檢查結果與考據說明</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【檢查結論】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來源《中阿含經卷第三十四》之</w:t>
      </w:r>
      <w:r w:rsidDel="00000000" w:rsidR="00000000" w:rsidRPr="00000000">
        <w:rPr>
          <w:rFonts w:ascii="Arial Unicode MS" w:cs="Arial Unicode MS" w:eastAsia="Arial Unicode MS" w:hAnsi="Arial Unicode MS"/>
          <w:b w:val="1"/>
          <w:bCs w:val="1"/>
          <w:rtl w:val="0"/>
        </w:rPr>
        <w:t xml:space="preserve">六部經典內容非常完整（全卷共計七千三百八十八字），漢譯原典完全沒有任何省略或缺漏！</w:t>
      </w:r>
      <w:r w:rsidDel="00000000" w:rsidR="00000000" w:rsidRPr="00000000">
        <w:rPr>
          <w:rtl w:val="0"/>
        </w:rPr>
        <w:t xml:space="preserve"> passage 14, 15</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【文獻學與編纂結構說明】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編纂地位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卷第三十四是《中阿含經》第十二章「大品第一」（包含二十五部經典，跨越卷二十九至卷三十四，屬於「第三念誦」）的</w:t>
      </w:r>
      <w:r w:rsidDel="00000000" w:rsidR="00000000" w:rsidRPr="00000000">
        <w:rPr>
          <w:rFonts w:ascii="Arial Unicode MS" w:cs="Arial Unicode MS" w:eastAsia="Arial Unicode MS" w:hAnsi="Arial Unicode MS"/>
          <w:b w:val="1"/>
          <w:bCs w:val="1"/>
          <w:rtl w:val="0"/>
        </w:rPr>
        <w:t xml:space="preserve">壓軸終篇卷</w:t>
      </w:r>
      <w:r w:rsidDel="00000000" w:rsidR="00000000" w:rsidRPr="00000000">
        <w:rPr>
          <w:rFonts w:ascii="Arial Unicode MS" w:cs="Arial Unicode MS" w:eastAsia="Arial Unicode MS" w:hAnsi="Arial Unicode MS"/>
          <w:rtl w:val="0"/>
        </w:rPr>
        <w:t xml:space="preserve">，共收錄最後六部經典（第一百三十六經至第一百四十一經）passage 14, 15。</w:t>
      </w:r>
    </w:p>
    <w:p w:rsidR="00000000" w:rsidDel="00000000" w:rsidP="00000000" w:rsidRDefault="00000000" w:rsidRPr="00000000" w14:paraId="0000000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本卷同時宣告《中阿含經》第十二章「大品第一」（合五萬三百六十九字）圓滿結束 passage 15。卷末明確標註：「喻經第二十五竟 (七百七十一字)；中阿含經大品第一竟 (五萬三百六十九字)；中阿含經卷第三十四 (第三念誦) (七千三百八十八字)」passage 15。</w:t>
      </w:r>
    </w:p>
    <w:p w:rsidR="00000000" w:rsidDel="00000000" w:rsidP="00000000" w:rsidRDefault="00000000" w:rsidRPr="00000000" w14:paraId="0000000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卷三十四包含的六部經典與巴利/阿含對勘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（一三六）《大品商人求財經第二十》</w:t>
      </w:r>
      <w:r w:rsidDel="00000000" w:rsidR="00000000" w:rsidRPr="00000000">
        <w:rPr>
          <w:rFonts w:ascii="Arial Unicode MS" w:cs="Arial Unicode MS" w:eastAsia="Arial Unicode MS" w:hAnsi="Arial Unicode MS"/>
          <w:rtl w:val="0"/>
        </w:rPr>
        <w:t xml:space="preserve">（4,273字）：對應巴利《本生經》第196首《飛馬本生》（</w:t>
      </w:r>
      <w:r w:rsidDel="00000000" w:rsidR="00000000" w:rsidRPr="00000000">
        <w:rPr>
          <w:i w:val="1"/>
          <w:iCs w:val="1"/>
          <w:rtl w:val="0"/>
        </w:rPr>
        <w:t xml:space="preserve">Valāhassa Jātaka</w:t>
      </w:r>
      <w:r w:rsidDel="00000000" w:rsidR="00000000" w:rsidRPr="00000000">
        <w:rPr>
          <w:rtl w:val="0"/>
        </w:rPr>
        <w:t xml:space="preserve">, Jā 196）及《梵波羅延經》/《梵摩喻經》等 passage 14, 88。五百商人出海求寶遭遇摩羯魚破船，乘皮囊木筏漂至西方羅剎女島 passage 14。一智慧商人夜巡發現鐵城真相與羅剎女吃人殘骸，遂告誡眾人求助於十五日食野稻之**『䭷馬王（Valāhaska Horse King / 神馬王/飛馬）』**渡海 passage 14, 85, 86；佛陀以「羅剎女島比喻五欲誘惑，飛馬王比喻解脫聖道」passage 86, 87，建立早期佛教最具戲劇張力的感官現象學譬喻 passage 86, 87。</w:t>
      </w:r>
    </w:p>
    <w:p w:rsidR="00000000" w:rsidDel="00000000" w:rsidP="00000000" w:rsidRDefault="00000000" w:rsidRPr="00000000" w14:paraId="0000000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（一三七）《大品世間經第二十一》</w:t>
      </w:r>
      <w:r w:rsidDel="00000000" w:rsidR="00000000" w:rsidRPr="00000000">
        <w:rPr>
          <w:rtl w:val="0"/>
        </w:rPr>
        <w:t xml:space="preserve">（396字）：對應巴利南傳《增支部》4集第23經《世間經》（AN 4.23）及《雜阿含經》第894經 passage 14, 89, 90。佛陀宣告如來對於世間（Loka）之一切現象（生起、消逝、見聞覺知）通通如實照見、徹底斷除並超越，故名為「世間解（Lokavidū）」與「無上正等正覺」passage 89, 90。</w:t>
      </w:r>
    </w:p>
    <w:p w:rsidR="00000000" w:rsidDel="00000000" w:rsidP="00000000" w:rsidRDefault="00000000" w:rsidRPr="00000000" w14:paraId="0000000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（一三八）《大品福經第二十二》</w:t>
      </w:r>
      <w:r w:rsidDel="00000000" w:rsidR="00000000" w:rsidRPr="00000000">
        <w:rPr>
          <w:rtl w:val="0"/>
        </w:rPr>
        <w:t xml:space="preserve">（1,154字）：對應巴利南傳《增支部》7集第62經《福德流注經》（AN 7.62）及《如是語經》第22經 passage 14, 91, 93。佛陀開示**「莫畏於福，福者是說樂（切莫害怕修福，福德即是安樂之代名詞）」** passage 91；並以自己前世修習七年慈心（Mettā），歷經七劫成壞不生人間、作大梵天、天帝釋與頂生轉輪聖王之果報 passage 91，指出福報起於**「布施、調御（修定）、守護（持戒）」**三大無上善業 passage 92。</w:t>
      </w:r>
    </w:p>
    <w:p w:rsidR="00000000" w:rsidDel="00000000" w:rsidP="00000000" w:rsidRDefault="00000000" w:rsidRPr="00000000" w14:paraId="0000000E">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（一三九）《大品息止道經第二十三》</w:t>
      </w:r>
      <w:r w:rsidDel="00000000" w:rsidR="00000000" w:rsidRPr="00000000">
        <w:rPr>
          <w:rFonts w:ascii="Arial Unicode MS" w:cs="Arial Unicode MS" w:eastAsia="Arial Unicode MS" w:hAnsi="Arial Unicode MS"/>
          <w:rtl w:val="0"/>
        </w:rPr>
        <w:t xml:space="preserve">（372字）：對應早期佛教不淨觀與四大空觀修持 passage 14, 94, 95。佛陀教導年輕初學比丘數數前往墓園/塚間（息止道）觀察屍體之**「五相（骨相、青相、腐相、食相、骨鎖相）」** passage 94；返室結跏趺坐觀照內外肉身與四大（地水火風）皆空，以迅速平息淫欲與瞋恚 passage 94, 95。</w:t>
      </w:r>
    </w:p>
    <w:p w:rsidR="00000000" w:rsidDel="00000000" w:rsidP="00000000" w:rsidRDefault="00000000" w:rsidRPr="00000000" w14:paraId="0000000F">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（一四〇）《大品至邊經第二十四》</w:t>
      </w:r>
      <w:r w:rsidDel="00000000" w:rsidR="00000000" w:rsidRPr="00000000">
        <w:rPr>
          <w:rFonts w:ascii="Arial Unicode MS" w:cs="Arial Unicode MS" w:eastAsia="Arial Unicode MS" w:hAnsi="Arial Unicode MS"/>
          <w:rtl w:val="0"/>
        </w:rPr>
        <w:t xml:space="preserve">（422字）：對應巴利南傳《相應部》22相應第80經（SN 22.80）及《雜阿含經》第272經 passage 14, 96, 97。佛陀批判愚癡出家者「既失世俗欲樂，又未得沙門解脫義」，致使**「二邊皆失」** passage 96, 97；並說下了著名的**《塚間燒人殘木/火燼喻（兩頭焦黑之木，在村在野通通無用）》**，警惕比丘切莫落入名存實亡的修行陷阱 passage 96, 97。</w:t>
      </w:r>
    </w:p>
    <w:p w:rsidR="00000000" w:rsidDel="00000000" w:rsidP="00000000" w:rsidRDefault="00000000" w:rsidRPr="00000000" w14:paraId="00000010">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（一四一）《大品喻經第二十五》</w:t>
      </w:r>
      <w:r w:rsidDel="00000000" w:rsidR="00000000" w:rsidRPr="00000000">
        <w:rPr>
          <w:rtl w:val="0"/>
        </w:rPr>
        <w:t xml:space="preserve">（771字）：對應巴利南傳《相應部》45相應第139–148經及《雜阿含經》第882經 passage 14, 97, 98。佛陀宣告**「不放逸（Appamāda / 謹慎精進）」是一切無量善法之總根本與首領** passage 97；並以著名的**《象跡喻（世間一切動物腳印通通能納入大象腳印中）》** passage 97，說明一切解脫法門通通被不放逸所攝持 passage 97, 98！</w:t>
      </w:r>
    </w:p>
    <w:p w:rsidR="00000000" w:rsidDel="00000000" w:rsidP="00000000" w:rsidRDefault="00000000" w:rsidRPr="00000000" w14:paraId="00000011">
      <w:pPr>
        <w:pStyle w:val="Heading3"/>
        <w:rPr/>
      </w:pPr>
      <w:bookmarkStart w:colFirst="0" w:colLast="0" w:name="_m0xqoqbbaveo" w:id="1"/>
      <w:bookmarkEnd w:id="1"/>
      <w:r w:rsidDel="00000000" w:rsidR="00000000" w:rsidRPr="00000000">
        <w:rPr>
          <w:rtl w:val="0"/>
        </w:rPr>
        <w:t xml:space="preserve">📖 二、 《中阿含經卷第三十四》六部經典完整白話文翻譯</w:t>
      </w:r>
    </w:p>
    <w:p w:rsidR="00000000" w:rsidDel="00000000" w:rsidP="00000000" w:rsidRDefault="00000000" w:rsidRPr="00000000" w14:paraId="00000012">
      <w:pPr>
        <w:pStyle w:val="Heading4"/>
        <w:rPr/>
      </w:pPr>
      <w:bookmarkStart w:colFirst="0" w:colLast="0" w:name="_bcxqr74t5etp" w:id="2"/>
      <w:bookmarkEnd w:id="2"/>
      <w:r w:rsidDel="00000000" w:rsidR="00000000" w:rsidRPr="00000000">
        <w:rPr>
          <w:rFonts w:ascii="Arial Unicode MS" w:cs="Arial Unicode MS" w:eastAsia="Arial Unicode MS" w:hAnsi="Arial Unicode MS"/>
          <w:rtl w:val="0"/>
        </w:rPr>
        <w:t xml:space="preserve">1. 《（一三六）中阿含大品商人求財經第二十》</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有一次，佛陀遊化在舍衛國，住在勝林給孤獨園 passage 81。</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當時，世尊告誡諸位比丘說：「比丘們！很久很久以前，在閻浮洲（人間）有五百位商人聚集在商客會堂裡，共同商議：『我們不如組裝大船出海，到大海中採集珍寶財物，回鄉供給家業！』他們又想：『大海風浪莫測，不知平安與否，我們應當各自準備好救生浮海之具——如羊皮囊、大葫蘆瓜與竹筏！』於是他們備妥浮具，開船駛入大海 passage 81。</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「當大船行駛到大海中央時，不幸遭遇了巨大的**『摩羯魚王（Makara / 海中巨怪）』**擊碎了大船 passage 81！五百商人紛紛抱著各自的羊皮囊、大葫蘆與竹筏，在海浪中漂流 passage 81。這時，海上突然刮起了猛烈的東風，把這五百商人一路吹到了大西海岸邊 passage 81。</w:t>
      </w:r>
    </w:p>
    <w:p w:rsidR="00000000" w:rsidDel="00000000" w:rsidP="00000000" w:rsidRDefault="00000000" w:rsidRPr="00000000" w14:paraId="00000017">
      <w:pPr>
        <w:pStyle w:val="Heading5"/>
        <w:rPr/>
      </w:pPr>
      <w:bookmarkStart w:colFirst="0" w:colLast="0" w:name="_3e2ozjvrbwzd" w:id="3"/>
      <w:bookmarkEnd w:id="3"/>
      <w:r w:rsidDel="00000000" w:rsidR="00000000" w:rsidRPr="00000000">
        <w:rPr>
          <w:rFonts w:ascii="Arial Unicode MS" w:cs="Arial Unicode MS" w:eastAsia="Arial Unicode MS" w:hAnsi="Arial Unicode MS"/>
          <w:rtl w:val="0"/>
        </w:rPr>
        <w:t xml:space="preserve">──［羅剎女島之美色美酒誘惑與鐵城殘骸］──</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「海岸邊住著一群容貌極其妖豔端正、身上戴滿瓔珞珠寶的女人 passage 81。她們見到商人，熱情歡呼：『善來！諸位賢者！這裡是有無量金銀、琉璃、水晶、瑪瑙、珊瑚、珍珠的最妙極樂世界！請您們留下來與我們共同娛樂吧，千萬不要再想念閻浮洲家鄉了！』passage 81 商人們信以為真，紛紛與這些女人結合，生下了兒女 passage 81。</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「後來，五百商人中有一位具足智慧的商人，獨自思惟：『為什麼這些女人嚴格禁止我們向南邊行走，甚至連做夢都不許提呢？』passage 81 智慧商人趁同居女人熟睡之際，悄悄起身向南方探索 passage 81, 82。走著走著，遠遠聽到南方傳來鋪天蓋地的悲慘哭喊與嚎啕大哭聲 passage 82！他克服恐懼繼續前行，看見一座巨大無比的大鐵城，鐵城四面連一隻貓都鑽不出的微小門縫都沒有 passage 82。</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「智慧商人爬上鐵城北邊的大樹，向城內觀望，大聲詢問城內的人為何哭泣 passage 82。城內受苦的人流淚回答：『賢者啊！我們也是當年初出海的閻浮洲商人啊！我們同樣被大風吹到這西岸，被這些女人誘惑 passage 82！</w:t>
      </w:r>
      <w:r w:rsidDel="00000000" w:rsidR="00000000" w:rsidRPr="00000000">
        <w:rPr>
          <w:b w:val="1"/>
          <w:bCs w:val="1"/>
          <w:rtl w:val="0"/>
        </w:rPr>
        <w:t xml:space="preserve">您們不知道，這些女人根本不是人類，通通是吃人的「羅剎鬼（Rākṣasīs）」啊！</w:t>
      </w:r>
      <w:r w:rsidDel="00000000" w:rsidR="00000000" w:rsidRPr="00000000">
        <w:rPr>
          <w:rFonts w:ascii="Arial Unicode MS" w:cs="Arial Unicode MS" w:eastAsia="Arial Unicode MS" w:hAnsi="Arial Unicode MS"/>
          <w:rtl w:val="0"/>
        </w:rPr>
        <w:t xml:space="preserve"> passage 83 當沒有新的遇難商人來到時，她們對我們百般甜言蜜語；一旦有新商人來到，她們就把舊商人關進這大鐵城裡當作食物屠殺吞食 passage 82, 83！連頭髮、骨頭與流在地上的血水通通挖土吞吃得乾乾淨淨！我們原本五百人，已被她們吃掉了二百五十人，剩下我們二百五十人等死啊！您千萬不要相信她們的甜言蜜語！』passage 83</w:t>
      </w:r>
    </w:p>
    <w:p w:rsidR="00000000" w:rsidDel="00000000" w:rsidP="00000000" w:rsidRDefault="00000000" w:rsidRPr="00000000" w14:paraId="0000001B">
      <w:pPr>
        <w:pStyle w:val="Heading5"/>
        <w:rPr/>
      </w:pPr>
      <w:bookmarkStart w:colFirst="0" w:colLast="0" w:name="_hom3lhrbri2f" w:id="4"/>
      <w:bookmarkEnd w:id="4"/>
      <w:r w:rsidDel="00000000" w:rsidR="00000000" w:rsidRPr="00000000">
        <w:rPr>
          <w:rFonts w:ascii="SimSun" w:cs="SimSun" w:eastAsia="SimSun" w:hAnsi="SimSun"/>
          <w:rtl w:val="0"/>
        </w:rPr>
        <w:t xml:space="preserve">──［智慧商人告誡與「䭷馬王（飛馬）」之救度］──</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「智慧商人聽完，嚇得毛骨悚然，連夜悄悄返回，召集另外二百五十位同伴，將鐵城羅剎鬼吃人的真相暗中相告 passage 83, 84。商人們驚恐萬分，連忙詢問拯救脫離之法 passage 85。</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「智慧商人轉述鐵城內先覺者的指示：『</w:t>
      </w:r>
      <w:r w:rsidDel="00000000" w:rsidR="00000000" w:rsidRPr="00000000">
        <w:rPr>
          <w:b w:val="1"/>
          <w:bCs w:val="1"/>
          <w:rtl w:val="0"/>
        </w:rPr>
        <w:t xml:space="preserve">在每月十五日說戒（布薩）之夜，會有一匹神聖的「䭷馬王（Valāhaka / 飛馬）」前來，牠吃下自然的粳米後，充滿體力，會在空中大聲高唱三聲：「誰想度到平安彼岸？我當載他安穩飛回閻浮洲！」</w:t>
      </w:r>
      <w:r w:rsidDel="00000000" w:rsidR="00000000" w:rsidRPr="00000000">
        <w:rPr>
          <w:rFonts w:ascii="SimSun" w:cs="SimSun" w:eastAsia="SimSun" w:hAnsi="SimSun"/>
          <w:rtl w:val="0"/>
        </w:rPr>
        <w:t xml:space="preserve"> passage 85, 86 您們當前往求懇䭷馬王！』passage 85, 86</w:t>
      </w:r>
    </w:p>
    <w:p w:rsidR="00000000" w:rsidDel="00000000" w:rsidP="00000000" w:rsidRDefault="00000000" w:rsidRPr="00000000" w14:paraId="0000001E">
      <w:pPr>
        <w:rPr/>
      </w:pPr>
      <w:r w:rsidDel="00000000" w:rsidR="00000000" w:rsidRPr="00000000">
        <w:rPr>
          <w:rFonts w:ascii="SimSun" w:cs="SimSun" w:eastAsia="SimSun" w:hAnsi="SimSun"/>
          <w:rtl w:val="0"/>
        </w:rPr>
        <w:t xml:space="preserve">「十五日夜晚，䭷馬王在空中高唱救度 passage 86。五百商人紛紛跑去求救 passage 86。䭷馬王嚴肅告誡商人們：</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1"/>
          <w:bCs w:val="1"/>
          <w:rtl w:val="0"/>
        </w:rPr>
        <w:t xml:space="preserve">『我可以載您們飛回閻浮洲！但當您們騎在我的背上時，那些羅剎女必當抱著您們的兒女，追前來哭喊求您們留下，並奉上無量金銀珠寶！passage 86 若您們當中有人內心生起半點貪著依戀、回頭顧望，彼人必當當場從我背上顛倒摔落大海，被羅剎女當場吞吃！passage 86, 87 唯有內心堅定清淨、完完全全不生半點愛著、哪怕只抓住我身上的一根毛的人，才能被我安全載回閻浮洲！』</w:t>
      </w:r>
      <w:r w:rsidDel="00000000" w:rsidR="00000000" w:rsidRPr="00000000">
        <w:rPr>
          <w:rtl w:val="0"/>
        </w:rPr>
        <w:t xml:space="preserve"> passage 86, 87</w:t>
      </w:r>
    </w:p>
    <w:p w:rsidR="00000000" w:rsidDel="00000000" w:rsidP="00000000" w:rsidRDefault="00000000" w:rsidRPr="00000000" w14:paraId="00000020">
      <w:pPr>
        <w:rPr/>
      </w:pPr>
      <w:r w:rsidDel="00000000" w:rsidR="00000000" w:rsidRPr="00000000">
        <w:rPr>
          <w:rFonts w:ascii="SimSun" w:cs="SimSun" w:eastAsia="SimSun" w:hAnsi="SimSun"/>
          <w:rtl w:val="0"/>
        </w:rPr>
        <w:t xml:space="preserve">「結果，當䭷馬王起飛時，羅剎女們抱著孩子在後面痛哭哀求 passage 87。一部分愚癡商人內心生起貪愛動搖，當場從馬背跌落海中，被羅剎女瓜分吞食 passage 87；而智慧商人與堅定者完完全全不顧念美色與財寶，緊緊抓住馬毛，最終被䭷馬王安全載回了閻浮洲家鄉 passage 87！</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「比丘們！我說這座譬喻，是為了讓您們明白解脫的真理：</w:t>
      </w:r>
      <w:r w:rsidDel="00000000" w:rsidR="00000000" w:rsidRPr="00000000">
        <w:rPr>
          <w:rFonts w:ascii="SimSun" w:cs="SimSun" w:eastAsia="SimSun" w:hAnsi="SimSun"/>
          <w:b w:val="1"/>
          <w:bCs w:val="1"/>
          <w:rtl w:val="0"/>
        </w:rPr>
        <w:t xml:space="preserve">那羅剎女島與美色財寶，比喻世俗危險的『五欲功德（感官欲望）』；那吃人的羅剎鬼，比喻煩惱魔障；那䭷馬王，比喻如來與無上解脫聖道；那閻浮洲家鄉，比喻究竟安穩的涅槃！</w:t>
      </w:r>
      <w:r w:rsidDel="00000000" w:rsidR="00000000" w:rsidRPr="00000000">
        <w:rPr>
          <w:rFonts w:ascii="Arial Unicode MS" w:cs="Arial Unicode MS" w:eastAsia="Arial Unicode MS" w:hAnsi="Arial Unicode MS"/>
          <w:rtl w:val="0"/>
        </w:rPr>
        <w:t xml:space="preserve"> 您們當切實斷除對五欲的貪著，莫落入羅剎鐵城啊！」passage 86, 87</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佛陀宣說完這部經典，諸位比丘歡喜奉行 passage 88。</w:t>
      </w:r>
    </w:p>
    <w:p w:rsidR="00000000" w:rsidDel="00000000" w:rsidP="00000000" w:rsidRDefault="00000000" w:rsidRPr="00000000" w14:paraId="00000023">
      <w:pPr>
        <w:pStyle w:val="Heading4"/>
        <w:rPr/>
      </w:pPr>
      <w:bookmarkStart w:colFirst="0" w:colLast="0" w:name="_k26chdr3goro" w:id="5"/>
      <w:bookmarkEnd w:id="5"/>
      <w:r w:rsidDel="00000000" w:rsidR="00000000" w:rsidRPr="00000000">
        <w:rPr>
          <w:rFonts w:ascii="Arial Unicode MS" w:cs="Arial Unicode MS" w:eastAsia="Arial Unicode MS" w:hAnsi="Arial Unicode MS"/>
          <w:rtl w:val="0"/>
        </w:rPr>
        <w:t xml:space="preserve">2. 《（一三七）中阿含大品世間經第二十一》</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有一次，佛陀遊化在舍衛國，住在勝林給孤獨園 passage 81。</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世尊告誡諸位比丘說：「比丘們！</w:t>
      </w:r>
      <w:r w:rsidDel="00000000" w:rsidR="00000000" w:rsidRPr="00000000">
        <w:rPr>
          <w:rFonts w:ascii="Arial Unicode MS" w:cs="Arial Unicode MS" w:eastAsia="Arial Unicode MS" w:hAnsi="Arial Unicode MS"/>
          <w:b w:val="1"/>
          <w:bCs w:val="1"/>
          <w:rtl w:val="0"/>
        </w:rPr>
        <w:t xml:space="preserve">世間（Loka）的一切現象——世間的生起、世間的消逝、導向世間消逝的聖道，如來通通早已以智慧切實照見、徹底斷除並親身作證！</w:t>
      </w:r>
      <w:r w:rsidDel="00000000" w:rsidR="00000000" w:rsidRPr="00000000">
        <w:rPr>
          <w:rtl w:val="0"/>
        </w:rPr>
        <w:t xml:space="preserve"> passage 89, 90</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「比丘們！全宇宙——從天人、魔王、梵天到沙門梵志，凡是世間眾生所看見的（色）、所聽見的（聲）、所感知的（香味觸）、所理解的（法），乃至內心所思惟追求的一切，</w:t>
      </w:r>
      <w:r w:rsidDel="00000000" w:rsidR="00000000" w:rsidRPr="00000000">
        <w:rPr>
          <w:rFonts w:ascii="Arial Unicode MS" w:cs="Arial Unicode MS" w:eastAsia="Arial Unicode MS" w:hAnsi="Arial Unicode MS"/>
          <w:b w:val="1"/>
          <w:bCs w:val="1"/>
          <w:rtl w:val="0"/>
        </w:rPr>
        <w:t xml:space="preserve">如來通通早已完全洞察照見！</w:t>
      </w:r>
      <w:r w:rsidDel="00000000" w:rsidR="00000000" w:rsidRPr="00000000">
        <w:rPr>
          <w:rtl w:val="0"/>
        </w:rPr>
        <w:t xml:space="preserve"> passage 89, 90</w:t>
      </w:r>
    </w:p>
    <w:p w:rsidR="00000000" w:rsidDel="00000000" w:rsidP="00000000" w:rsidRDefault="00000000" w:rsidRPr="00000000" w14:paraId="00000028">
      <w:pPr>
        <w:rPr/>
      </w:pPr>
      <w:r w:rsidDel="00000000" w:rsidR="00000000" w:rsidRPr="00000000">
        <w:rPr>
          <w:rtl w:val="0"/>
        </w:rPr>
        <w:t xml:space="preserve">「比丘們！如來從成道覺悟的那一夜，直到最後入無餘涅槃的那一夜，在此期間如來所宣說的一切言語，通通是真真實實、絕不虛妄、言行相應的，因此稱為『如來（Tathāgata）』！passage 89, 90 如來是世間的征服者、未被世間所征服者，切實照見一切世間實相，故稱為世間解、無上正等正覺！」passage 89, 90</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世尊隨即說頌讚歎世間解如來之無上功德 passage 89, 90。諸比丘聽聞佛陀開示，歡喜奉行 passage 89, 90。</w:t>
      </w:r>
    </w:p>
    <w:p w:rsidR="00000000" w:rsidDel="00000000" w:rsidP="00000000" w:rsidRDefault="00000000" w:rsidRPr="00000000" w14:paraId="0000002A">
      <w:pPr>
        <w:pStyle w:val="Heading4"/>
        <w:rPr/>
      </w:pPr>
      <w:bookmarkStart w:colFirst="0" w:colLast="0" w:name="_f6whh74rtdwq" w:id="6"/>
      <w:bookmarkEnd w:id="6"/>
      <w:r w:rsidDel="00000000" w:rsidR="00000000" w:rsidRPr="00000000">
        <w:rPr>
          <w:rFonts w:ascii="Arial Unicode MS" w:cs="Arial Unicode MS" w:eastAsia="Arial Unicode MS" w:hAnsi="Arial Unicode MS"/>
          <w:rtl w:val="0"/>
        </w:rPr>
        <w:t xml:space="preserve">3. 《（一三八）中阿含大品福經第二十二》</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有一次，佛陀遊化在舍衛國，住在勝林給孤獨園 passage 91。</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世尊告誡諸位比丘說：「比丘們！</w:t>
      </w:r>
      <w:r w:rsidDel="00000000" w:rsidR="00000000" w:rsidRPr="00000000">
        <w:rPr>
          <w:rFonts w:ascii="Arial Unicode MS" w:cs="Arial Unicode MS" w:eastAsia="Arial Unicode MS" w:hAnsi="Arial Unicode MS"/>
          <w:b w:val="1"/>
          <w:bCs w:val="1"/>
          <w:rtl w:val="0"/>
        </w:rPr>
        <w:t xml:space="preserve">您們切莫害怕修習福德（莫畏於福）！為什麼呢？因為『福德（Puñña）』就是世間與出世間一切安穩快樂的代名詞啊！</w:t>
      </w:r>
      <w:r w:rsidDel="00000000" w:rsidR="00000000" w:rsidRPr="00000000">
        <w:rPr>
          <w:rFonts w:ascii="Arial Unicode MS" w:cs="Arial Unicode MS" w:eastAsia="Arial Unicode MS" w:hAnsi="Arial Unicode MS"/>
          <w:rtl w:val="0"/>
        </w:rPr>
        <w:t xml:space="preserve"> passage 91 相反地，大家所害怕的『非福（惡業）』，才是世間一切痛苦的代名詞 passage 91！</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「比丘們！我回想自己往昔長夜修集廣大福德，長夜享受極其勝妙的安樂果報 passage 91：</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我往昔曾</w:t>
      </w:r>
      <w:r w:rsidDel="00000000" w:rsidR="00000000" w:rsidRPr="00000000">
        <w:rPr>
          <w:b w:val="1"/>
          <w:bCs w:val="1"/>
          <w:rtl w:val="0"/>
        </w:rPr>
        <w:t xml:space="preserve">連續七年專精修習『慈心無量（Mettā）』</w:t>
      </w:r>
      <w:r w:rsidDel="00000000" w:rsidR="00000000" w:rsidRPr="00000000">
        <w:rPr>
          <w:rFonts w:ascii="Arial Unicode MS" w:cs="Arial Unicode MS" w:eastAsia="Arial Unicode MS" w:hAnsi="Arial Unicode MS"/>
          <w:rtl w:val="0"/>
        </w:rPr>
        <w:t xml:space="preserve"> passage 91, 93！因為這七年慈心福德，在長達七個宇宙成壞大劫（成劫與壞劫）中，我通通不需要投生到這粗重的人間 passage 91：</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當宇宙壞滅時，我投生到色界第二禪最高的天界——**『晃昱天（光音天/Ābhāsvara）』**中 passage 91, 93；</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當宇宙重新生成時，我降生到初禪天清淨的梵宮中，成為統領大千世界的**『大梵天王（Mahābrahmā）』** passage 91, 93；</w:t>
      </w:r>
    </w:p>
    <w:p w:rsidR="00000000" w:rsidDel="00000000" w:rsidP="00000000" w:rsidRDefault="00000000" w:rsidRPr="00000000" w14:paraId="00000032">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我曾三十六次投生為天界主宰**『天帝釋（Sakka）』** passage 91, 93；</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無量次投生為人間至高無上的**『頂生轉輪聖王（Mandhātar）』**，統一四大洲，具足七寶與八萬四千大象、駿馬、寶車、城郭與宮殿 passage 91, 92！</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「比丘們！我當時思考：『我究竟是造作了什麼業，能獲得這般廣大無邊的威德與福報呢？』passage 92 我智慧照見：這通通起於我前世所切實修持的三大善業：</w:t>
      </w:r>
      <w:r w:rsidDel="00000000" w:rsidR="00000000" w:rsidRPr="00000000">
        <w:rPr>
          <w:b w:val="1"/>
          <w:bCs w:val="1"/>
          <w:rtl w:val="0"/>
        </w:rPr>
        <w:t xml:space="preserve">一者是『布施（Dāna）』；二者是『調御（修定/Samādhi）』；三者是『守護（持戒/Sīla）』！</w:t>
      </w:r>
      <w:r w:rsidDel="00000000" w:rsidR="00000000" w:rsidRPr="00000000">
        <w:rPr>
          <w:rtl w:val="0"/>
        </w:rPr>
        <w:t xml:space="preserve"> passage 92</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「比丘們！連如來都是透過修集布施、持戒與修定之福德而成就無上正覺的，因此修行者當歡喜修福，切莫畏懼福德啊！」passage 91, 92</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佛陀宣說完這部經典，諸位比丘歡喜奉行 passage 92。</w:t>
      </w:r>
    </w:p>
    <w:p w:rsidR="00000000" w:rsidDel="00000000" w:rsidP="00000000" w:rsidRDefault="00000000" w:rsidRPr="00000000" w14:paraId="00000037">
      <w:pPr>
        <w:pStyle w:val="Heading4"/>
        <w:rPr/>
      </w:pPr>
      <w:bookmarkStart w:colFirst="0" w:colLast="0" w:name="_uvxq7kgmv2ej" w:id="7"/>
      <w:bookmarkEnd w:id="7"/>
      <w:r w:rsidDel="00000000" w:rsidR="00000000" w:rsidRPr="00000000">
        <w:rPr>
          <w:rFonts w:ascii="Arial Unicode MS" w:cs="Arial Unicode MS" w:eastAsia="Arial Unicode MS" w:hAnsi="Arial Unicode MS"/>
          <w:rtl w:val="0"/>
        </w:rPr>
        <w:t xml:space="preserve">4. 《（一三九）中阿含大品息止道經第二十三》</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有一次，佛陀遊化在舍衛國，住在勝林給孤獨園 passage 94。</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世尊告誡諸位比丘說：「比丘們！年輕剛受具足戒的新比丘，應當經常前往**『息止道（塚間/墓園/Charnel ground）』**去觀察屍體擺放的種種不淨相形態 passage 94, 95：</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即觀察：</w:t>
      </w:r>
      <w:r w:rsidDel="00000000" w:rsidR="00000000" w:rsidRPr="00000000">
        <w:rPr>
          <w:rFonts w:ascii="Arial Unicode MS" w:cs="Arial Unicode MS" w:eastAsia="Arial Unicode MS" w:hAnsi="Arial Unicode MS"/>
          <w:b w:val="1"/>
          <w:bCs w:val="1"/>
          <w:rtl w:val="0"/>
        </w:rPr>
        <w:t xml:space="preserve">1. 骨相；2. 青相（屍體青瘀）；3. 腐相（爛腐）；4. 食相（鳥獸蟲咬）；5. 骨鎖相（白骨相連）！</w:t>
      </w:r>
      <w:r w:rsidDel="00000000" w:rsidR="00000000" w:rsidRPr="00000000">
        <w:rPr>
          <w:rtl w:val="0"/>
        </w:rPr>
        <w:t xml:space="preserve"> passage 94, 95</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「比丘在墓園精密觀察並善加受持這些不淨相後，回到禪房，洗淨手腳，敷好尼師檀，在床上結跏趺坐，專注觀照這些骨相、青相、腐相與骨鎖相 passage 94。為什麼呢？</w:t>
      </w:r>
      <w:r w:rsidDel="00000000" w:rsidR="00000000" w:rsidRPr="00000000">
        <w:rPr>
          <w:rFonts w:ascii="Arial Unicode MS" w:cs="Arial Unicode MS" w:eastAsia="Arial Unicode MS" w:hAnsi="Arial Unicode MS"/>
          <w:b w:val="1"/>
          <w:bCs w:val="1"/>
          <w:rtl w:val="0"/>
        </w:rPr>
        <w:t xml:space="preserve">因為比丘若能切實修習這不淨觀，能以最迅速的速度，徹底除滅內心熾盛的欲貪與瞋恚毒病！</w:t>
      </w:r>
      <w:r w:rsidDel="00000000" w:rsidR="00000000" w:rsidRPr="00000000">
        <w:rPr>
          <w:rFonts w:ascii="Arial Unicode MS" w:cs="Arial Unicode MS" w:eastAsia="Arial Unicode MS" w:hAnsi="Arial Unicode MS"/>
          <w:rtl w:val="0"/>
        </w:rPr>
        <w:t xml:space="preserve"> passage 94」</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世尊隨即說頌，教導比丘觀照肉身內部的三十二種不淨物，照見地、水、火、风四大本空，內外清淨，永斷淫怒癡，直趨痛苦的邊際（親證阿羅漢果）passage 94, 95！</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佛陀宣說完這部經典，諸位比丘歡喜奉行 passage 95。</w:t>
      </w:r>
    </w:p>
    <w:p w:rsidR="00000000" w:rsidDel="00000000" w:rsidP="00000000" w:rsidRDefault="00000000" w:rsidRPr="00000000" w14:paraId="0000003F">
      <w:pPr>
        <w:pStyle w:val="Heading4"/>
        <w:rPr/>
      </w:pPr>
      <w:bookmarkStart w:colFirst="0" w:colLast="0" w:name="_ysc7lfnepvjo" w:id="8"/>
      <w:bookmarkEnd w:id="8"/>
      <w:r w:rsidDel="00000000" w:rsidR="00000000" w:rsidRPr="00000000">
        <w:rPr>
          <w:rFonts w:ascii="Arial Unicode MS" w:cs="Arial Unicode MS" w:eastAsia="Arial Unicode MS" w:hAnsi="Arial Unicode MS"/>
          <w:rtl w:val="0"/>
        </w:rPr>
        <w:t xml:space="preserve">5. 《（一四〇）中阿含大品至邊經第二十四》</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有一次，佛陀遊化在舍衛國，住在勝林給孤獨園 passage 94。</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世尊告誡諸位比丘說：「比丘們！世間有一種極其愚癡的人，選擇剃除鬚髮、穿上袈裟出家修道 passage 96, 97。然而出家之後，他卻放逸懈怠，內心依然充滿了對世俗感官欲望的強烈貪著（行伺欲染著）passage 96！</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「比丘們！這般愚癡的人：</w:t>
      </w:r>
    </w:p>
    <w:p w:rsidR="00000000" w:rsidDel="00000000" w:rsidP="00000000" w:rsidRDefault="00000000" w:rsidRPr="00000000" w14:paraId="00000044">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他在世俗方面：早已割捨拋棄了世俗的家庭、財產與感官享樂（失欲樂）passage 96, 97；</w:t>
      </w:r>
    </w:p>
    <w:p w:rsidR="00000000" w:rsidDel="00000000" w:rsidP="00000000" w:rsidRDefault="00000000" w:rsidRPr="00000000" w14:paraId="00000045">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他在修道方面：卻因為內心被貪瞋癡所纏縛，完完全全無法獲得沙門應有的清淨戒德、禪定與解脫大義（失沙門義）passage 96, 97！</w:t>
      </w:r>
    </w:p>
    <w:p w:rsidR="00000000" w:rsidDel="00000000" w:rsidP="00000000" w:rsidRDefault="00000000" w:rsidRPr="00000000" w14:paraId="00000046">
      <w:pPr>
        <w:pStyle w:val="Heading5"/>
        <w:rPr/>
      </w:pPr>
      <w:bookmarkStart w:colFirst="0" w:colLast="0" w:name="_c8dzjqarmck" w:id="9"/>
      <w:bookmarkEnd w:id="9"/>
      <w:r w:rsidDel="00000000" w:rsidR="00000000" w:rsidRPr="00000000">
        <w:rPr>
          <w:rFonts w:ascii="Arial Unicode MS" w:cs="Arial Unicode MS" w:eastAsia="Arial Unicode MS" w:hAnsi="Arial Unicode MS"/>
          <w:rtl w:val="0"/>
        </w:rPr>
        <w:t xml:space="preserve">──［著名的《塚間燒人殘木/火燼喻》］──</w:t>
      </w:r>
    </w:p>
    <w:p w:rsidR="00000000" w:rsidDel="00000000" w:rsidP="00000000" w:rsidRDefault="00000000" w:rsidRPr="00000000" w14:paraId="00000047">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比丘們！《火燼喻》：這就像有人在郊外墓園（無事處）燒屍體，有一根木頭被火燒得兩頭通通焦黑、中間又沾滿了糞尿污穢！passage 96, 97 這根兩頭焦黑的木頭，拿去野外當柴燒，野外不需要它；拿回村莊當柴燒，村莊的人也嫌臭嫌黑絕不用它！passage 96, 97</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「比丘們！那出家卻依然深著欲望的愚癡人，正是一模一樣啊！世俗樂得不到，沙門解脫義也得不到，</w:t>
      </w:r>
      <w:r w:rsidDel="00000000" w:rsidR="00000000" w:rsidRPr="00000000">
        <w:rPr>
          <w:rFonts w:ascii="Arial Unicode MS" w:cs="Arial Unicode MS" w:eastAsia="Arial Unicode MS" w:hAnsi="Arial Unicode MS"/>
          <w:b w:val="1"/>
          <w:bCs w:val="1"/>
          <w:rtl w:val="0"/>
        </w:rPr>
        <w:t xml:space="preserve">『二邊通通落空（二邊皆失）』</w:t>
      </w:r>
      <w:r w:rsidDel="00000000" w:rsidR="00000000" w:rsidRPr="00000000">
        <w:rPr>
          <w:rFonts w:ascii="Arial Unicode MS" w:cs="Arial Unicode MS" w:eastAsia="Arial Unicode MS" w:hAnsi="Arial Unicode MS"/>
          <w:rtl w:val="0"/>
        </w:rPr>
        <w:t xml:space="preserve">，猶如那根兩頭焦黑、扔在塚間無人要的火燼殘木一樣悲慘啊！passage 96, 97 您們當切實以此為警惕，勇猛精進，莫作火燼！」passage 96, 97</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佛陀宣說完這部經典，諸位比丘歡喜奉行 passage 96, 97。</w:t>
      </w:r>
    </w:p>
    <w:p w:rsidR="00000000" w:rsidDel="00000000" w:rsidP="00000000" w:rsidRDefault="00000000" w:rsidRPr="00000000" w14:paraId="0000004A">
      <w:pPr>
        <w:pStyle w:val="Heading4"/>
        <w:rPr/>
      </w:pPr>
      <w:bookmarkStart w:colFirst="0" w:colLast="0" w:name="_h9oirjaf7atf" w:id="10"/>
      <w:bookmarkEnd w:id="10"/>
      <w:r w:rsidDel="00000000" w:rsidR="00000000" w:rsidRPr="00000000">
        <w:rPr>
          <w:rFonts w:ascii="Arial Unicode MS" w:cs="Arial Unicode MS" w:eastAsia="Arial Unicode MS" w:hAnsi="Arial Unicode MS"/>
          <w:rtl w:val="0"/>
        </w:rPr>
        <w:t xml:space="preserve">6. 《（一四一）中阿含大品喻經第二十五》</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有一次，佛陀遊化在舍衛國，住在勝林給孤獨園 passage 97。</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世尊告誡諸位比丘說：「比丘們！世間所有能夠被證得的無量善法（一切清淨功德與解脫法門），</w:t>
      </w:r>
      <w:r w:rsidDel="00000000" w:rsidR="00000000" w:rsidRPr="00000000">
        <w:rPr>
          <w:b w:val="1"/>
          <w:bCs w:val="1"/>
          <w:rtl w:val="0"/>
        </w:rPr>
        <w:t xml:space="preserve">通通以『不放逸（Appamāda / 謹慎精進）』為根本、以不放逸為修習、因不放逸而生起、以不放逸為至高首領！不放逸在一切善法中乃是至高無上第一！</w:t>
      </w:r>
      <w:r w:rsidDel="00000000" w:rsidR="00000000" w:rsidRPr="00000000">
        <w:rPr>
          <w:rtl w:val="0"/>
        </w:rPr>
        <w:t xml:space="preserve"> passage 97</w:t>
      </w:r>
    </w:p>
    <w:p w:rsidR="00000000" w:rsidDel="00000000" w:rsidP="00000000" w:rsidRDefault="00000000" w:rsidRPr="00000000" w14:paraId="0000004E">
      <w:pPr>
        <w:pStyle w:val="Heading5"/>
        <w:rPr/>
      </w:pPr>
      <w:bookmarkStart w:colFirst="0" w:colLast="0" w:name="_wnjqi6cioh5o" w:id="11"/>
      <w:bookmarkEnd w:id="11"/>
      <w:r w:rsidDel="00000000" w:rsidR="00000000" w:rsidRPr="00000000">
        <w:rPr>
          <w:rtl w:val="0"/>
        </w:rPr>
        <w:t xml:space="preserve">──［不放逸（Appamāda）之七大震撼譬喻］──</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「比丘們！究竟如何理解『不放逸為一切善法之母』？</w:t>
      </w:r>
    </w:p>
    <w:p w:rsidR="00000000" w:rsidDel="00000000" w:rsidP="00000000" w:rsidRDefault="00000000" w:rsidRPr="00000000" w14:paraId="0000005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【大地喻】</w:t>
      </w:r>
      <w:r w:rsidDel="00000000" w:rsidR="00000000" w:rsidRPr="00000000">
        <w:rPr>
          <w:rFonts w:ascii="Arial Unicode MS" w:cs="Arial Unicode MS" w:eastAsia="Arial Unicode MS" w:hAnsi="Arial Unicode MS"/>
          <w:rtl w:val="0"/>
        </w:rPr>
        <w:t xml:space="preserve">：猶如世間一切農田作物的生長，通通必須依止於大地 passage 97；一切無量善法亦復如是，通通依止於『不放逸』而生長 passage 97！</w:t>
      </w:r>
    </w:p>
    <w:p w:rsidR="00000000" w:rsidDel="00000000" w:rsidP="00000000" w:rsidRDefault="00000000" w:rsidRPr="00000000" w14:paraId="0000005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【香氣喻】</w:t>
      </w:r>
      <w:r w:rsidDel="00000000" w:rsidR="00000000" w:rsidRPr="00000000">
        <w:rPr>
          <w:rFonts w:ascii="Arial Unicode MS" w:cs="Arial Unicode MS" w:eastAsia="Arial Unicode MS" w:hAnsi="Arial Unicode MS"/>
          <w:rtl w:val="0"/>
        </w:rPr>
        <w:t xml:space="preserve">：猶如諸根香中沉香第一，諸木香中赤旃檀第一，水花中青蓮花第一，陸花中須摩那花第一 passage 97；不放逸在一切善法中亦復如是，最為第一 passage 97！</w:t>
      </w:r>
    </w:p>
    <w:p w:rsidR="00000000" w:rsidDel="00000000" w:rsidP="00000000" w:rsidRDefault="00000000" w:rsidRPr="00000000" w14:paraId="00000052">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【象跡喻（最著名譬喻）】</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猶如世間所有百獸陸生動物的腳印，無論大小，通通可以完整地收納包容在大象的腳印（象跡）裡面！因為大象的腳印最極廣大！passage 97 比丘們！世間一切三十二單元、三十七道品等無量善法，亦復如是，通通被『不放逸』這一腳印所完整總攝包容！</w:t>
      </w:r>
      <w:r w:rsidDel="00000000" w:rsidR="00000000" w:rsidRPr="00000000">
        <w:rPr>
          <w:rtl w:val="0"/>
        </w:rPr>
        <w:t xml:space="preserve"> passage 97</w:t>
      </w:r>
    </w:p>
    <w:p w:rsidR="00000000" w:rsidDel="00000000" w:rsidP="00000000" w:rsidRDefault="00000000" w:rsidRPr="00000000" w14:paraId="00000053">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【獅子王喻】</w:t>
      </w:r>
      <w:r w:rsidDel="00000000" w:rsidR="00000000" w:rsidRPr="00000000">
        <w:rPr>
          <w:rFonts w:ascii="Arial Unicode MS" w:cs="Arial Unicode MS" w:eastAsia="Arial Unicode MS" w:hAnsi="Arial Unicode MS"/>
          <w:rtl w:val="0"/>
        </w:rPr>
        <w:t xml:space="preserve">：猶如百獸之中，獅子王力大無畏最為第一 passage 97；</w:t>
      </w:r>
    </w:p>
    <w:p w:rsidR="00000000" w:rsidDel="00000000" w:rsidP="00000000" w:rsidRDefault="00000000" w:rsidRPr="00000000" w14:paraId="00000054">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【軍隊要誓喻】</w:t>
      </w:r>
      <w:r w:rsidDel="00000000" w:rsidR="00000000" w:rsidRPr="00000000">
        <w:rPr>
          <w:rFonts w:ascii="Arial Unicode MS" w:cs="Arial Unicode MS" w:eastAsia="Arial Unicode MS" w:hAnsi="Arial Unicode MS"/>
          <w:rtl w:val="0"/>
        </w:rPr>
        <w:t xml:space="preserve">：猶如兩軍對陣作戰時，軍隊嚴明的紀律與要誓最為第一 passage 96, 97；</w:t>
      </w:r>
    </w:p>
    <w:p w:rsidR="00000000" w:rsidDel="00000000" w:rsidP="00000000" w:rsidRDefault="00000000" w:rsidRPr="00000000" w14:paraId="00000055">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【樓觀棟樑喻】</w:t>
      </w:r>
      <w:r w:rsidDel="00000000" w:rsidR="00000000" w:rsidRPr="00000000">
        <w:rPr>
          <w:rFonts w:ascii="Arial Unicode MS" w:cs="Arial Unicode MS" w:eastAsia="Arial Unicode MS" w:hAnsi="Arial Unicode MS"/>
          <w:rtl w:val="0"/>
        </w:rPr>
        <w:t xml:space="preserve">：猶如高樓大殿的一切屋椽橫樑，通通依止於中央最堅固的『主棟樑（承椽梁）』所架設與支撐 passage 97, 98；一切善法亦復如是，通通靠『不放逸』這一主棟樑所支撐持守 passage 97, 98！</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「比丘們！因此當知，修行者隨時隨地保持覺照、不放逸、念死無常，就能自然具足一切善法，直趨究竟無餘的涅槃！」passage 97, 98</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第十二章《大品第一》（包含二十五部經典）至此宣告全部圓滿！全體比丘聽聞佛陀開示，通通無比歡喜，信受奉行 passage 15, 98。</w:t>
      </w:r>
    </w:p>
    <w:p w:rsidR="00000000" w:rsidDel="00000000" w:rsidP="00000000" w:rsidRDefault="00000000" w:rsidRPr="00000000" w14:paraId="00000058">
      <w:pPr>
        <w:pStyle w:val="Heading3"/>
        <w:rPr/>
      </w:pPr>
      <w:bookmarkStart w:colFirst="0" w:colLast="0" w:name="_d6f915w7rxx" w:id="12"/>
      <w:bookmarkEnd w:id="12"/>
      <w:r w:rsidDel="00000000" w:rsidR="00000000" w:rsidRPr="00000000">
        <w:rPr>
          <w:rtl w:val="0"/>
        </w:rPr>
        <w:t xml:space="preserve">💡 三、 資深教授深度導讀與重要專業名詞解析</w:t>
      </w:r>
    </w:p>
    <w:p w:rsidR="00000000" w:rsidDel="00000000" w:rsidP="00000000" w:rsidRDefault="00000000" w:rsidRPr="00000000" w14:paraId="00000059">
      <w:pPr>
        <w:rPr/>
      </w:pPr>
      <w:r w:rsidDel="00000000" w:rsidR="00000000" w:rsidRPr="00000000">
        <w:rPr>
          <w:rtl w:val="0"/>
        </w:rPr>
        <w:t xml:space="preserve">本卷收錄的六部壓軸大經，在早期佛教感官現象學（飛馬王與羅剎女喻）、世間解之認知論、福德觀（莫畏於福）、不淨觀實修、二邊皆失（火燼喻）與「不放逸（Appamāda）樞紐論」上，建立了極其耀眼的理論頂峰！</w:t>
      </w:r>
    </w:p>
    <w:p w:rsidR="00000000" w:rsidDel="00000000" w:rsidP="00000000" w:rsidRDefault="00000000" w:rsidRPr="00000000" w14:paraId="0000005A">
      <w:pPr>
        <w:pStyle w:val="Heading4"/>
        <w:rPr/>
      </w:pPr>
      <w:bookmarkStart w:colFirst="0" w:colLast="0" w:name="_r1z7efyxan5w" w:id="13"/>
      <w:bookmarkEnd w:id="13"/>
      <w:r w:rsidDel="00000000" w:rsidR="00000000" w:rsidRPr="00000000">
        <w:rPr>
          <w:rFonts w:ascii="Arial Unicode MS" w:cs="Arial Unicode MS" w:eastAsia="Arial Unicode MS" w:hAnsi="Arial Unicode MS"/>
          <w:rtl w:val="0"/>
        </w:rPr>
        <w:t xml:space="preserve">1. 哲學與實修導讀：飛馬王救度、世間解、莫畏於福、火燼喻與象跡喻</w:t>
      </w:r>
    </w:p>
    <w:p w:rsidR="00000000" w:rsidDel="00000000" w:rsidP="00000000" w:rsidRDefault="00000000" w:rsidRPr="00000000" w14:paraId="0000005B">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《商人求財經》──感官欲望之「驚悚現象學剖析」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本經提供了早期佛教最震撼的寓言：</w:t>
      </w:r>
      <w:r w:rsidDel="00000000" w:rsidR="00000000" w:rsidRPr="00000000">
        <w:rPr>
          <w:rFonts w:ascii="Arial Unicode MS" w:cs="Arial Unicode MS" w:eastAsia="Arial Unicode MS" w:hAnsi="Arial Unicode MS"/>
          <w:b w:val="1"/>
          <w:bCs w:val="1"/>
          <w:rtl w:val="0"/>
        </w:rPr>
        <w:t xml:space="preserve">五欲（色聲香味觸）就像美麗誘人的羅剎女 passage 81, 87，初時給人極致的甜頭，背地裡卻在暗中殘害與吞食人的靈性生命 passage 82, 83！</w:t>
      </w:r>
    </w:p>
    <w:p w:rsidR="00000000" w:rsidDel="00000000" w:rsidP="00000000" w:rsidRDefault="00000000" w:rsidRPr="00000000" w14:paraId="0000005D">
      <w:pPr>
        <w:numPr>
          <w:ilvl w:val="0"/>
          <w:numId w:val="6"/>
        </w:numPr>
        <w:ind w:left="720" w:hanging="360"/>
        <w:rPr>
          <w:u w:val="none"/>
        </w:rPr>
      </w:pPr>
      <w:r w:rsidDel="00000000" w:rsidR="00000000" w:rsidRPr="00000000">
        <w:rPr>
          <w:rFonts w:ascii="SimSun" w:cs="SimSun" w:eastAsia="SimSun" w:hAnsi="SimSun"/>
          <w:b w:val="1"/>
          <w:bCs w:val="1"/>
          <w:rtl w:val="0"/>
        </w:rPr>
        <w:t xml:space="preserve">䭷馬王（飛馬）象徵聖道</w:t>
      </w:r>
      <w:r w:rsidDel="00000000" w:rsidR="00000000" w:rsidRPr="00000000">
        <w:rPr>
          <w:rFonts w:ascii="Arial Unicode MS" w:cs="Arial Unicode MS" w:eastAsia="Arial Unicode MS" w:hAnsi="Arial Unicode MS"/>
          <w:rtl w:val="0"/>
        </w:rPr>
        <w:t xml:space="preserve">：要跳脫五欲鐵城，必須依靠飛馬王（正法）passage 85, 86；但在飛行的過程中，只要對過去的欲望起半點眷戀、回頭顧望，就會從馬背跌落被羅剎女吞食 passage 86, 87！這提示修行者：</w:t>
      </w:r>
      <w:r w:rsidDel="00000000" w:rsidR="00000000" w:rsidRPr="00000000">
        <w:rPr>
          <w:rFonts w:ascii="Arial Unicode MS" w:cs="Arial Unicode MS" w:eastAsia="Arial Unicode MS" w:hAnsi="Arial Unicode MS"/>
          <w:b w:val="1"/>
          <w:bCs w:val="1"/>
          <w:rtl w:val="0"/>
        </w:rPr>
        <w:t xml:space="preserve">離欲必須徹底，絕不能留有半點曖昧與妥協！</w:t>
      </w:r>
      <w:r w:rsidDel="00000000" w:rsidR="00000000" w:rsidRPr="00000000">
        <w:rPr>
          <w:rtl w:val="0"/>
        </w:rPr>
        <w:t xml:space="preserve"> passage 86, 87</w:t>
      </w:r>
    </w:p>
    <w:p w:rsidR="00000000" w:rsidDel="00000000" w:rsidP="00000000" w:rsidRDefault="00000000" w:rsidRPr="00000000" w14:paraId="0000005E">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《福經》──破除修行者的「畏福偏見」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F">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古印度許多苦行者誤以為「福報是解脫的障礙」；佛陀在《福經》中矯正了這一偏見：</w:t>
      </w:r>
      <w:r w:rsidDel="00000000" w:rsidR="00000000" w:rsidRPr="00000000">
        <w:rPr>
          <w:rFonts w:ascii="Arial Unicode MS" w:cs="Arial Unicode MS" w:eastAsia="Arial Unicode MS" w:hAnsi="Arial Unicode MS"/>
          <w:b w:val="1"/>
          <w:bCs w:val="1"/>
          <w:rtl w:val="0"/>
        </w:rPr>
        <w:t xml:space="preserve">「莫畏於福，福者是說樂！」passage 91 正確的福德（布施、持戒、修定）是修道路上不可或缺的安穩資糧！passage 92 佛陀自己就是透過修集無量福慧而成就正覺的 passage 91, 92。</w:t>
      </w:r>
    </w:p>
    <w:p w:rsidR="00000000" w:rsidDel="00000000" w:rsidP="00000000" w:rsidRDefault="00000000" w:rsidRPr="00000000" w14:paraId="00000060">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《至邊經》──「二邊皆失」與「火燼喻」的存在論警訊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1">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佛陀批評那些「身已出家，心仍在紅塵」的修行者 passage 96, 97：他們放棄了世俗的快樂，卻又得不到解脫的法樂，成了**「兩頭焦黑、糞尿污穢的塚間火燼」** passage 96, 97！這給一切修行者敲響了最沈重的警鐘！</w:t>
      </w:r>
    </w:p>
    <w:p w:rsidR="00000000" w:rsidDel="00000000" w:rsidP="00000000" w:rsidRDefault="00000000" w:rsidRPr="00000000" w14:paraId="00000062">
      <w:pPr>
        <w:numPr>
          <w:ilvl w:val="0"/>
          <w:numId w:val="6"/>
        </w:numPr>
        <w:ind w:left="720" w:hanging="360"/>
        <w:rPr>
          <w:u w:val="none"/>
        </w:rPr>
      </w:pPr>
      <w:r w:rsidDel="00000000" w:rsidR="00000000" w:rsidRPr="00000000">
        <w:rPr>
          <w:b w:val="1"/>
          <w:bCs w:val="1"/>
          <w:rtl w:val="0"/>
        </w:rPr>
        <w:t xml:space="preserve">《喻經》──「不放逸（Appamāda）」為萬善之母與「象跡喻」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3">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佛陀以著名的**「象跡喻（大象腳印涵蓋一切腳印）」** passage 97，宣告：</w:t>
      </w:r>
      <w:r w:rsidDel="00000000" w:rsidR="00000000" w:rsidRPr="00000000">
        <w:rPr>
          <w:b w:val="1"/>
          <w:bCs w:val="1"/>
          <w:rtl w:val="0"/>
        </w:rPr>
        <w:t xml:space="preserve">「不放逸（Appamāda）」是整個佛教實踐體系的核心樞紐！passage 97 只要保持不放逸的正念，一切戒定慧與三十七道品便自然隨之成就 passage 97, 98！</w:t>
      </w:r>
    </w:p>
    <w:p w:rsidR="00000000" w:rsidDel="00000000" w:rsidP="00000000" w:rsidRDefault="00000000" w:rsidRPr="00000000" w14:paraId="00000064">
      <w:pPr>
        <w:pStyle w:val="Heading4"/>
        <w:rPr/>
      </w:pPr>
      <w:bookmarkStart w:colFirst="0" w:colLast="0" w:name="_fkra7ybxatb2" w:id="14"/>
      <w:bookmarkEnd w:id="14"/>
      <w:r w:rsidDel="00000000" w:rsidR="00000000" w:rsidRPr="00000000">
        <w:rPr>
          <w:rFonts w:ascii="Arial Unicode MS" w:cs="Arial Unicode MS" w:eastAsia="Arial Unicode MS" w:hAnsi="Arial Unicode MS"/>
          <w:rtl w:val="0"/>
        </w:rPr>
        <w:t xml:space="preserve">2. 重要專業名詞詳細解析</w:t>
      </w:r>
    </w:p>
    <w:p w:rsidR="00000000" w:rsidDel="00000000" w:rsidP="00000000" w:rsidRDefault="00000000" w:rsidRPr="00000000" w14:paraId="00000065">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摩羯魚王 (Makara / 海中巨怪)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古代印度神話與佛經中記載的海洋龐大巨獸，比喻世間突如其來的巨大災難與生死業浪 passage 81。</w:t>
      </w:r>
    </w:p>
    <w:p w:rsidR="00000000" w:rsidDel="00000000" w:rsidP="00000000" w:rsidRDefault="00000000" w:rsidRPr="00000000" w14:paraId="00000067">
      <w:pPr>
        <w:numPr>
          <w:ilvl w:val="0"/>
          <w:numId w:val="5"/>
        </w:numPr>
        <w:ind w:left="720" w:hanging="360"/>
        <w:rPr>
          <w:u w:val="none"/>
        </w:rPr>
      </w:pPr>
      <w:r w:rsidDel="00000000" w:rsidR="00000000" w:rsidRPr="00000000">
        <w:rPr>
          <w:b w:val="1"/>
          <w:bCs w:val="1"/>
          <w:rtl w:val="0"/>
        </w:rPr>
        <w:t xml:space="preserve">羅剎鬼 / 羅剎女 (Rākṣasīs / 欲魔女)</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食人血肉的凶惡鬼神；在佛法中比喻極具誘惑性、能殘害人靈性慧命的「五欲功德（感官欲望）」passage 83, 87。</w:t>
      </w:r>
    </w:p>
    <w:p w:rsidR="00000000" w:rsidDel="00000000" w:rsidP="00000000" w:rsidRDefault="00000000" w:rsidRPr="00000000" w14:paraId="00000069">
      <w:pPr>
        <w:numPr>
          <w:ilvl w:val="0"/>
          <w:numId w:val="5"/>
        </w:numPr>
        <w:ind w:left="720" w:hanging="360"/>
        <w:rPr>
          <w:u w:val="none"/>
        </w:rPr>
      </w:pPr>
      <w:r w:rsidDel="00000000" w:rsidR="00000000" w:rsidRPr="00000000">
        <w:rPr>
          <w:b w:val="1"/>
          <w:bCs w:val="1"/>
          <w:rtl w:val="0"/>
        </w:rPr>
        <w:t xml:space="preserve">䭷馬王 (Valāhaka Horse King / 飛馬/神馬)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A">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佛陀前世修持聖道之化身；比喻能將眾生從五欲輪迴苦海中安全載運至涅槃彼岸的無上正法與聖道 passage 85, 86。</w:t>
      </w:r>
    </w:p>
    <w:p w:rsidR="00000000" w:rsidDel="00000000" w:rsidP="00000000" w:rsidRDefault="00000000" w:rsidRPr="00000000" w14:paraId="0000006B">
      <w:pPr>
        <w:numPr>
          <w:ilvl w:val="0"/>
          <w:numId w:val="5"/>
        </w:numPr>
        <w:ind w:left="720" w:hanging="360"/>
        <w:rPr>
          <w:u w:val="none"/>
        </w:rPr>
      </w:pPr>
      <w:r w:rsidDel="00000000" w:rsidR="00000000" w:rsidRPr="00000000">
        <w:rPr>
          <w:b w:val="1"/>
          <w:bCs w:val="1"/>
          <w:rtl w:val="0"/>
        </w:rPr>
        <w:t xml:space="preserve">世間解 (Lokavidū / 如來十號之一)</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指如來以無漏聖智完全照見世間的一切實相、生起與消逝機制，並徹底超越世間、不受世間所染污 passage 89, 90。</w:t>
      </w:r>
    </w:p>
    <w:p w:rsidR="00000000" w:rsidDel="00000000" w:rsidP="00000000" w:rsidRDefault="00000000" w:rsidRPr="00000000" w14:paraId="0000006D">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莫畏於福 (Do Not Fear Merit / 福德即安樂)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佛陀的著名教敕；宣告「福德（Puñña）」是世間與出世間安樂的泉源，修行者當歡喜積集布施、持戒與修定之福 passage 91, 92。</w:t>
      </w:r>
    </w:p>
    <w:p w:rsidR="00000000" w:rsidDel="00000000" w:rsidP="00000000" w:rsidRDefault="00000000" w:rsidRPr="00000000" w14:paraId="0000006F">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息止道 / 塚間 (Charnel Ground / Cemetery / 墓園不淨觀)</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0">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指拋棄與擺放屍體的墓園；比丘在此處修習「不淨觀（五相觀）」，以快速破除對肉身姿色之貪著 passage 94, 95。</w:t>
      </w:r>
    </w:p>
    <w:p w:rsidR="00000000" w:rsidDel="00000000" w:rsidP="00000000" w:rsidRDefault="00000000" w:rsidRPr="00000000" w14:paraId="00000071">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火燼喻 / 兩頭焦黑木 (Half-Burnt Log Simile)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2">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比喻身出家而心未離俗的愚癡人，既失去世俗欲樂，又得不到沙門解脫義，兩頭落空（二邊皆失），無處可用 passage 96, 97。</w:t>
      </w:r>
    </w:p>
    <w:p w:rsidR="00000000" w:rsidDel="00000000" w:rsidP="00000000" w:rsidRDefault="00000000" w:rsidRPr="00000000" w14:paraId="00000073">
      <w:pPr>
        <w:numPr>
          <w:ilvl w:val="0"/>
          <w:numId w:val="5"/>
        </w:numPr>
        <w:ind w:left="720" w:hanging="360"/>
        <w:rPr>
          <w:u w:val="none"/>
        </w:rPr>
      </w:pPr>
      <w:r w:rsidDel="00000000" w:rsidR="00000000" w:rsidRPr="00000000">
        <w:rPr>
          <w:b w:val="1"/>
          <w:bCs w:val="1"/>
          <w:rtl w:val="0"/>
        </w:rPr>
        <w:t xml:space="preserve">不放逸 (Appamāda / Heedfulness / Diligence)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4">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早期佛教實踐的核心口訣；指隨時保持清醒覺照、嚴持戒律、精勤修善、不敢有半點放逸懈怠的心智狀態 passage 97。</w:t>
      </w:r>
    </w:p>
    <w:p w:rsidR="00000000" w:rsidDel="00000000" w:rsidP="00000000" w:rsidRDefault="00000000" w:rsidRPr="00000000" w14:paraId="00000075">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象跡喻 (Elephant's Footprint Simile)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6">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以大象龐大的腳印能包容世間一切動物腳印為喻，說明「不放逸」能總攝包容一切解脫善法 passage 97。</w:t>
      </w:r>
    </w:p>
    <w:p w:rsidR="00000000" w:rsidDel="00000000" w:rsidP="00000000" w:rsidRDefault="00000000" w:rsidRPr="00000000" w14:paraId="00000077">
      <w:pPr>
        <w:pStyle w:val="Heading3"/>
        <w:rPr/>
      </w:pPr>
      <w:bookmarkStart w:colFirst="0" w:colLast="0" w:name="_i210ulli94k3" w:id="15"/>
      <w:bookmarkEnd w:id="15"/>
      <w:r w:rsidDel="00000000" w:rsidR="00000000" w:rsidRPr="00000000">
        <w:rPr>
          <w:rtl w:val="0"/>
        </w:rPr>
        <w:t xml:space="preserve">🗣️ 四、《中阿含經卷第三十四》完整台羅拼音（Tai-lo）經文</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按照您的要求，以下為您提供**《中阿含經卷第三十四》（含第一百三十六至第一百四十一經）完整無省略的台灣閩南語羅馬字拼音（Tai-lo，分段結構化呈現，無任何縮減）**：</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【卷三十四總綱與（一三六）商人求財經第二十】</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Sè-tsun kòo tsu pí-khiu: "Nái-wóng sek-sî, Iam-fû-tsiua (閻浮洲) tiong tsu siah-jîn kâng tsip-tsō Siah-khek-thông, tsok sī niām: 'Ngóo-tên nîng-khó sîng-hái tsong-tsûn, ji̍p tāi-hái tiong tshuí tsâi-pó lâi, í kōng ka-iōng!' Huk tsok sī niām: 'In-hái put-khó iū-ti an-ún, ngóo-tên nîng-khó kok-kok pī-pān Hû-Hái-Kū (浮海之具: 羊皮囊, 大瓠, 竹筏)!'</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û hōo-sî, kok-kok pī-pān hû-hái-kū, piān ji̍p tāi-hái! Pí tsāi hái tiong, uī Môo-Kat-Hî-Ông (摩羯魚王/Makara) phoa̍at-hoāi kî tsûn! Siah-jîn kok-kok tsū-sîng hû-hái-kū, hû hiàng tsu-fong. Sī-sî, Hái-tang tāi-phong tshut-khí, tshuē tsu siah-jîn tsì Hái-sai-piann!</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tiong piam-kiàn tsu lú-jîn-pōo, kiik bió toan-tsìng, giam-kū í giam kî sin! Pí lú-jîn kòo ua̍t: 'Sān-lâi! Tshú-tsian kiik-lo̍k, iú to tsâi-pó, tng kâng ngóo-tên kâng-sio̍ak huan-lo̍k, moik līng Iam-fû-tsiua siah-jîn nâm-hîng!' Pí siah-jîn kiai kâng lú-jîn kâng-sio̍ak, sing tsí sing lú!</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【2. 智慧商人探索與鐵城殘骸】</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û hōo-sî, Iam-fû-tsiua it Tshiông-Huī Siah-Jîn (智慧商人) tok-tsū tsīng-tshù, tsok sī niām: 'Hô-kòo tshú lú-jîn-pōo tsí ngóo-tên put-līng nâm-hîng?' Pí piān tsiang lú-jîn miân í, sok-sî kian-khì, tshi窃 nâm-hîng!</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nâm-hîng í, iâu-bûn tāi-siam hōo-kiau, thê-khok iu-nâ! Tsì Tāi-Thih-Siâ (大鐵城), kiàn thih-siâ pak iú tāi-tsiâng-tshiū, iên-siâng, mn̄g pí tsiòng-jîn. Tsiòng-jîn tap ua̍t: 'Ngóo-tên iik Iam-fû-tsiua siah-jîn, pī phong tshuē tsì tshú! Tshú lú-jîn hui tsin-jîn, sī Lô-Tshat-Kúi (羅剎鬼/Rākṣasīs) iâ! Bī-kiàn sian-siah sî, kâng-lo̍k; kiàn sian-siah lâi, piān si̍t ngóo-tên! Ngóo-tên ngōo-pe̍k jîn, í pī si̍t jī-pe̍k ngōo-tsip, kī jī-pe̍k ngōo-tsip tsāi tshú thih-siâ tiong! Lú moik sìn kî gân!'</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SimSun" w:cs="SimSun" w:eastAsia="SimSun" w:hAnsi="SimSun"/>
          <w:rtl w:val="0"/>
        </w:rPr>
        <w:t xml:space="preserve">【3. 䭷馬王（飛馬）之救度】</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"Tshiông-huī siah-jîn sok huân, mî-siah sâm-pên, suat Tāi-Thih-Siâ sū. Tsun-siah mn̄g kiu-tsē fong-piān.</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"Tshiông-huī siah-jîn ua̍t: 'Poàn-yue3 Poan-sa̍at-iâ, iú Bân-Môo-Ông (䭷馬王/Valāhaka/飛馬), si̍t tsū-jiên kan-bī, tsióng boán tsu-kân, sâm tshiang ua̍t: "Siāu io̍k tōo pí-gān, ngóo tng tōo pí!"'</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"Sī-sî, Bân-Môo-Ông Poan-sa̍at-iâ sâm tshiang, tsu siah-jîn wóng-kiû! Bân-Môo-Ông kòo ua̍t: 'Siah-jîn! Pí lú-jîn pit pāu tsí lâi thê-khok, pōo-si tsâi-pó! Jio̍k lú-tên sing ai-tio̍h, huê-koo, pit tâu tōe-lok, pī Lô-tshat-kúi si̍t! Jio̍k put-sing ai-tio̍h, tî ngóo it-môo, pit an-ún tōo tsì Iam-fû-tsiua!'</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siah-jîn iú ai-tio̍h-tsiá, lōo-tsio̍h pī si̍t; tshiông-huī put-tio̍h-tsiá, tî môo-koan, an-ún tōo tsì Iam-fû-tsiua!</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"Sī uī Lô-tshat-lú-tên uī Ngōo-Io̍k-Kong-Tek; Bân-môo-ông uī Jû-lâi; Iam-fû-tsiua uī Nê-huân!"</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Siah-jîn-kiû-tsâi-king tē-jī-tsip kìn (sù-tshiān jī-pe̍k tshit-tsip-sâm tsōo).</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【（一三七）大品世間經第二十一】</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tsu pí-khiu: "Sè-kan (世間/Loka) Sing, Bia̍t, gí Sâm-Mûn-Tō, Jû-lâi kiai í tsī-huī tsing-tsìng, tuān-tsīn, tsìng-ti!</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Sè-kan it-tshè Thian, Môo, Huān, Sa-mûn, Huān-tsī, it-tshè sóo Kiàn (色), Bûn (聲), Kak (香味觸), Ti (法), Su-uī, Jû-lâi tsīn ti!</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Jû-lâi tshiông tshiâng-kak-iâ tsì Poan-nê-huân-iâ, sóo suat it-tshè, kiai tsin put-khi, sī-kòo miâ Jû-lâi, Sè-Kan-Kiai (世間解), Bû-Siâng-Tsìng-Kak!"</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Sè-kan-king tē-jī-tsip-it kìn (sâm-pe̍k káu-tsip-la̍k tsōo).</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【（一三八）大品福經第二十二】</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tsu pí-khiu: "Moik Oì û Hok (莫畏於福)! Hok (Puñña) tsiá, sī suat Lo̍k-iâ! Put-hok tsiá, sī suat Khóo-iâ!</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iām sek-sî, Tshit-Nî Siu Tshû-Sim (七年修慈心/Mettā)! Tshit-kap put lâi tshú sè: Sè hoāi sî, sing Hông-Iik-Thian (晃昱天/光音天); Sè sîng sî, sing Huān-Kiong uī Tāi-Huān-Thian (大梵天)! Sâm-tsip-la̍k hiam uī Thian-Tē-Sik (天帝釋/Sakka)! Bû-liâng hiam uī Tsiat-Lûn-Sèng-Ông Tīng-Sing-Ông (頂生王)!</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su-uī: 'Ngóo í hô ia̍p-pòo tik tshú tāi uī-tek?' Ngóo ti sâm ia̍p: 1. Pōo-si (布施); 2. Tiau-Ngū (調御/修定); 3. Hōo-Hōo (守護/持戒)! Sī-kòo tng siu hok-tek, moik oì hok!"</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Hok-king tē-jī-tsip-jī kìn (tshiān it-pe̍k ngōo-tsip-sù tsōo).</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【（一三九）大品息止道經第二十三】</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tsu pí-khiu: "Niâm-siáu pí-khiu, tng sòo-sòo wóng Sik-Tsí-Tō (息止道/塚間/墓園), koan Sū-Thī Ngōo-Sióng (不淨觀五相: 骨相, 青相, 腐相, 食相, 骨鎖相)!</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"Huân tsō-tsak, tsō-tsō it-sim koan-tsat, sok tû iu-hān, io̍k-tham, tshin-uī! Koan Sù-Tāi (地水火風) kiai khang, tuān-tsīn io̍k-nōo-tshi, tsì khóo-piann!"</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Sik-tsí-tō-king tē-jī-tsip-sâm kìn (sâm-pe̍k tshit-tsip-jī tsōo).</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【（一四〇）大品至邊經第二十四】</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tsu pí-khiu: "Iú tshi-jîn tshut-ka, Tshiut Io̍k-Lo̍k (失欲樂), huk Tshiut Sa-Mûn-Gī (失沙門義/失解脫義), Jī-Piann Kiai Sit (二邊皆失)!</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"Pí-jû Bû-Sū-Tshù Siau Jîn Tsan-Bo̍k (塚間燒人殘木/火燼喻), jī-thâu tso-hei, pûn-nhāu uè-uán! Pí hoá-tsīn, kiam-koo lîm-tiong put-iōng, tshun-ip iik put-iōng! Tshú tshi-jîn iik jû-sī, hîng io̍k-tham, un-hô nîng tsì kiai-thoat?"</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Tsì-piann-king tē-jī-tsip-sù kìn (sù-pe̍k jī-tsip-jī tsōo).</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【（一四一）大品喻經第二五】</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tsu pí-khiu: "Iú bû-liâng sān-huat, kiai í Put-Hòng-Iik (不放逸/Appamāda) uī pún, uī siah, in put-hòng-iik sing, uī tsuē tē-it!</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Pí-jû Tōe (大地喻): It-tshè tsiam-tsok in tōe sing-tsióng; sān-huat iik in put-hòng-iik sing!</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Pí-jû Hiang gí Hoa: Tsiân-thān, Tshing-liên-hoa tē-it; put-hòng-iik û sān-huat tiong tē-it!</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Pí-jû Siông-Tsiak (象跡喻): It-tshè tshuio-kaik, kiai ji̍p siông-tsiak tiong, siông-tsiak tsīn tsiap! Put-hòng-iik iik jû-sī, tsīn-tsiap it-tshè sān-huat!</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Pí-jû Sū-Tsí-Ông, Kûn-Tsio̍k Iau-Sē, Tshiū-Lâu Tio̍ng-Liâng!</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Sī-kòo pí-khiu, tng kîn-ka siu Put-Hòng-Iik, tsì Nê-huân!"</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Pû-king tē-jī-tsip-ngōo kìn (tshit-pe̍k tshit-tsip-it tsōo).</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 Tāi-Phín Tē-It kìn (ngōo-bān sâm-pe̍k la̍k-tsip-káu tsōo).</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Tiongh-A-hâm-king tē-sâm-tsip-sù kìn (tshit-tshiān sâm-pe̍k pa̍at-tsip-pa̍at tsōo) (Tē-sâm niām-sa̍ung-kiit).</w:t>
      </w:r>
    </w:p>
    <w:p w:rsidR="00000000" w:rsidDel="00000000" w:rsidP="00000000" w:rsidRDefault="00000000" w:rsidRPr="00000000" w14:paraId="000000BC">
      <w:pPr>
        <w:rPr/>
      </w:pPr>
      <w:r w:rsidDel="00000000" w:rsidR="00000000" w:rsidRPr="00000000">
        <w:rPr>
          <w:rtl w:val="0"/>
        </w:rPr>
        <w:t xml:space="preserve">這部《中阿含經卷第三十四》以《商人求財經》中「羅剎女島之欲望陷阱與䭷馬王（飛馬）之無上救度」開篇；經由《世間經》之「如來切實照見世間生滅之世間解」；經由《福經》中「莫畏於福，福者是說樂，及布施、調御、守護三大善業」；再經《息止道經》之「塚間不淨觀與四大空觀對治淫恚」；又經《至邊經》中「二邊皆失與塚間燒人殘木火燼喻」；最後以《喻經》中「不放逸（Appamāda）為萬善之母與包含一切腳印之象跡喻」，為全卷乃至整個第十二章《大品第一》（包含二十五部經典，合五萬三百六十九字）劃下了最震撼、最具解脫智慧光輝的句點！</w:t>
      </w:r>
    </w:p>
    <w:p w:rsidR="00000000" w:rsidDel="00000000" w:rsidP="00000000" w:rsidRDefault="00000000" w:rsidRPr="00000000" w14:paraId="000000BD">
      <w:pPr>
        <w:rPr/>
      </w:pPr>
      <w:r w:rsidDel="00000000" w:rsidR="00000000" w:rsidRPr="00000000">
        <w:rPr>
          <w:rtl w:val="0"/>
        </w:rPr>
        <w:t xml:space="preserve">🪷 至此，《中阿含經卷第三十四》已為您全面解析完畢並提供完整無省略的台羅拼音經文！若您對於《中阿含經》後續卷數（如卷三十五至三十九之第十三章《梵志品》［包含《何欲經》、《鬱瘦歌羅經》、《阿攝和經》、《須達多經》、《梵波羅延經》等］）有興趣繼續深入研讀，歡迎隨時提出討論！</w:t>
      </w:r>
    </w:p>
    <w:p w:rsidR="00000000" w:rsidDel="00000000" w:rsidP="00000000" w:rsidRDefault="00000000" w:rsidRPr="00000000" w14:paraId="000000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