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8C13" w14:textId="77777777" w:rsidR="0095410B" w:rsidRPr="0095410B" w:rsidRDefault="0095410B" w:rsidP="0095410B">
      <w:r w:rsidRPr="0095410B">
        <w:t xml:space="preserve">E. </w:t>
      </w:r>
      <w:r w:rsidRPr="0095410B">
        <w:rPr>
          <w:rFonts w:hint="eastAsia"/>
        </w:rPr>
        <w:t>期交所自動解款案件處理</w:t>
      </w:r>
    </w:p>
    <w:p w14:paraId="76C27590" w14:textId="77777777" w:rsidR="0095410B" w:rsidRPr="0095410B" w:rsidRDefault="0095410B" w:rsidP="0095410B">
      <w:r w:rsidRPr="0095410B">
        <w:rPr>
          <w:rFonts w:hint="eastAsia"/>
        </w:rPr>
        <w:t>ANS: AP</w:t>
      </w:r>
    </w:p>
    <w:p w14:paraId="1D250C27" w14:textId="77777777" w:rsidR="0095410B" w:rsidRPr="0095410B" w:rsidRDefault="0095410B" w:rsidP="0095410B">
      <w:r w:rsidRPr="0095410B">
        <w:rPr>
          <w:rFonts w:hint="eastAsia"/>
        </w:rPr>
        <w:tab/>
      </w:r>
      <w:r w:rsidRPr="0095410B">
        <w:rPr>
          <w:rFonts w:hint="eastAsia"/>
        </w:rPr>
        <w:t>國外匯入匯款微服務設計規格暨使用手冊</w:t>
      </w:r>
      <w:r w:rsidRPr="0095410B">
        <w:rPr>
          <w:rFonts w:hint="eastAsia"/>
        </w:rPr>
        <w:t>.docx</w:t>
      </w:r>
    </w:p>
    <w:p w14:paraId="314FEAF1" w14:textId="77777777" w:rsidR="0095410B" w:rsidRPr="0095410B" w:rsidRDefault="0095410B" w:rsidP="0095410B">
      <w:r w:rsidRPr="0095410B">
        <w:rPr>
          <w:rFonts w:hint="eastAsia"/>
        </w:rPr>
        <w:t>期交所解款案件</w:t>
      </w:r>
      <w:r w:rsidRPr="0095410B">
        <w:rPr>
          <w:rFonts w:hint="eastAsia"/>
        </w:rPr>
        <w:t xml:space="preserve"> : </w:t>
      </w:r>
    </w:p>
    <w:p w14:paraId="550A8649" w14:textId="77777777" w:rsidR="0008083F" w:rsidRDefault="0008083F"/>
    <w:p w14:paraId="4E1FCBDB" w14:textId="5EEC8C0C" w:rsidR="0095410B" w:rsidRDefault="00CD422D">
      <w:r>
        <w:rPr>
          <w:noProof/>
        </w:rPr>
        <w:drawing>
          <wp:inline distT="0" distB="0" distL="0" distR="0" wp14:anchorId="69632EEE" wp14:editId="0B0C3C68">
            <wp:extent cx="5273040" cy="2202180"/>
            <wp:effectExtent l="0" t="0" r="3810" b="7620"/>
            <wp:docPr id="8001075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3E78" w14:textId="77777777" w:rsidR="0095410B" w:rsidRDefault="0095410B"/>
    <w:p w14:paraId="6AB69D1B" w14:textId="77777777" w:rsidR="0095410B" w:rsidRPr="0095410B" w:rsidRDefault="0095410B" w:rsidP="0095410B">
      <w:r w:rsidRPr="0095410B">
        <w:t xml:space="preserve">C. </w:t>
      </w:r>
      <w:r w:rsidRPr="0095410B">
        <w:rPr>
          <w:rFonts w:hint="eastAsia"/>
        </w:rPr>
        <w:t>求償案件催收處理</w:t>
      </w:r>
    </w:p>
    <w:p w14:paraId="7AB5F35D" w14:textId="77777777" w:rsidR="0095410B" w:rsidRDefault="0095410B" w:rsidP="0095410B">
      <w:r w:rsidRPr="0095410B">
        <w:rPr>
          <w:rFonts w:hint="eastAsia"/>
        </w:rPr>
        <w:t>ANS: AP</w:t>
      </w:r>
    </w:p>
    <w:p w14:paraId="3B48EE64" w14:textId="537E50E7" w:rsidR="00CD422D" w:rsidRPr="0095410B" w:rsidRDefault="00CD422D" w:rsidP="0095410B">
      <w:r>
        <w:rPr>
          <w:noProof/>
        </w:rPr>
        <w:drawing>
          <wp:inline distT="0" distB="0" distL="0" distR="0" wp14:anchorId="5B1FE41F" wp14:editId="2372ED74">
            <wp:extent cx="5265420" cy="2293620"/>
            <wp:effectExtent l="0" t="0" r="0" b="0"/>
            <wp:docPr id="16274286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B8F6A6" wp14:editId="37BB31D1">
            <wp:extent cx="5273040" cy="2324100"/>
            <wp:effectExtent l="0" t="0" r="3810" b="0"/>
            <wp:docPr id="137086416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CED18" wp14:editId="10A57D0E">
            <wp:extent cx="5273040" cy="2362200"/>
            <wp:effectExtent l="0" t="0" r="3810" b="0"/>
            <wp:docPr id="74306790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3FD5" w14:textId="77777777" w:rsidR="0095410B" w:rsidRPr="0095410B" w:rsidRDefault="0095410B" w:rsidP="0095410B">
      <w:r w:rsidRPr="0095410B">
        <w:rPr>
          <w:rFonts w:hint="eastAsia"/>
        </w:rPr>
        <w:tab/>
      </w:r>
      <w:r w:rsidRPr="0095410B">
        <w:rPr>
          <w:rFonts w:hint="eastAsia"/>
        </w:rPr>
        <w:t>國外匯入匯款微服務設計規格暨使用手冊</w:t>
      </w:r>
      <w:r w:rsidRPr="0095410B">
        <w:rPr>
          <w:rFonts w:hint="eastAsia"/>
        </w:rPr>
        <w:t>.docx</w:t>
      </w:r>
    </w:p>
    <w:p w14:paraId="0F6E4F0B" w14:textId="77777777" w:rsidR="0095410B" w:rsidRDefault="0095410B"/>
    <w:p w14:paraId="7086F14E" w14:textId="77777777" w:rsidR="0095410B" w:rsidRDefault="0095410B"/>
    <w:p w14:paraId="34825E3F" w14:textId="77777777" w:rsidR="0095410B" w:rsidRPr="0095410B" w:rsidRDefault="0095410B" w:rsidP="0095410B">
      <w:r w:rsidRPr="0095410B">
        <w:t xml:space="preserve">E. </w:t>
      </w:r>
      <w:r w:rsidRPr="0095410B">
        <w:rPr>
          <w:rFonts w:hint="eastAsia"/>
        </w:rPr>
        <w:t>匯入求償案件費用自動銷帳處理</w:t>
      </w:r>
    </w:p>
    <w:p w14:paraId="08665ED2" w14:textId="77777777" w:rsidR="0095410B" w:rsidRDefault="0095410B" w:rsidP="0095410B">
      <w:r w:rsidRPr="0095410B">
        <w:rPr>
          <w:rFonts w:hint="eastAsia"/>
        </w:rPr>
        <w:t>ANS: AP</w:t>
      </w:r>
    </w:p>
    <w:p w14:paraId="068B4C70" w14:textId="5312A544" w:rsidR="00CD422D" w:rsidRPr="0095410B" w:rsidRDefault="00CD422D" w:rsidP="0095410B">
      <w:r>
        <w:rPr>
          <w:noProof/>
        </w:rPr>
        <w:lastRenderedPageBreak/>
        <w:drawing>
          <wp:inline distT="0" distB="0" distL="0" distR="0" wp14:anchorId="5687C2A2" wp14:editId="5F1A57C1">
            <wp:extent cx="5273040" cy="2278380"/>
            <wp:effectExtent l="0" t="0" r="3810" b="7620"/>
            <wp:docPr id="44961828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6026" w14:textId="77777777" w:rsidR="0095410B" w:rsidRPr="0095410B" w:rsidRDefault="0095410B" w:rsidP="0095410B">
      <w:r w:rsidRPr="0095410B">
        <w:rPr>
          <w:rFonts w:hint="eastAsia"/>
        </w:rPr>
        <w:tab/>
      </w:r>
      <w:r w:rsidRPr="0095410B">
        <w:rPr>
          <w:rFonts w:hint="eastAsia"/>
        </w:rPr>
        <w:t>國外匯入匯款微服務設計規格暨使用手冊</w:t>
      </w:r>
      <w:r w:rsidRPr="0095410B">
        <w:rPr>
          <w:rFonts w:hint="eastAsia"/>
        </w:rPr>
        <w:t>.docx</w:t>
      </w:r>
    </w:p>
    <w:p w14:paraId="7B2BAAB9" w14:textId="4C06B922" w:rsidR="000A3CAE" w:rsidRDefault="000A3CAE" w:rsidP="000A3CAE">
      <w:pPr>
        <w:tabs>
          <w:tab w:val="left" w:pos="1728"/>
        </w:tabs>
        <w:rPr>
          <w:rFonts w:ascii="Calibri" w:eastAsia="新細明體" w:hAnsi="Calibri" w:cs="Calibri"/>
          <w:color w:val="000000"/>
          <w:kern w:val="0"/>
          <w:sz w:val="28"/>
          <w:szCs w:val="28"/>
        </w:rPr>
      </w:pPr>
    </w:p>
    <w:p w14:paraId="55417E55" w14:textId="77777777" w:rsidR="000A3CAE" w:rsidRPr="002855F7" w:rsidRDefault="000A3CAE" w:rsidP="000A3CAE">
      <w:pPr>
        <w:tabs>
          <w:tab w:val="left" w:pos="1728"/>
        </w:tabs>
        <w:rPr>
          <w:szCs w:val="22"/>
        </w:rPr>
      </w:pPr>
      <w:r w:rsidRPr="002855F7">
        <w:rPr>
          <w:szCs w:val="22"/>
        </w:rPr>
        <w:t xml:space="preserve">I. </w:t>
      </w:r>
      <w:r w:rsidRPr="002855F7">
        <w:rPr>
          <w:rFonts w:hint="eastAsia"/>
          <w:szCs w:val="22"/>
        </w:rPr>
        <w:t>匯入匯款通知書列印</w:t>
      </w:r>
    </w:p>
    <w:p w14:paraId="4C9857EC" w14:textId="77777777" w:rsidR="000A3CAE" w:rsidRPr="002855F7" w:rsidRDefault="000A3CAE" w:rsidP="000A3CAE">
      <w:pPr>
        <w:tabs>
          <w:tab w:val="left" w:pos="1728"/>
        </w:tabs>
      </w:pPr>
      <w:r w:rsidRPr="002855F7">
        <w:rPr>
          <w:rFonts w:hint="eastAsia"/>
        </w:rPr>
        <w:t>ANS: AP</w:t>
      </w:r>
    </w:p>
    <w:p w14:paraId="0B71D8CC" w14:textId="38F92F22" w:rsidR="000A3CAE" w:rsidRPr="002855F7" w:rsidRDefault="000A3CAE" w:rsidP="000A3CAE">
      <w:pPr>
        <w:tabs>
          <w:tab w:val="left" w:pos="1728"/>
        </w:tabs>
      </w:pPr>
      <w:r w:rsidRPr="002855F7">
        <w:rPr>
          <w:rFonts w:hint="eastAsia"/>
        </w:rPr>
        <w:t>國外匯入匯款微服務設計規格暨使用手冊</w:t>
      </w:r>
      <w:r w:rsidRPr="002855F7">
        <w:rPr>
          <w:rFonts w:hint="eastAsia"/>
        </w:rPr>
        <w:t>.docx</w:t>
      </w:r>
    </w:p>
    <w:p w14:paraId="2996B858" w14:textId="77777777" w:rsidR="000A3CAE" w:rsidRPr="002855F7" w:rsidRDefault="000A3CAE" w:rsidP="000A3CAE">
      <w:pPr>
        <w:tabs>
          <w:tab w:val="left" w:pos="1728"/>
        </w:tabs>
      </w:pPr>
      <w:r>
        <w:rPr>
          <w:rFonts w:hint="eastAsia"/>
        </w:rPr>
        <w:t>S131</w:t>
      </w:r>
      <w:r w:rsidRPr="002855F7">
        <w:rPr>
          <w:rFonts w:hint="eastAsia"/>
        </w:rPr>
        <w:t xml:space="preserve"> : </w:t>
      </w:r>
    </w:p>
    <w:p w14:paraId="162ABE38" w14:textId="77777777" w:rsidR="000A3CAE" w:rsidRDefault="000A3CAE" w:rsidP="000A3CAE">
      <w:pPr>
        <w:tabs>
          <w:tab w:val="left" w:pos="1728"/>
        </w:tabs>
      </w:pPr>
      <w:r>
        <w:tab/>
      </w:r>
      <w:r>
        <w:rPr>
          <w:rFonts w:hint="eastAsia"/>
        </w:rPr>
        <w:t xml:space="preserve">  </w:t>
      </w:r>
    </w:p>
    <w:p w14:paraId="00D0314E" w14:textId="77777777" w:rsidR="000A3CAE" w:rsidRDefault="000A3CAE" w:rsidP="000A3CAE">
      <w:r>
        <w:rPr>
          <w:noProof/>
        </w:rPr>
        <w:drawing>
          <wp:inline distT="0" distB="0" distL="0" distR="0" wp14:anchorId="5201D8A6" wp14:editId="2BE1270E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3156" w14:textId="77777777" w:rsidR="000A3CAE" w:rsidRDefault="000A3CAE" w:rsidP="000A3CAE">
      <w:r>
        <w:rPr>
          <w:noProof/>
        </w:rPr>
        <w:lastRenderedPageBreak/>
        <w:drawing>
          <wp:inline distT="0" distB="0" distL="0" distR="0" wp14:anchorId="77A41A40" wp14:editId="6D90051B">
            <wp:extent cx="5274310" cy="3705225"/>
            <wp:effectExtent l="0" t="0" r="254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8C54" w14:textId="77777777" w:rsidR="000A3CAE" w:rsidRDefault="000A3CAE" w:rsidP="000A3CAE"/>
    <w:p w14:paraId="372160E3" w14:textId="77777777" w:rsidR="000A3CAE" w:rsidRDefault="000A3CAE" w:rsidP="000A3CAE"/>
    <w:p w14:paraId="168EAD5F" w14:textId="77777777" w:rsidR="000A3CAE" w:rsidRDefault="000A3CAE" w:rsidP="000A3CAE">
      <w:pPr>
        <w:widowControl/>
      </w:pPr>
      <w:r>
        <w:br w:type="page"/>
      </w:r>
    </w:p>
    <w:p w14:paraId="7A9DE53B" w14:textId="77777777" w:rsidR="000A3CAE" w:rsidRDefault="000A3CAE" w:rsidP="000A3CAE">
      <w:r>
        <w:rPr>
          <w:rFonts w:hint="eastAsia"/>
        </w:rPr>
        <w:lastRenderedPageBreak/>
        <w:t>J .</w:t>
      </w:r>
    </w:p>
    <w:p w14:paraId="167012D4" w14:textId="77777777" w:rsidR="000A3CAE" w:rsidRDefault="000A3CAE" w:rsidP="000A3CAE">
      <w:r w:rsidRPr="002855F7">
        <w:rPr>
          <w:rFonts w:hint="eastAsia"/>
        </w:rPr>
        <w:t>匯入匯款解款處理單據列印</w:t>
      </w:r>
      <w:r w:rsidRPr="002855F7">
        <w:rPr>
          <w:rFonts w:hint="eastAsia"/>
        </w:rPr>
        <w:tab/>
      </w:r>
    </w:p>
    <w:p w14:paraId="648F155F" w14:textId="77777777" w:rsidR="000A3CAE" w:rsidRDefault="000A3CAE" w:rsidP="000A3CAE">
      <w:r w:rsidRPr="002855F7">
        <w:rPr>
          <w:rFonts w:hint="eastAsia"/>
        </w:rPr>
        <w:t>ANS: AP</w:t>
      </w:r>
    </w:p>
    <w:p w14:paraId="6033CCDB" w14:textId="77777777" w:rsidR="000A3CAE" w:rsidRPr="002855F7" w:rsidRDefault="000A3CAE" w:rsidP="000A3CAE">
      <w:r w:rsidRPr="002855F7">
        <w:rPr>
          <w:rFonts w:hint="eastAsia"/>
        </w:rPr>
        <w:t>國外匯入匯款微服務設計規格暨使用手冊</w:t>
      </w:r>
      <w:r w:rsidRPr="002855F7">
        <w:rPr>
          <w:rFonts w:hint="eastAsia"/>
        </w:rPr>
        <w:t>.docx</w:t>
      </w:r>
    </w:p>
    <w:p w14:paraId="3E46C440" w14:textId="77777777" w:rsidR="000A3CAE" w:rsidRDefault="000A3CAE" w:rsidP="000A3CAE"/>
    <w:p w14:paraId="3BE3AB29" w14:textId="77777777" w:rsidR="000A3CAE" w:rsidRDefault="000A3CAE" w:rsidP="000A3CAE">
      <w:r>
        <w:rPr>
          <w:noProof/>
        </w:rPr>
        <w:drawing>
          <wp:inline distT="0" distB="0" distL="0" distR="0" wp14:anchorId="4920C063" wp14:editId="08817F3E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0A8E" w14:textId="77777777" w:rsidR="000A3CAE" w:rsidRDefault="000A3CAE" w:rsidP="000A3CAE">
      <w:r>
        <w:rPr>
          <w:noProof/>
        </w:rPr>
        <w:drawing>
          <wp:inline distT="0" distB="0" distL="0" distR="0" wp14:anchorId="6AFB28DD" wp14:editId="405BA118">
            <wp:extent cx="5274310" cy="3691255"/>
            <wp:effectExtent l="0" t="0" r="2540" b="44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A813" w14:textId="77777777" w:rsidR="000A3CAE" w:rsidRDefault="000A3CAE" w:rsidP="000A3CAE"/>
    <w:p w14:paraId="0BB3CD7A" w14:textId="4A9206C4" w:rsidR="000A3CAE" w:rsidRDefault="000A3CAE" w:rsidP="000A3CAE">
      <w:pPr>
        <w:widowControl/>
      </w:pPr>
    </w:p>
    <w:p w14:paraId="0BDE7C71" w14:textId="77777777" w:rsidR="000A3CAE" w:rsidRPr="002855F7" w:rsidRDefault="000A3CAE" w:rsidP="000A3CAE">
      <w:r w:rsidRPr="002855F7">
        <w:t xml:space="preserve">K. </w:t>
      </w:r>
      <w:r w:rsidRPr="002855F7">
        <w:rPr>
          <w:rFonts w:hint="eastAsia"/>
        </w:rPr>
        <w:t>匯入匯款退匯處理單據列印</w:t>
      </w:r>
    </w:p>
    <w:p w14:paraId="7158BA96" w14:textId="77777777" w:rsidR="000A3CAE" w:rsidRPr="002855F7" w:rsidRDefault="000A3CAE" w:rsidP="000A3CAE">
      <w:r w:rsidRPr="002855F7">
        <w:rPr>
          <w:rFonts w:hint="eastAsia"/>
        </w:rPr>
        <w:t>ANS: AP</w:t>
      </w:r>
    </w:p>
    <w:p w14:paraId="73FB0DE4" w14:textId="77777777" w:rsidR="000A3CAE" w:rsidRPr="002855F7" w:rsidRDefault="000A3CAE" w:rsidP="000A3CAE">
      <w:r w:rsidRPr="002855F7">
        <w:rPr>
          <w:rFonts w:hint="eastAsia"/>
        </w:rPr>
        <w:tab/>
      </w:r>
      <w:r w:rsidRPr="002855F7">
        <w:rPr>
          <w:rFonts w:hint="eastAsia"/>
        </w:rPr>
        <w:t>國外匯入匯款微服務設計規格暨使用手冊</w:t>
      </w:r>
      <w:r w:rsidRPr="002855F7">
        <w:rPr>
          <w:rFonts w:hint="eastAsia"/>
        </w:rPr>
        <w:t>.docx</w:t>
      </w:r>
    </w:p>
    <w:p w14:paraId="0150D859" w14:textId="77777777" w:rsidR="000A3CAE" w:rsidRPr="002855F7" w:rsidRDefault="000A3CAE" w:rsidP="000A3CAE"/>
    <w:p w14:paraId="15886CD5" w14:textId="77777777" w:rsidR="000A3CAE" w:rsidRDefault="000A3CAE" w:rsidP="000A3CAE">
      <w:r>
        <w:rPr>
          <w:noProof/>
        </w:rPr>
        <w:drawing>
          <wp:inline distT="0" distB="0" distL="0" distR="0" wp14:anchorId="163FE479" wp14:editId="2C2CA5C3">
            <wp:extent cx="5274310" cy="296672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D816" w14:textId="77777777" w:rsidR="000A3CAE" w:rsidRDefault="000A3CAE" w:rsidP="000A3CAE">
      <w:r>
        <w:rPr>
          <w:noProof/>
        </w:rPr>
        <w:drawing>
          <wp:inline distT="0" distB="0" distL="0" distR="0" wp14:anchorId="47DFFF55" wp14:editId="77534361">
            <wp:extent cx="5274310" cy="1369695"/>
            <wp:effectExtent l="0" t="0" r="2540" b="190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8584" w14:textId="77777777" w:rsidR="000A3CAE" w:rsidRDefault="000A3CAE" w:rsidP="000A3CAE">
      <w:r>
        <w:rPr>
          <w:noProof/>
        </w:rPr>
        <w:lastRenderedPageBreak/>
        <w:drawing>
          <wp:inline distT="0" distB="0" distL="0" distR="0" wp14:anchorId="504CE8D5" wp14:editId="318D1250">
            <wp:extent cx="5274310" cy="3693160"/>
            <wp:effectExtent l="0" t="0" r="254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0003" w14:textId="77777777" w:rsidR="000A3CAE" w:rsidRDefault="000A3CAE" w:rsidP="000A3CAE">
      <w:pPr>
        <w:widowControl/>
      </w:pPr>
      <w:r>
        <w:br w:type="page"/>
      </w:r>
    </w:p>
    <w:p w14:paraId="09AD808F" w14:textId="77777777" w:rsidR="000A3CAE" w:rsidRDefault="000A3CAE" w:rsidP="000A3CAE">
      <w:pPr>
        <w:jc w:val="both"/>
      </w:pPr>
    </w:p>
    <w:p w14:paraId="60299F07" w14:textId="77777777" w:rsidR="000A3CAE" w:rsidRPr="002855F7" w:rsidRDefault="000A3CAE" w:rsidP="000A3CAE">
      <w:pPr>
        <w:jc w:val="both"/>
      </w:pPr>
      <w:r w:rsidRPr="002855F7">
        <w:t xml:space="preserve">L. </w:t>
      </w:r>
      <w:r w:rsidRPr="002855F7">
        <w:rPr>
          <w:rFonts w:hint="eastAsia"/>
        </w:rPr>
        <w:t>匯入匯款止付處理單據列印</w:t>
      </w:r>
    </w:p>
    <w:p w14:paraId="37C6A869" w14:textId="77777777" w:rsidR="000A3CAE" w:rsidRPr="002855F7" w:rsidRDefault="000A3CAE" w:rsidP="000A3CAE">
      <w:pPr>
        <w:jc w:val="both"/>
      </w:pPr>
      <w:r w:rsidRPr="002855F7">
        <w:rPr>
          <w:rFonts w:hint="eastAsia"/>
        </w:rPr>
        <w:t>ANS: AP</w:t>
      </w:r>
    </w:p>
    <w:p w14:paraId="5B3787F4" w14:textId="77777777" w:rsidR="000A3CAE" w:rsidRPr="002855F7" w:rsidRDefault="000A3CAE" w:rsidP="000A3CAE">
      <w:pPr>
        <w:jc w:val="both"/>
      </w:pPr>
      <w:r w:rsidRPr="002855F7">
        <w:rPr>
          <w:rFonts w:hint="eastAsia"/>
        </w:rPr>
        <w:tab/>
      </w:r>
      <w:r w:rsidRPr="002855F7">
        <w:rPr>
          <w:rFonts w:hint="eastAsia"/>
        </w:rPr>
        <w:t>國外匯入匯款微服務設計規格暨使用手冊</w:t>
      </w:r>
      <w:r w:rsidRPr="002855F7">
        <w:rPr>
          <w:rFonts w:hint="eastAsia"/>
        </w:rPr>
        <w:t>.docx</w:t>
      </w:r>
    </w:p>
    <w:p w14:paraId="7C67843D" w14:textId="77777777" w:rsidR="000A3CAE" w:rsidRPr="002855F7" w:rsidRDefault="000A3CAE" w:rsidP="000A3CAE">
      <w:pPr>
        <w:jc w:val="both"/>
      </w:pPr>
    </w:p>
    <w:p w14:paraId="2A4907E1" w14:textId="77777777" w:rsidR="000A3CAE" w:rsidRDefault="000A3CAE" w:rsidP="000A3CAE">
      <w:pPr>
        <w:jc w:val="both"/>
      </w:pPr>
      <w:r>
        <w:rPr>
          <w:noProof/>
        </w:rPr>
        <w:drawing>
          <wp:inline distT="0" distB="0" distL="0" distR="0" wp14:anchorId="0C04663A" wp14:editId="1FD26669">
            <wp:extent cx="5274310" cy="2966720"/>
            <wp:effectExtent l="0" t="0" r="2540" b="50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15FC" w14:textId="77777777" w:rsidR="000A3CAE" w:rsidRDefault="000A3CAE" w:rsidP="000A3CAE">
      <w:pPr>
        <w:jc w:val="both"/>
      </w:pPr>
      <w:r>
        <w:rPr>
          <w:noProof/>
        </w:rPr>
        <w:lastRenderedPageBreak/>
        <w:drawing>
          <wp:inline distT="0" distB="0" distL="0" distR="0" wp14:anchorId="65AF8B7B" wp14:editId="1A86D683">
            <wp:extent cx="5274310" cy="4201160"/>
            <wp:effectExtent l="0" t="0" r="2540" b="889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36D2" w14:textId="77777777" w:rsidR="000A3CAE" w:rsidRDefault="000A3CAE" w:rsidP="000A3CAE">
      <w:pPr>
        <w:jc w:val="both"/>
      </w:pPr>
      <w:r>
        <w:rPr>
          <w:noProof/>
        </w:rPr>
        <w:drawing>
          <wp:inline distT="0" distB="0" distL="0" distR="0" wp14:anchorId="41E0177D" wp14:editId="4CF1DD38">
            <wp:extent cx="5274310" cy="2966720"/>
            <wp:effectExtent l="0" t="0" r="2540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AB3" w14:textId="77777777" w:rsidR="000A3CAE" w:rsidRDefault="000A3CAE" w:rsidP="000A3CAE">
      <w:pPr>
        <w:jc w:val="both"/>
      </w:pPr>
      <w:r>
        <w:rPr>
          <w:noProof/>
        </w:rPr>
        <w:lastRenderedPageBreak/>
        <w:drawing>
          <wp:inline distT="0" distB="0" distL="0" distR="0" wp14:anchorId="75C079C5" wp14:editId="740C5EE4">
            <wp:extent cx="5274310" cy="4164965"/>
            <wp:effectExtent l="0" t="0" r="2540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0C50" w14:textId="77777777" w:rsidR="0095410B" w:rsidRDefault="0095410B"/>
    <w:p w14:paraId="1A8B799F" w14:textId="77777777" w:rsidR="000A3CAE" w:rsidRDefault="000A3CAE"/>
    <w:p w14:paraId="7AF119AE" w14:textId="77777777" w:rsidR="000A3CAE" w:rsidRDefault="000A3CAE"/>
    <w:p w14:paraId="7429ED82" w14:textId="77777777" w:rsidR="000A3CAE" w:rsidRPr="0095410B" w:rsidRDefault="000A3CAE">
      <w:pPr>
        <w:rPr>
          <w:rFonts w:hint="eastAsia"/>
        </w:rPr>
      </w:pPr>
    </w:p>
    <w:sectPr w:rsidR="000A3CAE" w:rsidRPr="009541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1B80" w14:textId="77777777" w:rsidR="00374A22" w:rsidRDefault="00374A22" w:rsidP="000A3CAE">
      <w:pPr>
        <w:spacing w:after="0" w:line="240" w:lineRule="auto"/>
      </w:pPr>
      <w:r>
        <w:separator/>
      </w:r>
    </w:p>
  </w:endnote>
  <w:endnote w:type="continuationSeparator" w:id="0">
    <w:p w14:paraId="68B6B6FF" w14:textId="77777777" w:rsidR="00374A22" w:rsidRDefault="00374A22" w:rsidP="000A3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9F75" w14:textId="77777777" w:rsidR="00374A22" w:rsidRDefault="00374A22" w:rsidP="000A3CAE">
      <w:pPr>
        <w:spacing w:after="0" w:line="240" w:lineRule="auto"/>
      </w:pPr>
      <w:r>
        <w:separator/>
      </w:r>
    </w:p>
  </w:footnote>
  <w:footnote w:type="continuationSeparator" w:id="0">
    <w:p w14:paraId="7242C25C" w14:textId="77777777" w:rsidR="00374A22" w:rsidRDefault="00374A22" w:rsidP="000A3C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DD"/>
    <w:rsid w:val="0008083F"/>
    <w:rsid w:val="000A3CAE"/>
    <w:rsid w:val="00374A22"/>
    <w:rsid w:val="0074788E"/>
    <w:rsid w:val="007A4638"/>
    <w:rsid w:val="00854060"/>
    <w:rsid w:val="0095410B"/>
    <w:rsid w:val="00AA738E"/>
    <w:rsid w:val="00B35751"/>
    <w:rsid w:val="00B94750"/>
    <w:rsid w:val="00C41867"/>
    <w:rsid w:val="00CD422D"/>
    <w:rsid w:val="00CE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41D4D"/>
  <w15:chartTrackingRefBased/>
  <w15:docId w15:val="{D26292B9-F859-4592-ADB7-C30D0C87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7D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DD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DD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D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D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D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D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7D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7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7DD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7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7DD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7D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7D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7D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7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D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E7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D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E7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7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E7D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7D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7D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7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E7D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7D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3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A3CA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A3C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A3CA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騏宏 張</dc:creator>
  <cp:keywords/>
  <dc:description/>
  <cp:lastModifiedBy>騏宏 張</cp:lastModifiedBy>
  <cp:revision>3</cp:revision>
  <dcterms:created xsi:type="dcterms:W3CDTF">2025-11-19T06:15:00Z</dcterms:created>
  <dcterms:modified xsi:type="dcterms:W3CDTF">2025-11-19T06:52:00Z</dcterms:modified>
</cp:coreProperties>
</file>