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Windows资源管理器添加GCC网盘网络位置方法</w:t>
      </w:r>
    </w:p>
    <w:p>
      <w:r>
        <w:rPr>
          <w:rFonts w:hint="eastAsia"/>
        </w:rPr>
        <w:t>1.进入我的电脑(此电脑</w:t>
      </w:r>
      <w:r>
        <w:t>)</w:t>
      </w:r>
      <w:r>
        <w:rPr>
          <w:rFonts w:hint="eastAsia"/>
        </w:rPr>
        <w:t>，右键点击添加一个网络位置。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692525"/>
            <wp:effectExtent l="0" t="0" r="2540" b="3175"/>
            <wp:docPr id="1785396338" name="图片 1" descr="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6338" name="图片 1" descr="屏幕的截图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2.一直点击下一步至下图界面，输入</w:t>
      </w:r>
      <w:r>
        <w:fldChar w:fldCharType="begin"/>
      </w:r>
      <w:r>
        <w:instrText xml:space="preserve"> HYPERLINK "file:///\\\\10.17.56.147\\" </w:instrText>
      </w:r>
      <w:r>
        <w:fldChar w:fldCharType="separate"/>
      </w:r>
      <w:r>
        <w:rPr>
          <w:rStyle w:val="4"/>
          <w:rFonts w:hint="eastAsia"/>
        </w:rPr>
        <w:t>\</w:t>
      </w:r>
      <w:r>
        <w:rPr>
          <w:rStyle w:val="4"/>
        </w:rPr>
        <w:t>\</w:t>
      </w:r>
      <w:r>
        <w:rPr>
          <w:rStyle w:val="4"/>
          <w:woUserID w:val="1"/>
        </w:rPr>
        <w:t>10.78.43.8</w:t>
      </w:r>
      <w:r>
        <w:rPr>
          <w:rStyle w:val="4"/>
          <w:rFonts w:hint="eastAsia"/>
        </w:rPr>
        <w:t>\</w:t>
      </w:r>
      <w:r>
        <w:rPr>
          <w:rStyle w:val="4"/>
          <w:rFonts w:hint="eastAsia"/>
        </w:rPr>
        <w:fldChar w:fldCharType="end"/>
      </w:r>
      <w:r>
        <w:rPr>
          <w:rFonts w:hint="eastAsia"/>
        </w:rPr>
        <w:t>质量部</w:t>
      </w:r>
      <w:r>
        <w:rPr>
          <w:rFonts w:hint="default"/>
          <w:woUserID w:val="1"/>
        </w:rPr>
        <w:t>(对应的部门)</w:t>
      </w:r>
      <w:r>
        <w:rPr>
          <w:rFonts w:hint="eastAsia"/>
        </w:rPr>
        <w:t>，点击下一步。</w:t>
      </w:r>
    </w:p>
    <w:p>
      <w:r>
        <w:drawing>
          <wp:inline distT="0" distB="0" distL="0" distR="0">
            <wp:extent cx="5274310" cy="3732530"/>
            <wp:effectExtent l="0" t="0" r="2540" b="1270"/>
            <wp:docPr id="1824203891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3891" name="图片 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3.输入网盘帐号密码，点击确定。</w:t>
      </w:r>
      <w:r>
        <w:rPr>
          <w:rFonts w:hint="eastAsia"/>
          <w:color w:val="FF0000"/>
        </w:rPr>
        <w:t>如果提示帐号密码不正确，请联系IT部</w:t>
      </w:r>
      <w:r>
        <w:rPr>
          <w:rFonts w:hint="default"/>
          <w:color w:val="FF0000"/>
          <w:woUserID w:val="1"/>
        </w:rPr>
        <w:t>罗文豪</w:t>
      </w:r>
      <w:bookmarkStart w:id="0" w:name="_GoBack"/>
      <w:bookmarkEnd w:id="0"/>
      <w:r>
        <w:rPr>
          <w:rFonts w:hint="eastAsia"/>
        </w:rPr>
        <w:t>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729355"/>
            <wp:effectExtent l="0" t="0" r="2540" b="4445"/>
            <wp:docPr id="194699288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9288" name="图片 1" descr="电脑软件截图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4.自定义输入名称，点击下一步。</w:t>
      </w:r>
    </w:p>
    <w:p>
      <w:r>
        <w:drawing>
          <wp:inline distT="0" distB="0" distL="0" distR="0">
            <wp:extent cx="5274310" cy="3706495"/>
            <wp:effectExtent l="0" t="0" r="2540" b="8255"/>
            <wp:docPr id="358502675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2675" name="图片 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</w:rPr>
      </w:pPr>
    </w:p>
    <w:p>
      <w:r>
        <w:rPr>
          <w:rFonts w:hint="eastAsia"/>
        </w:rPr>
        <w:t>5.点击完成。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729355"/>
            <wp:effectExtent l="0" t="0" r="2540" b="4445"/>
            <wp:docPr id="439328858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8858" name="图片 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55"/>
    <w:rsid w:val="00151C39"/>
    <w:rsid w:val="00B62F48"/>
    <w:rsid w:val="00B72555"/>
    <w:rsid w:val="00BD0890"/>
    <w:rsid w:val="DD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</Words>
  <Characters>181</Characters>
  <Lines>1</Lines>
  <Paragraphs>1</Paragraphs>
  <TotalTime>27</TotalTime>
  <ScaleCrop>false</ScaleCrop>
  <LinksUpToDate>false</LinksUpToDate>
  <CharactersWithSpaces>211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2023-05-26T16:51:00Z</dcterms:created>
  <dc:creator>Junwei Li</dc:creator>
  <cp:lastModifiedBy>Junwei Li</cp:lastModifiedBy>
  <dcterms:modified xsi:type="dcterms:W3CDTF">2025-10-04T18:21:06Z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