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55" w:rsidRPr="000F3744" w:rsidRDefault="00CA5555" w:rsidP="00CA5555">
      <w:pPr>
        <w:jc w:val="center"/>
        <w:rPr>
          <w:rFonts w:ascii="Times New Roman" w:hAnsi="Times New Roman" w:cs="Times New Roman"/>
          <w:b/>
          <w:sz w:val="28"/>
        </w:rPr>
      </w:pPr>
      <w:r w:rsidRPr="000F3744">
        <w:rPr>
          <w:rFonts w:ascii="Times New Roman" w:hAnsi="Times New Roman" w:cs="Times New Roman"/>
          <w:b/>
          <w:sz w:val="28"/>
        </w:rPr>
        <w:t xml:space="preserve">The </w:t>
      </w:r>
      <w:r w:rsidR="000D2817" w:rsidRPr="000F3744">
        <w:rPr>
          <w:rFonts w:ascii="Times New Roman" w:hAnsi="Times New Roman" w:cs="Times New Roman"/>
          <w:b/>
          <w:sz w:val="28"/>
        </w:rPr>
        <w:t>Strategy</w:t>
      </w:r>
      <w:r w:rsidRPr="000F3744">
        <w:rPr>
          <w:rFonts w:ascii="Times New Roman" w:hAnsi="Times New Roman" w:cs="Times New Roman"/>
          <w:b/>
          <w:sz w:val="28"/>
        </w:rPr>
        <w:t xml:space="preserve"> Pattern</w:t>
      </w:r>
    </w:p>
    <w:p w:rsidR="00CA5555" w:rsidRPr="00AD254C" w:rsidRDefault="00CA5555" w:rsidP="00CA5555">
      <w:pPr>
        <w:rPr>
          <w:rFonts w:ascii="Times New Roman" w:hAnsi="Times New Roman" w:cs="Times New Roman"/>
          <w:sz w:val="24"/>
        </w:rPr>
      </w:pPr>
      <w:r w:rsidRPr="000F3744">
        <w:rPr>
          <w:rFonts w:ascii="Times New Roman" w:hAnsi="Times New Roman" w:cs="Times New Roman"/>
          <w:b/>
          <w:sz w:val="24"/>
        </w:rPr>
        <w:t>Object Oriented Goal</w:t>
      </w:r>
      <w:r w:rsidRPr="00AD254C">
        <w:rPr>
          <w:rFonts w:ascii="Times New Roman" w:hAnsi="Times New Roman" w:cs="Times New Roman"/>
          <w:sz w:val="24"/>
        </w:rPr>
        <w:t xml:space="preserve">: </w:t>
      </w:r>
      <w:r w:rsidR="00CB2670">
        <w:rPr>
          <w:rFonts w:ascii="Times New Roman" w:hAnsi="Times New Roman" w:cs="Times New Roman"/>
          <w:sz w:val="24"/>
        </w:rPr>
        <w:t>Keeping the implementation details as flexible as possible. Abstracting as much as possible.</w:t>
      </w:r>
    </w:p>
    <w:p w:rsidR="000D2817" w:rsidRDefault="00CA5555" w:rsidP="00CA5555">
      <w:pPr>
        <w:rPr>
          <w:rFonts w:ascii="Times New Roman" w:hAnsi="Times New Roman" w:cs="Times New Roman"/>
          <w:sz w:val="24"/>
        </w:rPr>
      </w:pPr>
      <w:r w:rsidRPr="000F3744">
        <w:rPr>
          <w:rFonts w:ascii="Times New Roman" w:hAnsi="Times New Roman" w:cs="Times New Roman"/>
          <w:b/>
          <w:sz w:val="24"/>
        </w:rPr>
        <w:t>Definition</w:t>
      </w:r>
      <w:r w:rsidRPr="00AD254C">
        <w:rPr>
          <w:rFonts w:ascii="Times New Roman" w:hAnsi="Times New Roman" w:cs="Times New Roman"/>
          <w:sz w:val="24"/>
        </w:rPr>
        <w:t xml:space="preserve">: </w:t>
      </w:r>
      <w:r w:rsidR="00CB2670">
        <w:rPr>
          <w:rFonts w:ascii="Times New Roman" w:hAnsi="Times New Roman" w:cs="Times New Roman"/>
          <w:sz w:val="24"/>
        </w:rPr>
        <w:t>Define a family of algorithm</w:t>
      </w:r>
      <w:bookmarkStart w:id="0" w:name="_GoBack"/>
      <w:bookmarkEnd w:id="0"/>
      <w:r w:rsidR="00CB2670">
        <w:rPr>
          <w:rFonts w:ascii="Times New Roman" w:hAnsi="Times New Roman" w:cs="Times New Roman"/>
          <w:sz w:val="24"/>
        </w:rPr>
        <w:t>s, encapsulate each one, and make them interchangeable. Strategy lets the algorithm vary independently from clients that use it.</w:t>
      </w:r>
    </w:p>
    <w:p w:rsidR="00CA5555" w:rsidRDefault="00CA5555" w:rsidP="00CA5555">
      <w:pPr>
        <w:rPr>
          <w:rFonts w:ascii="Times New Roman" w:hAnsi="Times New Roman" w:cs="Times New Roman"/>
          <w:sz w:val="24"/>
        </w:rPr>
      </w:pPr>
      <w:r w:rsidRPr="000F3744">
        <w:rPr>
          <w:rFonts w:ascii="Times New Roman" w:hAnsi="Times New Roman" w:cs="Times New Roman"/>
          <w:b/>
          <w:sz w:val="24"/>
        </w:rPr>
        <w:t>Implemented on classes</w:t>
      </w:r>
      <w:r w:rsidRPr="00AD254C">
        <w:rPr>
          <w:rFonts w:ascii="Times New Roman" w:hAnsi="Times New Roman" w:cs="Times New Roman"/>
          <w:sz w:val="24"/>
        </w:rPr>
        <w:t>:</w:t>
      </w:r>
    </w:p>
    <w:p w:rsidR="00CB2670" w:rsidRDefault="00C42EC0" w:rsidP="00CB26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Analytics</w:t>
      </w:r>
    </w:p>
    <w:p w:rsidR="00CB2670" w:rsidRDefault="00C42EC0" w:rsidP="00CB26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Strategy</w:t>
      </w:r>
    </w:p>
    <w:p w:rsidR="00CB2670" w:rsidRDefault="00C42EC0" w:rsidP="00CB26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LineChart</w:t>
      </w:r>
      <w:proofErr w:type="spellEnd"/>
    </w:p>
    <w:p w:rsidR="00CB2670" w:rsidRDefault="00C42EC0" w:rsidP="00CB26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BarChart</w:t>
      </w:r>
      <w:proofErr w:type="spellEnd"/>
    </w:p>
    <w:p w:rsidR="00CB2670" w:rsidRPr="00CB2670" w:rsidRDefault="00C42EC0" w:rsidP="00CB26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PieChart</w:t>
      </w:r>
      <w:proofErr w:type="spellEnd"/>
    </w:p>
    <w:p w:rsidR="00FA0E6D" w:rsidRDefault="00CA5555" w:rsidP="00CA5555">
      <w:pPr>
        <w:rPr>
          <w:rFonts w:ascii="Times New Roman" w:hAnsi="Times New Roman" w:cs="Times New Roman"/>
          <w:sz w:val="24"/>
        </w:rPr>
      </w:pPr>
      <w:r w:rsidRPr="000F3744">
        <w:rPr>
          <w:rFonts w:ascii="Times New Roman" w:hAnsi="Times New Roman" w:cs="Times New Roman"/>
          <w:b/>
          <w:sz w:val="24"/>
        </w:rPr>
        <w:t>Design Snapshot</w:t>
      </w:r>
      <w:r w:rsidRPr="00AD254C">
        <w:rPr>
          <w:rFonts w:ascii="Times New Roman" w:hAnsi="Times New Roman" w:cs="Times New Roman"/>
          <w:sz w:val="24"/>
        </w:rPr>
        <w:t>:</w:t>
      </w:r>
    </w:p>
    <w:p w:rsidR="00C42EC0" w:rsidRDefault="00C42EC0" w:rsidP="00CA5555">
      <w:pPr>
        <w:rPr>
          <w:rFonts w:ascii="Times New Roman" w:hAnsi="Times New Roman" w:cs="Times New Roman"/>
          <w:sz w:val="24"/>
        </w:rPr>
      </w:pPr>
      <w:r>
        <w:object w:dxaOrig="1299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8.05pt" o:ole="">
            <v:imagedata r:id="rId5" o:title=""/>
          </v:shape>
          <o:OLEObject Type="Embed" ProgID="Visio.Drawing.15" ShapeID="_x0000_i1025" DrawAspect="Content" ObjectID="_1523137191" r:id="rId6"/>
        </w:object>
      </w:r>
    </w:p>
    <w:p w:rsidR="00CA5555" w:rsidRPr="00AD254C" w:rsidRDefault="00C42EC0" w:rsidP="00CA55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Design Explanation:</w:t>
      </w:r>
    </w:p>
    <w:p w:rsidR="00CA5555" w:rsidRPr="00AD254C" w:rsidRDefault="00CB2670" w:rsidP="00CB26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three types of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 options and all the three types of </w:t>
      </w:r>
      <w:r w:rsidR="0036627C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 have different implementation details. It must be decided on runtime that which type should be used to process the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. When the client selects the type of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, the proper processing of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 needs to be done on runtime.</w:t>
      </w:r>
    </w:p>
    <w:p w:rsidR="00CB2670" w:rsidRDefault="005B5A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 can apply the strategy pattern to use the three types of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 processing options interchangeably. Whenever the client selects the type of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, the proper processing strategy is created and processing of the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 is done based on the selection of the client. Below are some steps which explain the implementation of strategy pattern in </w:t>
      </w:r>
      <w:r w:rsidR="0036627C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design.</w:t>
      </w:r>
    </w:p>
    <w:p w:rsidR="005B5A10" w:rsidRDefault="005B5A10" w:rsidP="005B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 xml:space="preserve"> class is the context class which will have a method which </w:t>
      </w:r>
      <w:r w:rsidR="00B14A8C">
        <w:rPr>
          <w:rFonts w:ascii="Times New Roman" w:hAnsi="Times New Roman" w:cs="Times New Roman"/>
          <w:sz w:val="24"/>
        </w:rPr>
        <w:t>will require the processing of</w:t>
      </w:r>
      <w:r>
        <w:rPr>
          <w:rFonts w:ascii="Times New Roman" w:hAnsi="Times New Roman" w:cs="Times New Roman"/>
          <w:sz w:val="24"/>
        </w:rPr>
        <w:t xml:space="preserve"> </w:t>
      </w:r>
      <w:r w:rsidR="00C42EC0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>.</w:t>
      </w:r>
      <w:r w:rsidR="00B14A8C">
        <w:rPr>
          <w:rFonts w:ascii="Times New Roman" w:hAnsi="Times New Roman" w:cs="Times New Roman"/>
          <w:sz w:val="24"/>
        </w:rPr>
        <w:t xml:space="preserve"> In our case that method is the </w:t>
      </w:r>
      <w:proofErr w:type="spellStart"/>
      <w:proofErr w:type="gramStart"/>
      <w:r w:rsidR="00B14A8C">
        <w:rPr>
          <w:rFonts w:ascii="Times New Roman" w:hAnsi="Times New Roman" w:cs="Times New Roman"/>
          <w:sz w:val="24"/>
        </w:rPr>
        <w:t>displayAnalytics</w:t>
      </w:r>
      <w:proofErr w:type="spellEnd"/>
      <w:r w:rsidR="00B14A8C">
        <w:rPr>
          <w:rFonts w:ascii="Times New Roman" w:hAnsi="Times New Roman" w:cs="Times New Roman"/>
          <w:sz w:val="24"/>
        </w:rPr>
        <w:t>(</w:t>
      </w:r>
      <w:proofErr w:type="gramEnd"/>
      <w:r w:rsidR="00B14A8C">
        <w:rPr>
          <w:rFonts w:ascii="Times New Roman" w:hAnsi="Times New Roman" w:cs="Times New Roman"/>
          <w:sz w:val="24"/>
        </w:rPr>
        <w:t>) method.</w:t>
      </w:r>
    </w:p>
    <w:p w:rsidR="005B5A10" w:rsidRDefault="005B5A10" w:rsidP="005B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C42EC0">
        <w:rPr>
          <w:rFonts w:ascii="Times New Roman" w:hAnsi="Times New Roman" w:cs="Times New Roman"/>
          <w:sz w:val="24"/>
        </w:rPr>
        <w:t>Strategy</w:t>
      </w:r>
      <w:r>
        <w:rPr>
          <w:rFonts w:ascii="Times New Roman" w:hAnsi="Times New Roman" w:cs="Times New Roman"/>
          <w:sz w:val="24"/>
        </w:rPr>
        <w:t xml:space="preserve"> is an interface which provides a function/method which has to be implemented by the classes which implement this interface. In this case, the </w:t>
      </w:r>
      <w:proofErr w:type="gramStart"/>
      <w:r w:rsidR="00B14A8C">
        <w:rPr>
          <w:rFonts w:ascii="Times New Roman" w:hAnsi="Times New Roman" w:cs="Times New Roman"/>
          <w:sz w:val="24"/>
        </w:rPr>
        <w:t>plot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method is the method which will be implemented by the classes implementing </w:t>
      </w:r>
      <w:r w:rsidR="00C42EC0">
        <w:rPr>
          <w:rFonts w:ascii="Times New Roman" w:hAnsi="Times New Roman" w:cs="Times New Roman"/>
          <w:sz w:val="24"/>
        </w:rPr>
        <w:t>Strategy</w:t>
      </w:r>
      <w:r>
        <w:rPr>
          <w:rFonts w:ascii="Times New Roman" w:hAnsi="Times New Roman" w:cs="Times New Roman"/>
          <w:sz w:val="24"/>
        </w:rPr>
        <w:t xml:space="preserve"> interface.</w:t>
      </w:r>
    </w:p>
    <w:p w:rsidR="005B5A10" w:rsidRDefault="00C42EC0" w:rsidP="005B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LineChart</w:t>
      </w:r>
      <w:proofErr w:type="spellEnd"/>
      <w:r w:rsidR="005B5A1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BarChart</w:t>
      </w:r>
      <w:proofErr w:type="spellEnd"/>
      <w:r w:rsidR="005B5A10"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PieChart</w:t>
      </w:r>
      <w:proofErr w:type="spellEnd"/>
      <w:r w:rsidR="005B5A10">
        <w:rPr>
          <w:rFonts w:ascii="Times New Roman" w:hAnsi="Times New Roman" w:cs="Times New Roman"/>
          <w:sz w:val="24"/>
        </w:rPr>
        <w:t xml:space="preserve"> are the classes which have different implementation of the </w:t>
      </w:r>
      <w:proofErr w:type="gramStart"/>
      <w:r w:rsidR="00B14A8C">
        <w:rPr>
          <w:rFonts w:ascii="Times New Roman" w:hAnsi="Times New Roman" w:cs="Times New Roman"/>
          <w:sz w:val="24"/>
        </w:rPr>
        <w:t>plot</w:t>
      </w:r>
      <w:r w:rsidR="005B5A10">
        <w:rPr>
          <w:rFonts w:ascii="Times New Roman" w:hAnsi="Times New Roman" w:cs="Times New Roman"/>
          <w:sz w:val="24"/>
        </w:rPr>
        <w:t>(</w:t>
      </w:r>
      <w:proofErr w:type="gramEnd"/>
      <w:r w:rsidR="005B5A10">
        <w:rPr>
          <w:rFonts w:ascii="Times New Roman" w:hAnsi="Times New Roman" w:cs="Times New Roman"/>
          <w:sz w:val="24"/>
        </w:rPr>
        <w:t>) method and are called on by the context whenever a strategy is desired to be performed.</w:t>
      </w:r>
    </w:p>
    <w:p w:rsidR="005B5A10" w:rsidRPr="005B5A10" w:rsidRDefault="005B5A10" w:rsidP="005B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gramStart"/>
      <w:r w:rsidR="00B14A8C">
        <w:rPr>
          <w:rFonts w:ascii="Times New Roman" w:hAnsi="Times New Roman" w:cs="Times New Roman"/>
          <w:sz w:val="24"/>
        </w:rPr>
        <w:t>plot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method contains different implementation in all the three classes and thus gives the client ability to select a strategy at runtime.</w:t>
      </w:r>
    </w:p>
    <w:sectPr w:rsidR="005B5A10" w:rsidRPr="005B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D605C"/>
    <w:multiLevelType w:val="hybridMultilevel"/>
    <w:tmpl w:val="EB4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32223"/>
    <w:multiLevelType w:val="hybridMultilevel"/>
    <w:tmpl w:val="FBA6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5C7"/>
    <w:multiLevelType w:val="hybridMultilevel"/>
    <w:tmpl w:val="DE68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E04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4915A88"/>
    <w:multiLevelType w:val="hybridMultilevel"/>
    <w:tmpl w:val="979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F9"/>
    <w:rsid w:val="000D2817"/>
    <w:rsid w:val="000F3744"/>
    <w:rsid w:val="001F386F"/>
    <w:rsid w:val="0036627C"/>
    <w:rsid w:val="003F4BAC"/>
    <w:rsid w:val="00463AFF"/>
    <w:rsid w:val="005B5A10"/>
    <w:rsid w:val="008A4B36"/>
    <w:rsid w:val="008F03F9"/>
    <w:rsid w:val="00B14A8C"/>
    <w:rsid w:val="00C20A83"/>
    <w:rsid w:val="00C42EC0"/>
    <w:rsid w:val="00CA5555"/>
    <w:rsid w:val="00CB2670"/>
    <w:rsid w:val="00F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1C17-C827-490F-B1B6-C3628893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11</cp:revision>
  <dcterms:created xsi:type="dcterms:W3CDTF">2016-04-23T01:49:00Z</dcterms:created>
  <dcterms:modified xsi:type="dcterms:W3CDTF">2016-04-26T05:53:00Z</dcterms:modified>
</cp:coreProperties>
</file>