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360" w:lineRule="atLeast"/>
        <w:jc w:val="center"/>
        <w:rPr>
          <w:rFonts w:ascii="芫荽" w:eastAsia="芫荽" w:hAnsi="芫荽" w:cs="芫荽"/>
          <w:b/>
          <w:bCs/>
          <w:sz w:val="32"/>
          <w:szCs w:val="32"/>
          <w:lang w:eastAsia="zh-TW"/>
        </w:rPr>
      </w:pPr>
      <w:r>
        <w:rPr>
          <w:rFonts w:ascii="芫荽" w:eastAsia="芫荽" w:hAnsi="芫荽" w:cs="芫荽"/>
          <w:b/>
          <w:bCs/>
          <w:sz w:val="32"/>
          <w:szCs w:val="32"/>
          <w:lang w:eastAsia="zh-TW"/>
        </w:rPr>
        <w:t xml:space="preserve">港明高中 115-1 高一第一次段考 物理科（ch1～ch2-2）</w:t>
      </w:r>
    </w:p>
    <w:p>
      <w:pPr>
        <w:keepNext/>
        <w:spacing w:after="0" w:line="360" w:lineRule="atLeast"/>
        <w:rPr>
          <w:rFonts w:ascii="芫荽" w:eastAsia="芫荽" w:hAnsi="芫荽" w:cs="芫荽"/>
          <w:b/>
          <w:bCs/>
          <w:sz w:val="22"/>
          <w:szCs w:val="22"/>
          <w:lang w:eastAsia="zh-TW"/>
        </w:rPr>
      </w:pPr>
      <w:r>
        <w:rPr>
          <w:rFonts w:ascii="芫荽" w:eastAsia="芫荽" w:hAnsi="芫荽" w:cs="芫荽"/>
          <w:b/>
          <w:bCs/>
          <w:sz w:val="22"/>
          <w:szCs w:val="22"/>
          <w:lang w:eastAsia="zh-TW"/>
        </w:rPr>
        <w:t xml:space="preserve">一、單選題（一題 3 分，答錯不倒扣，60％）</w:t>
      </w: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壓力的定義：壓力＝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作用力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作用面積</m:t>
            </m:r>
          </m:den>
        </m:f>
      </m:oMath>
      <w:r>
        <w:rPr>
          <w:rFonts w:ascii="芫荽" w:eastAsia="芫荽" w:hAnsi="芫荽" w:cs="芫荽"/>
          <w:sz w:val="22"/>
          <w:szCs w:val="22"/>
          <w:lang w:eastAsia="zh-TW"/>
        </w:rPr>
        <w:t xml:space="preserve">，在氣象學上常用的氣壓單位為百帕，1 百帕＝10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−3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公斤重／平方公分。若 1 牛頓＝0.1 公斤重，則 1 百帕以 SI 的單位表示應該等於多少牛頓／平方公尺？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3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−3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−1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下列哪一個導出量的單位不是採用 SI？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J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N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V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cal／(g‧℃)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一群學生討論物理學發展史，初步整理出下列甲～己等 6 項資料的敘述。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甲：湯姆森經由實驗發現質子的存在。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乙：拉塞福提出原子的正電荷集中在核心、電子分布在核外圍的原子模型。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丙：首先發現載有電流的導線會在其周圍產生磁場的是安培。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丁：首先推論光是電磁波的是馬克士威。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戊：首先由實驗發現電磁感應現象的是愛因斯坦。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己：首先提出能量具有量子化特性的是普朗克。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在上述各項敘述中，正確的為下列何者？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甲乙丁戊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乙丙己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丙丁戊己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乙丙戊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乙丁己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下列關於物理學家的主要貢獻之敘述，何者正確？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哥白尼主張地心說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牛頓致力於熱功轉換的關係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普朗克提出相對論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愛因斯坦利用微積分的方法提出萬有引力定律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馬克士威完成電磁學理論的統一工作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在現行的國際單位制（SI）中，時間的基準是依照以下何者來訂定的？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宇宙背景輻射的普遍性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地球運轉的規則性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光速的不變性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銫原子輻射光譜頻率的穩定性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單擺的等時性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在 20 世紀初，物理學面臨了以下兩個理論無法解釋的問題：一是始終找不到傳遞光波的介質「以太」，另一個是下列何者？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水星運行軌跡與引力理論估算結果不合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熱的本質為物質或能量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原子核的結構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電磁波在真空中的波速與當時實驗所測得光速相近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黑體所輻射出的光譜強度與理論預測不同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2018 年的第 26 屆國際度量衡大會將 SI 的基本單位「公斤」與下列哪一個宇宙常數建立關聯？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普朗克常數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波茲曼常數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基本電荷量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重力常數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哈伯常數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A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已知球體的表面積 A 是與其半徑 r 平方成正比（A＝4πr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），球體的體積 V 是與其半徑 r 立方成正比（V＝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4π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3</m:t>
            </m:r>
          </m:den>
        </m:f>
      </m:oMath>
      <w:r>
        <w:rPr>
          <w:rFonts w:ascii="芫荽" w:eastAsia="芫荽" w:hAnsi="芫荽" w:cs="芫荽"/>
          <w:sz w:val="22"/>
          <w:szCs w:val="22"/>
          <w:lang w:eastAsia="zh-TW"/>
        </w:rPr>
        <w:t xml:space="preserve">r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3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）。若有一個球狀的奈米顆粒其尺寸由 100 奈米縮小到 10 奈米，則其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表面積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體積</m:t>
            </m:r>
          </m:den>
        </m:f>
      </m:oMath>
      <w:r>
        <w:rPr>
          <w:rFonts w:ascii="芫荽" w:eastAsia="芫荽" w:hAnsi="芫荽" w:cs="芫荽"/>
          <w:sz w:val="22"/>
          <w:szCs w:val="22"/>
          <w:lang w:eastAsia="zh-TW"/>
        </w:rPr>
        <w:t xml:space="preserve">之比值將會變為原來的多少倍？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10</m:t>
            </m:r>
          </m:den>
        </m:f>
      </m:oMath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20</m:t>
            </m:r>
          </m:den>
        </m:f>
      </m:oMath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20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100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有關「物質的粒子模型」的敘述，下列何者</w:t>
      </w:r>
      <w:r>
        <w:rPr>
          <w:rFonts w:ascii="芫荽" w:eastAsia="芫荽" w:hAnsi="芫荽" w:cs="芫荽"/>
          <w:b/>
          <w:bCs/>
          <w:sz w:val="22"/>
          <w:szCs w:val="22"/>
          <w:lang w:eastAsia="zh-TW"/>
        </w:rPr>
        <w:t xml:space="preserve">錯誤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在融化期間，物質吸熱使粒子運動速率變大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溫度的微觀意義就是粒子運動的激烈程度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固態物質吸收熱能後，其內部分子的位能和動能增加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物質受熱時，粒子間的平均距離增加，故導致熱膨脹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液體沸騰時具有一定的沸點，乃是因為當加熱到某一溫度，液體分子運動加速足以完全克服分子間的拘束，變成氣體分子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A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美國物理學家費曼曾說：「假使現在地球因不明原因，將在極短的時間內發生毀滅性之事故，此時你只能用一句話概括人類有史以來所獲得的最重要科學知識，那句話會是什麼？」費曼認為那句話應該是：「所有物質都是由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所組成的。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是不停在運動的小粒子，當他們分開適當距離時，彼此間會有吸引力，但是非常靠近時卻又互相排斥。」請問底線的空格應該填入的是什麼？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分子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離子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電子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夸克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B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有關原子結構的敘述，何者正確？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原子核內的中子數必等於質子數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一個質子的質量略大於一個中子的質量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原子核內質子數不同的兩個原子，其化學性質必不相同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原子核內的中子數是判斷原子種類的重要依據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原子會帶電，可能是質子或電子的移轉造成的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國際單位制（SI）所制定的單位系統中，將所有物理量分成基本量與導出量，其中屬於基本量的共有幾個？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3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5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7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9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假設一外星人使用的質量單位為⊙，長度單位為⊕。當該外星人來到地球時，發現和地球的單位比較，1 ⊙＝4.0 kg，1 ⊕＝0.50 m。若此外星人身體的質量為 8 ⊙，體積為 0.8 ⊕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3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，則此外星人身體的平均密度相當於多少 kg／m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3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160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320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80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50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B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根據新聞報導，IBM 在《自然》期刊發表了一項最新磁儲存技術的研究，這項技術可使 1 顆原子儲存 1 位元的資料，將儲存單位縮小好幾個數量級，而現今市面上的硬碟需要 10 萬顆原子才能儲存 1 位元。在儲存密度的技術上也有重大突破，可使 2 個原子僅需距離 1 奈米即可不受互相干擾，使儲存密度比現在硬碟的儲存技術高一千倍。該技術是利用附著在氧化鎂表層的「鈥（Holmium）」原子，並讓原子的磁極保持穩定，而磁極之方向用來代表原子狀態是二進位的 0 或 1。IBM 的研究團隊利用掃描穿隧顯微鏡（Scanning Tunneling Microscope，STM）發出電流，改變鈥原子之磁場方向來模擬資料的寫入。依據以上說明，下列敘述何者正確？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甲：現在購買到的硬碟，若要儲存 8 位元的資料，需要 80 萬顆原子。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乙：依照 IBM 的研究，1 位元的資料儲存區半徑約為 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−9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公尺。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丙：鈥原子的磁極是無法被改變的。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只有甲正確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只有甲、乙正確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只有甲、丙正確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只有乙、丙正確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甲、乙、丙均正確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A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在不同的溫度與壓力下，物質會呈現不同的形態，如圖為 H</w:t>
      </w:r>
      <w:r>
        <w:rPr>
          <w:rFonts w:ascii="芫荽" w:eastAsia="芫荽" w:hAnsi="芫荽" w:cs="芫荽"/>
          <w:sz w:val="22"/>
          <w:szCs w:val="22"/>
          <w:vertAlign w:val="subscript"/>
          <w:lang w:eastAsia="zh-TW"/>
        </w:rPr>
        <w:t xml:space="preserve">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O 的三相圖，則下列有關物質三態的敘述有幾項正確？</w:t>
      </w:r>
    </w:p>
    <w:tbl>
      <w:tblPr>
        <w:tblW w:w="9200" w:type="dxa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300"/>
        <w:gridCol w:w="2900"/>
      </w:tblGrid>
      <w:tr>
        <w:trPr>
          <w:cantSplit/>
        </w:trPr>
        <w:tc>
          <w:tcPr>
            <w:tcW w:w="6300" w:type="dxa"/>
            <w:vAlign w:val="top"/>
          </w:tcPr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（甲）水的沸騰溫度恆為 100℃</w:t>
            </w:r>
          </w:p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（乙）冰可能直接變成水蒸氣</w:t>
            </w:r>
          </w:p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（丙）若溫度維持在 0℃，壓力從 3 atm 持續下降，則 H</w:t>
            </w:r>
            <w:r>
              <w:rPr>
                <w:rFonts w:ascii="芫荽" w:eastAsia="芫荽" w:hAnsi="芫荽" w:cs="芫荽"/>
                <w:sz w:val="22"/>
                <w:szCs w:val="22"/>
                <w:vertAlign w:val="subscript"/>
                <w:lang w:eastAsia="zh-TW"/>
              </w:rPr>
              <w:t xml:space="preserve">2</w:t>
            </w: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O 將由液態→固態→氣態</w:t>
            </w:r>
          </w:p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（丁）三相點（三態共存）的壓力會隨溫度改變</w:t>
            </w:r>
          </w:p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（戊）冰和水只能在 0℃共存</w:t>
            </w:r>
          </w:p>
          <w:p>
            <w:pPr>
              <w:spacing w:after="0" w:line="360" w:lineRule="atLeast"/>
              <w:jc w:val="left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（己）水在壓力上升時，凝固點會下降</w:t>
            </w:r>
          </w:p>
        </w:tc>
        <w:tc>
          <w:tcPr>
            <w:tcW w:w="29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noProof/>
                <w:sz w:val="22"/>
              </w:rPr>
              <w:drawing>
                <wp:inline distT="0" distB="0" distL="0" distR="0">
                  <wp:extent cx="1800000" cy="12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ase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2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3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4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5 項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已知質子是由上夸克（u）與下夸克（d）所組成。上夸克的電量是＋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3</m:t>
            </m:r>
          </m:den>
        </m:f>
      </m:oMath>
      <w:r>
        <w:rPr>
          <w:rFonts w:ascii="芫荽" w:eastAsia="芫荽" w:hAnsi="芫荽" w:cs="芫荽"/>
          <w:sz w:val="22"/>
          <w:szCs w:val="22"/>
          <w:lang w:eastAsia="zh-TW"/>
        </w:rPr>
        <w:t xml:space="preserve">e，下夸克的電量是－</w:t>
      </w:r>
      <m:oMath>
        <m:f>
          <m:fPr>
            <m:ctrlPr>
              <w:rPr>
                <w:rFonts w:ascii="Cambria Math" w:eastAsia="芫荽" w:hAnsi="Cambria Math" w:cs="芫荽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eastAsia="芫荽" w:hAnsi="Cambria Math" w:cs="芫荽"/>
                <w:sz w:val="22"/>
                <w:lang w:eastAsia="zh-TW"/>
              </w:rPr>
              <m:t xml:space="preserve">3</m:t>
            </m:r>
          </m:den>
        </m:f>
      </m:oMath>
      <w:r>
        <w:rPr>
          <w:rFonts w:ascii="芫荽" w:eastAsia="芫荽" w:hAnsi="芫荽" w:cs="芫荽"/>
          <w:sz w:val="22"/>
          <w:szCs w:val="22"/>
          <w:lang w:eastAsia="zh-TW"/>
        </w:rPr>
        <w:t xml:space="preserve">e，則一個質子應該含有幾個 u 與 d？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1u 與 1d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1u 與 2d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2u 與 2d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2u 與 1d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3u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下列何項敘述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不是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陰極射線的特性？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它會被磁場偏折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遇障礙物會被阻擋，形成與障礙物形狀相同的陰影，具有直線進行的性質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在電場中它會偏向正極板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它是由質子所組成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不管陰極所使用的材料為何，所得陰極射線的性質完全相同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智慧型手機是現代人不可或缺的科技產品，小涵想存錢購買一款智慧型手機 J-Phone，規格如附表：</w:t>
      </w:r>
    </w:p>
    <w:tbl>
      <w:tblPr>
        <w:tblW w:w="71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400"/>
        <w:gridCol w:w="1100"/>
        <w:gridCol w:w="1600"/>
      </w:tblGrid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機體大小</w:t>
            </w:r>
          </w:p>
        </w:tc>
        <w:tc>
          <w:tcPr>
            <w:tcW w:w="15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處理器</w:t>
            </w:r>
          </w:p>
        </w:tc>
        <w:tc>
          <w:tcPr>
            <w:tcW w:w="14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內建相機</w:t>
            </w:r>
          </w:p>
        </w:tc>
        <w:tc>
          <w:tcPr>
            <w:tcW w:w="11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價格</w:t>
            </w:r>
          </w:p>
        </w:tc>
        <w:tc>
          <w:tcPr>
            <w:tcW w:w="16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贈品</w:t>
            </w:r>
          </w:p>
        </w:tc>
      </w:tr>
      <w:tr>
        <w:trPr>
          <w:cantSplit/>
          <w:jc w:val="center"/>
        </w:trPr>
        <w:tc>
          <w:tcPr>
            <w:tcW w:w="15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長 150 mm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寬 70 mm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厚 7 mm</w:t>
            </w:r>
          </w:p>
        </w:tc>
        <w:tc>
          <w:tcPr>
            <w:tcW w:w="15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Intel-max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4 GHz</w:t>
            </w:r>
          </w:p>
        </w:tc>
        <w:tc>
          <w:tcPr>
            <w:tcW w:w="14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8 Gbytes</w:t>
            </w:r>
          </w:p>
        </w:tc>
        <w:tc>
          <w:tcPr>
            <w:tcW w:w="11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28k 元</w:t>
            </w:r>
          </w:p>
        </w:tc>
        <w:tc>
          <w:tcPr>
            <w:tcW w:w="16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奈米防水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螢幕保護貼</w:t>
            </w:r>
          </w:p>
        </w:tc>
      </w:tr>
    </w:tbl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以該相機拍攝的照片一張，為 400 萬畫素，而每一個畫素所占的記憶體容量為 4 個 byte，則該相機的記憶卡約可儲存多少張照片？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40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160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400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500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4000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暑假期間，小雨預計從臺灣高雄小港機場搭乘飛機經中國香港赤鱲角機場轉機，再飛抵歐洲。在香港等待轉機期間，為了能持續上網，小雨預計在臺灣的電信公司申請在香港的國際漫遊，而國際漫遊的說明廣告提供了如圖的資訊：</w:t>
      </w:r>
    </w:p>
    <w:tbl>
      <w:tblPr>
        <w:tblW w:w="34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400"/>
      </w:tblGrid>
      <w:tr>
        <w:trPr>
          <w:cantSplit/>
          <w:jc w:val="center"/>
        </w:trPr>
        <w:tc>
          <w:tcPr>
            <w:tcW w:w="34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18"/>
                <w:szCs w:val="18"/>
                <w:lang w:eastAsia="zh-TW"/>
              </w:rPr>
            </w:pPr>
            <w:r>
              <w:rPr>
                <w:rFonts w:ascii="芫荽" w:eastAsia="芫荽" w:hAnsi="芫荽" w:cs="芫荽"/>
                <w:sz w:val="18"/>
                <w:szCs w:val="18"/>
                <w:lang w:eastAsia="zh-TW"/>
              </w:rPr>
              <w:t xml:space="preserve">提供最好的 </w:t>
            </w:r>
            <w:r>
              <w:rPr>
                <w:rFonts w:ascii="芫荽" w:eastAsia="芫荽" w:hAnsi="芫荽" w:cs="芫荽"/>
                <w:b/>
                <w:bCs/>
                <w:sz w:val="24"/>
                <w:szCs w:val="24"/>
                <w:lang w:eastAsia="zh-TW"/>
              </w:rPr>
              <w:t xml:space="preserve">4G</w:t>
            </w:r>
            <w:r>
              <w:rPr>
                <w:rFonts w:ascii="芫荽" w:eastAsia="芫荽" w:hAnsi="芫荽" w:cs="芫荽"/>
                <w:sz w:val="18"/>
                <w:szCs w:val="18"/>
                <w:lang w:eastAsia="zh-TW"/>
              </w:rPr>
              <w:t xml:space="preserve"> 通訊品質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18"/>
                <w:szCs w:val="18"/>
                <w:lang w:eastAsia="zh-TW"/>
              </w:rPr>
            </w:pPr>
            <w:r>
              <w:rPr>
                <w:rFonts w:ascii="芫荽" w:eastAsia="芫荽" w:hAnsi="芫荽" w:cs="芫荽"/>
                <w:sz w:val="18"/>
                <w:szCs w:val="18"/>
                <w:lang w:eastAsia="zh-TW"/>
              </w:rPr>
              <w:t xml:space="preserve">香港　輕量包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4"/>
                <w:szCs w:val="24"/>
                <w:lang w:eastAsia="zh-TW"/>
              </w:rPr>
            </w:pPr>
            <w:r>
              <w:rPr>
                <w:rFonts w:ascii="芫荽" w:eastAsia="芫荽" w:hAnsi="芫荽" w:cs="芫荽"/>
                <w:b/>
                <w:bCs/>
                <w:sz w:val="24"/>
                <w:szCs w:val="24"/>
                <w:lang w:eastAsia="zh-TW"/>
              </w:rPr>
              <w:t xml:space="preserve">7天1GB只要149元</w:t>
            </w:r>
          </w:p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18"/>
                <w:szCs w:val="18"/>
                <w:lang w:eastAsia="zh-TW"/>
              </w:rPr>
            </w:pPr>
            <w:r>
              <w:rPr>
                <w:rFonts w:ascii="芫荽" w:eastAsia="芫荽" w:hAnsi="芫荽" w:cs="芫荽"/>
                <w:sz w:val="18"/>
                <w:szCs w:val="18"/>
                <w:lang w:eastAsia="zh-TW"/>
              </w:rPr>
              <w:t xml:space="preserve">趕快來申辦吧！</w:t>
            </w:r>
          </w:p>
          <w:p>
            <w:pPr>
              <w:spacing w:after="0" w:line="360" w:lineRule="atLeast"/>
              <w:jc w:val="right"/>
              <w:rPr>
                <w:rFonts w:ascii="芫荽" w:eastAsia="芫荽" w:hAnsi="芫荽" w:cs="芫荽"/>
                <w:sz w:val="18"/>
                <w:szCs w:val="18"/>
                <w:lang w:eastAsia="zh-TW"/>
              </w:rPr>
            </w:pPr>
            <w:r>
              <w:rPr>
                <w:rFonts w:ascii="芫荽" w:eastAsia="芫荽" w:hAnsi="芫荽" w:cs="芫荽"/>
                <w:sz w:val="18"/>
                <w:szCs w:val="18"/>
                <w:lang w:eastAsia="zh-TW"/>
              </w:rPr>
              <w:t xml:space="preserve">二中電信</w:t>
            </w:r>
          </w:p>
        </w:tc>
      </w:tr>
    </w:tbl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正當小雨要使用手機時，發現手機竟然快沒電了，只好拿出行動電源準備幫手機充電。目前使用的行動電源，可提供平均 1 A 的電流，若手機最大電池容量是 4000 mAh（毫安培小時），小雨在等待轉機的約 1 小時內，可增加多少百分比的電量？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25％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40％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10％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0.25％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0.4％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A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唐代詩人祖詠在某年冬天去山裡散步，看見白雪景緻，一時興起，因而吟誦「終南陰嶺秀，積雪浮雲端。林表明霽色，城中增暮寒。」（〈終南望餘雪〉）其中「城中增暮寒」一句，說明當時在積雪融化時，他感覺溫度更低、更冷。請問下列何者可以解釋這種現象？</w:t>
      </w:r>
    </w:p>
    <w:tbl>
      <w:tblPr>
        <w:tblW w:w="9200" w:type="dxa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00"/>
        <w:gridCol w:w="3300"/>
      </w:tblGrid>
      <w:tr>
        <w:trPr>
          <w:cantSplit/>
        </w:trPr>
        <w:tc>
          <w:tcPr>
            <w:tcW w:w="5900" w:type="dxa"/>
            <w:vAlign w:val="top"/>
          </w:tcPr>
          <w:tbl>
            <w:tblPr>
              <w:tblW w:w="580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1300"/>
              <w:gridCol w:w="3600"/>
            </w:tblGrid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選項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科學概念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說明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（甲）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比熱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相同條件下，比熱大，降溫快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（乙）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質量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積雪愈重，雪融化速度愈快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（丙）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熔化熱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雪融化時吸收周圍的熱，氣溫下降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（丁）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汽化熱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雪直接變成水蒸氣，吸收汽化熱造成降溫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（戊）</w:t>
                  </w:r>
                </w:p>
              </w:tc>
              <w:tc>
                <w:tcPr>
                  <w:tcW w:w="13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密度</w:t>
                  </w:r>
                </w:p>
              </w:tc>
              <w:tc>
                <w:tcPr>
                  <w:tcW w:w="3600" w:type="dxa"/>
                  <w:vAlign w:val="center"/>
                </w:tcPr>
                <w:p>
                  <w:pPr>
                    <w:spacing w:after="0" w:line="360" w:lineRule="atLeast"/>
                    <w:jc w:val="center"/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芫荽" w:eastAsia="芫荽" w:hAnsi="芫荽" w:cs="芫荽"/>
                      <w:sz w:val="20"/>
                      <w:szCs w:val="20"/>
                      <w:lang w:eastAsia="zh-TW"/>
                    </w:rPr>
                    <w:t xml:space="preserve">雪的密度比水大，降溫快</w:t>
                  </w:r>
                </w:p>
              </w:tc>
            </w:tr>
          </w:tbl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10"/>
                <w:szCs w:val="10"/>
                <w:lang w:eastAsia="zh-TW"/>
              </w:rPr>
            </w:pPr>
          </w:p>
        </w:tc>
        <w:tc>
          <w:tcPr>
            <w:tcW w:w="3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>
              <w:rPr>
                <w:rFonts w:ascii="芫荽" w:eastAsia="芫荽" w:hAnsi="芫荽" w:cs="芫荽"/>
                <w:noProof/>
                <w:sz w:val="22"/>
              </w:rPr>
              <w:drawing>
                <wp:inline distT="0" distB="0" distL="0" distR="0">
                  <wp:extent cx="1368000" cy="124133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0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4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（甲）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（乙）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（丙）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（丁）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（戊）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keepNext/>
        <w:spacing w:after="0" w:line="360" w:lineRule="atLeast"/>
        <w:rPr>
          <w:rFonts w:ascii="芫荽" w:eastAsia="芫荽" w:hAnsi="芫荽" w:cs="芫荽"/>
          <w:b/>
          <w:bCs/>
          <w:sz w:val="22"/>
          <w:szCs w:val="22"/>
          <w:lang w:eastAsia="zh-TW"/>
        </w:rPr>
      </w:pPr>
      <w:r>
        <w:rPr>
          <w:rFonts w:ascii="芫荽" w:eastAsia="芫荽" w:hAnsi="芫荽" w:cs="芫荽"/>
          <w:b/>
          <w:bCs/>
          <w:sz w:val="22"/>
          <w:szCs w:val="22"/>
          <w:lang w:eastAsia="zh-TW"/>
        </w:rPr>
        <w:t xml:space="preserve">二、多重選擇題（一題 5 分，共 20 分，答錯一個得 3 分；答錯二個得 1 分）</w:t>
      </w: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下列各物理量的單位換算式，哪些是正確的？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強核力的作用範圍：1 飛米＝1×10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−10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公尺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氫原子光譜的波長：656.2 奈米＝6.562×10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−7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公尺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電磁波的振動頻率：4.0 GHz＝4.0×10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12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Hz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輻射劑量：2.0 微西弗＝2.0×10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−3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毫西弗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隨身碟的容量：512 GB＝5.12×10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11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B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BDE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英國植物學家布朗在 1827 年觀察各種植物的花粉微粒懸浮在水中時，發現浸泡在水中的花粉會發生不規則折線移動，此種移動稱為布朗運動。有關布朗運動的現象，下列哪些正確？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此運動是由於花粉微粒本身的熱運動而產生之雜亂運動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此運動是由於花粉微粒受到周圍雜亂運動的水分子撞擊，當其受力不平衡時所產生的運動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花粉微粒的質量比水分子大很多，所以水分子對花粉的作用可忽略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花粉微粒的質量愈大，其布朗運動愈明顯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溫度愈高，水分子的動能愈大，會使得布朗運動更顯著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BE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從拉塞福的 α 粒子金箔散射實驗之實驗結果，我們可以推論出一個原子必須具備哪些特徵？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原子內部的質量必均勻分布，使得原子的密度處處均勻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原子內部的正、負電荷均勻分布，使得原子內部處處都是電中性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一個原子的體積中大部分是電子存在的空間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原子內部的質量集中在一個非常小的區域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原子核占有原子極大部分的體積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CD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0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已知氯原子 Cl 的原子序為 17、質量數為 35；鉀原子 K 的原子序為 19、質量數為 41；鈣原子 Ca 的原子序為 20、質量數為 40。關於這三種元素的離子：Cl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、K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+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、Ca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2+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，下列哪些敘述正確？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(A)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Cl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的質子數最多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(B)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Cl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與 Ca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2+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的中子數一樣多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(C)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三者的電子數一樣多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(D)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Ca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2+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的中子數最多</w:t>
      </w: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　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(E)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K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+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的中子數最多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CE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keepNext/>
        <w:spacing w:after="0" w:line="360" w:lineRule="atLeast"/>
        <w:rPr>
          <w:rFonts w:ascii="芫荽" w:eastAsia="芫荽" w:hAnsi="芫荽" w:cs="芫荽"/>
          <w:b/>
          <w:bCs/>
          <w:sz w:val="22"/>
          <w:szCs w:val="22"/>
          <w:lang w:eastAsia="zh-TW"/>
        </w:rPr>
      </w:pPr>
      <w:r>
        <w:rPr>
          <w:rFonts w:ascii="芫荽" w:eastAsia="芫荽" w:hAnsi="芫荽" w:cs="芫荽"/>
          <w:b/>
          <w:bCs/>
          <w:sz w:val="22"/>
          <w:szCs w:val="22"/>
          <w:lang w:eastAsia="zh-TW"/>
        </w:rPr>
        <w:t xml:space="preserve">三、綜合題（20 分，請寫在電腦卡背後，依題號作答）</w:t>
      </w:r>
    </w:p>
    <w:p>
      <w:pPr>
        <w:pStyle w:val="ae"/>
        <w:keepNext/>
        <w:numPr>
          <w:ilvl w:val="0"/>
          <w:numId w:val="11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在物理學三百多年的發展過程中，有一些物理學家提出改變人類文明的重大理論或發現，請從下表 A～N 的選項中選出正確之人名填入各小題的空格：</w:t>
      </w:r>
    </w:p>
    <w:tbl>
      <w:tblPr>
        <w:tblW w:w="91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cantSplit/>
          <w:jc w:val="center"/>
        </w:trPr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(A)厄斯特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(B)哥白尼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(C)伽利略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(D)普朗克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(E)馬克士威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(F)笛卡兒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(G)焦耳</w:t>
            </w:r>
          </w:p>
        </w:tc>
      </w:tr>
      <w:tr>
        <w:trPr>
          <w:cantSplit/>
          <w:jc w:val="center"/>
        </w:trPr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(H)克卜勒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(I)牛頓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(J)湯姆森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(K)愛因斯坦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(L)法拉第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(M)赫茲</w:t>
            </w:r>
          </w:p>
        </w:tc>
        <w:tc>
          <w:tcPr>
            <w:tcW w:w="1300" w:type="dxa"/>
            <w:vAlign w:val="center"/>
          </w:tcPr>
          <w:p>
            <w:pPr>
              <w:spacing w:after="0" w:line="360" w:lineRule="atLeast"/>
              <w:jc w:val="center"/>
              <w:rPr>
                <w:rFonts w:ascii="芫荽" w:eastAsia="芫荽" w:hAnsi="芫荽" w:cs="芫荽"/>
                <w:sz w:val="20"/>
                <w:szCs w:val="20"/>
                <w:lang w:eastAsia="zh-TW"/>
              </w:rPr>
            </w:pPr>
            <w:r>
              <w:rPr>
                <w:rFonts w:ascii="芫荽" w:eastAsia="芫荽" w:hAnsi="芫荽" w:cs="芫荽"/>
                <w:sz w:val="20"/>
                <w:szCs w:val="20"/>
                <w:lang w:eastAsia="zh-TW"/>
              </w:rPr>
              <w:t xml:space="preserve">(N)庫侖</w:t>
            </w:r>
          </w:p>
        </w:tc>
      </w:tr>
    </w:tbl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(1) 提出相對論：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。（1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(2) 提出量子論：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。（1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(3) 發現隨時間變動的磁場可以產生感應電流（感應電流）：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。（1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(4) 自然寫在宇宙這本大書上，而這本書是用數學語言寫成的，這句名言是出自哪一位科學家？：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。（1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(5) 證實熱是一種能量：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。（1 分）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(1) K　(2) D　(3) L　(4) C　(5) G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1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b/>
          <w:bCs/>
          <w:sz w:val="22"/>
          <w:szCs w:val="22"/>
          <w:lang w:eastAsia="zh-TW"/>
        </w:rPr>
        <w:t xml:space="preserve">以 SI 中基本量之單位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來表示下列幾個在國中理化課程已經學過的物理量，括弧內為該物理量的定義：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(1) 壓力＝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（3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(2) 動能＝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（3 分）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(3) 比熱＝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（3 分）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(1) kg‧m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−1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‧s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　(2) kg‧m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‧s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　(3) m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‧s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−2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‧K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−1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1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物體在空氣中運動時，所受空氣阻力 F 與空氣密度 ρ、物體迎風面積 A 及速度 v 有關。假設其關係式可寫成</w:t>
      </w:r>
    </w:p>
    <w:p>
      <w:pPr>
        <w:spacing w:after="0" w:line="360" w:lineRule="atLeast"/>
        <w:jc w:val="center"/>
        <w:rPr>
          <w:rFonts w:ascii="芫荽" w:eastAsia="芫荽" w:hAnsi="芫荽" w:cs="芫荽"/>
          <w:b/>
          <w:bCs/>
          <w:sz w:val="26"/>
          <w:szCs w:val="26"/>
          <w:lang w:eastAsia="zh-TW"/>
        </w:rPr>
      </w:pPr>
      <w:r>
        <w:rPr>
          <w:rFonts w:ascii="芫荽" w:eastAsia="芫荽" w:hAnsi="芫荽" w:cs="芫荽"/>
          <w:b/>
          <w:bCs/>
          <w:sz w:val="26"/>
          <w:szCs w:val="26"/>
          <w:lang w:eastAsia="zh-TW"/>
        </w:rPr>
        <w:t xml:space="preserve">F＝CρAv</w:t>
      </w:r>
      <w:r>
        <w:rPr>
          <w:rFonts w:ascii="芫荽" w:eastAsia="芫荽" w:hAnsi="芫荽" w:cs="芫荽"/>
          <w:b/>
          <w:bCs/>
          <w:sz w:val="26"/>
          <w:szCs w:val="26"/>
          <w:vertAlign w:val="superscript"/>
          <w:lang w:eastAsia="zh-TW"/>
        </w:rPr>
        <w:t xml:space="preserve">n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其中 C 為無因次常數，n 為待求的正數。</w:t>
      </w:r>
    </w:p>
    <w:p>
      <w:pPr>
        <w:pStyle w:val="ae"/>
        <w:keepNext/>
        <w:spacing w:after="0" w:line="360" w:lineRule="atLeast"/>
        <w:ind w:leftChars="200" w:left="777" w:hangingChars="135" w:hanging="297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根據單位分析，求 n 的值＝</w:t>
      </w:r>
      <w:r>
        <w:rPr>
          <w:rFonts w:ascii="芫荽" w:eastAsia="芫荽" w:hAnsi="芫荽" w:cs="芫荽"/>
          <w:sz w:val="22"/>
          <w:szCs w:val="22"/>
          <w:u w:val="single"/>
          <w:lang w:eastAsia="zh-TW"/>
        </w:rPr>
        <w:t xml:space="preserve">        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（3 分）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n＝2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p>
      <w:pPr>
        <w:pStyle w:val="ae"/>
        <w:keepNext/>
        <w:numPr>
          <w:ilvl w:val="0"/>
          <w:numId w:val="11"/>
        </w:num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/>
          <w:sz w:val="22"/>
          <w:szCs w:val="22"/>
          <w:lang w:eastAsia="zh-TW"/>
        </w:rPr>
        <w:t xml:space="preserve">原子與分子到底有多大？這個問題，早已由美國科學家富蘭克林在西元 1773 年寫給朋友的一封信中提及。他曾將一茶匙的油倒在湖面上，發現油會迅速擴張，直到蓋住約半畝的湖面就不再擴張了。假設油分子的形狀是正立方體，此實驗中一茶匙油的質量約為 5.4 公克，半畝湖面的面積約為 2.0×10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7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平方公分，油的密度約為 0.9 克／立方公分，假設覆蓋在湖面的油層只有一個分子厚，則湖面上約有多少個油分子？（3 分）</w:t>
      </w:r>
    </w:p>
    <w:p>
      <w:pPr>
        <w:spacing w:after="0" w:line="360" w:lineRule="atLeast"/>
        <w:jc w:val="right"/>
        <w:rPr>
          <w:rFonts w:ascii="芫荽" w:eastAsia="芫荽" w:hAnsi="芫荽" w:cs="芫荽"/>
          <w:sz w:val="22"/>
          <w:szCs w:val="22"/>
          <w:lang w:eastAsia="zh-TW"/>
        </w:rPr>
      </w:pPr>
      <w:r>
        <w:rPr>
          <w:rFonts w:ascii="芫荽" w:eastAsia="芫荽" w:hAnsi="芫荽" w:cs="芫荽" w:hint="eastAsia"/>
          <w:sz w:val="22"/>
          <w:szCs w:val="22"/>
          <w:lang w:eastAsia="zh-TW"/>
        </w:rPr>
        <w:t xml:space="preserve">【答】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約 2.2×10</w:t>
      </w:r>
      <w:r>
        <w:rPr>
          <w:rFonts w:ascii="芫荽" w:eastAsia="芫荽" w:hAnsi="芫荽" w:cs="芫荽"/>
          <w:sz w:val="22"/>
          <w:szCs w:val="22"/>
          <w:vertAlign w:val="superscript"/>
          <w:lang w:eastAsia="zh-TW"/>
        </w:rPr>
        <w:t xml:space="preserve">20</w:t>
      </w:r>
      <w:r>
        <w:rPr>
          <w:rFonts w:ascii="芫荽" w:eastAsia="芫荽" w:hAnsi="芫荽" w:cs="芫荽"/>
          <w:sz w:val="22"/>
          <w:szCs w:val="22"/>
          <w:lang w:eastAsia="zh-TW"/>
        </w:rPr>
        <w:t xml:space="preserve"> 個</w:t>
      </w:r>
    </w:p>
    <w:p>
      <w:pPr>
        <w:spacing w:after="0" w:line="360" w:lineRule="atLeast"/>
        <w:rPr>
          <w:rFonts w:ascii="芫荽" w:eastAsia="芫荽" w:hAnsi="芫荽" w:cs="芫荽"/>
          <w:sz w:val="22"/>
          <w:szCs w:val="22"/>
          <w:lang w:eastAsia="zh-TW"/>
        </w:rPr>
      </w:pPr>
    </w:p>
    <w:sectPr w:rsidR="00763B04" w:rsidRPr="006F762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芫荽">
    <w:altName w:val="新細明體"/>
    <w:panose1 w:val="020B0604020202020204"/>
    <w:charset w:val="88"/>
    <w:family w:val="auto"/>
    <w:pitch w:val="variable"/>
    <w:sig w:usb0="E00002FF" w:usb1="6ACFFCFF" w:usb2="00000052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8E04F5"/>
    <w:multiLevelType w:val="hybridMultilevel"/>
    <w:tmpl w:val="A790CD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8975767">
    <w:abstractNumId w:val="8"/>
  </w:num>
  <w:num w:numId="2" w16cid:durableId="993527933">
    <w:abstractNumId w:val="6"/>
  </w:num>
  <w:num w:numId="3" w16cid:durableId="1883203653">
    <w:abstractNumId w:val="5"/>
  </w:num>
  <w:num w:numId="4" w16cid:durableId="647325164">
    <w:abstractNumId w:val="4"/>
  </w:num>
  <w:num w:numId="5" w16cid:durableId="1101684779">
    <w:abstractNumId w:val="7"/>
  </w:num>
  <w:num w:numId="6" w16cid:durableId="742799971">
    <w:abstractNumId w:val="3"/>
  </w:num>
  <w:num w:numId="7" w16cid:durableId="962461713">
    <w:abstractNumId w:val="2"/>
  </w:num>
  <w:num w:numId="8" w16cid:durableId="1820462915">
    <w:abstractNumId w:val="1"/>
  </w:num>
  <w:num w:numId="9" w16cid:durableId="233515121">
    <w:abstractNumId w:val="0"/>
  </w:num>
  <w:num w:numId="10" w16cid:durableId="1160585779">
    <w:abstractNumId w:val="9"/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79"/>
    <w:rsid w:val="00034616"/>
    <w:rsid w:val="00047AA1"/>
    <w:rsid w:val="0006063C"/>
    <w:rsid w:val="00095A8F"/>
    <w:rsid w:val="001439CB"/>
    <w:rsid w:val="0015074B"/>
    <w:rsid w:val="00205E4A"/>
    <w:rsid w:val="0029639D"/>
    <w:rsid w:val="00326F90"/>
    <w:rsid w:val="0052638F"/>
    <w:rsid w:val="005C62CA"/>
    <w:rsid w:val="006F7626"/>
    <w:rsid w:val="00763B04"/>
    <w:rsid w:val="0078469E"/>
    <w:rsid w:val="009D2D5B"/>
    <w:rsid w:val="00AA1D8D"/>
    <w:rsid w:val="00B47730"/>
    <w:rsid w:val="00B870CD"/>
    <w:rsid w:val="00BC5433"/>
    <w:rsid w:val="00CB0664"/>
    <w:rsid w:val="00E201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010D5"/>
  <w14:defaultImageDpi w14:val="300"/>
  <w15:docId w15:val="{FD25ACE1-FA87-824E-9982-7344CA3B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Times New Roman" w:eastAsia="新細明體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冠中 黃</cp:lastModifiedBy>
  <cp:revision>3</cp:revision>
  <dcterms:created xsi:type="dcterms:W3CDTF">2026-09-05T02:31:00Z</dcterms:created>
  <dcterms:modified xsi:type="dcterms:W3CDTF">2026-09-05T02:38:00Z</dcterms:modified>
  <cp:category/>
</cp:coreProperties>
</file>