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902C" w14:textId="7209A32D" w:rsidR="00D77918" w:rsidRPr="00800ACC" w:rsidRDefault="00293B9E" w:rsidP="00D77918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800ACC">
        <w:rPr>
          <w:rFonts w:ascii="宋体" w:eastAsia="宋体" w:hAnsi="宋体"/>
          <w:b/>
          <w:bCs/>
          <w:sz w:val="28"/>
          <w:szCs w:val="28"/>
        </w:rPr>
        <w:t>Wobbling核的物理量提取</w:t>
      </w:r>
    </w:p>
    <w:p w14:paraId="6D96169D" w14:textId="19F1CC9C" w:rsidR="00C704D4" w:rsidRPr="00800ACC" w:rsidRDefault="00C704D4" w:rsidP="00C704D4">
      <w:pPr>
        <w:rPr>
          <w:rFonts w:ascii="宋体" w:eastAsia="宋体" w:hAnsi="宋体"/>
          <w:b/>
          <w:bCs/>
          <w:sz w:val="24"/>
          <w:szCs w:val="24"/>
        </w:rPr>
      </w:pPr>
      <w:r w:rsidRPr="00800ACC">
        <w:rPr>
          <w:rFonts w:ascii="宋体" w:eastAsia="宋体" w:hAnsi="宋体"/>
          <w:b/>
          <w:bCs/>
          <w:sz w:val="24"/>
          <w:szCs w:val="24"/>
        </w:rPr>
        <w:t>Wobbling</w:t>
      </w:r>
      <w:r w:rsidRPr="00800ACC">
        <w:rPr>
          <w:rFonts w:ascii="宋体" w:eastAsia="宋体" w:hAnsi="宋体" w:hint="eastAsia"/>
          <w:b/>
          <w:bCs/>
          <w:sz w:val="24"/>
          <w:szCs w:val="24"/>
        </w:rPr>
        <w:t>运动简述</w:t>
      </w:r>
    </w:p>
    <w:p w14:paraId="5D36521F" w14:textId="7DB67DD5" w:rsidR="00C704D4" w:rsidRDefault="009E2359" w:rsidP="00AC18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原子核作为一个量子体系，其转动行为与经典转子有诸多不同。</w:t>
      </w:r>
      <w:r w:rsidR="00C6451E">
        <w:rPr>
          <w:rFonts w:ascii="宋体" w:eastAsia="宋体" w:hAnsi="宋体" w:hint="eastAsia"/>
          <w:sz w:val="24"/>
          <w:szCs w:val="24"/>
        </w:rPr>
        <w:t>对于轴对称的刚体转子而言，若它的自转轴是对称轴，那么它的旋转运动是客观存在的，且具有自转角动量和动能等参数。对于量子体系而言，这种经典的解释将不再适用，原子核的转动是指原子核</w:t>
      </w:r>
      <w:proofErr w:type="gramStart"/>
      <w:r w:rsidR="00C6451E">
        <w:rPr>
          <w:rFonts w:ascii="宋体" w:eastAsia="宋体" w:hAnsi="宋体" w:hint="eastAsia"/>
          <w:sz w:val="24"/>
          <w:szCs w:val="24"/>
        </w:rPr>
        <w:t>的势场空间</w:t>
      </w:r>
      <w:proofErr w:type="gramEnd"/>
      <w:r w:rsidR="00C6451E">
        <w:rPr>
          <w:rFonts w:ascii="宋体" w:eastAsia="宋体" w:hAnsi="宋体" w:hint="eastAsia"/>
          <w:sz w:val="24"/>
          <w:szCs w:val="24"/>
        </w:rPr>
        <w:t>取向的变化，这意味着</w:t>
      </w:r>
      <w:r w:rsidR="00461A4C">
        <w:rPr>
          <w:rFonts w:ascii="宋体" w:eastAsia="宋体" w:hAnsi="宋体" w:hint="eastAsia"/>
          <w:sz w:val="24"/>
          <w:szCs w:val="24"/>
        </w:rPr>
        <w:t>具有</w:t>
      </w:r>
      <w:r w:rsidR="00C6451E">
        <w:rPr>
          <w:rFonts w:ascii="宋体" w:eastAsia="宋体" w:hAnsi="宋体" w:hint="eastAsia"/>
          <w:sz w:val="24"/>
          <w:szCs w:val="24"/>
        </w:rPr>
        <w:t>球对称</w:t>
      </w:r>
      <w:proofErr w:type="gramStart"/>
      <w:r w:rsidR="00C6451E">
        <w:rPr>
          <w:rFonts w:ascii="宋体" w:eastAsia="宋体" w:hAnsi="宋体" w:hint="eastAsia"/>
          <w:sz w:val="24"/>
          <w:szCs w:val="24"/>
        </w:rPr>
        <w:t>的势场和</w:t>
      </w:r>
      <w:proofErr w:type="gramEnd"/>
      <w:r w:rsidR="00C6451E">
        <w:rPr>
          <w:rFonts w:ascii="宋体" w:eastAsia="宋体" w:hAnsi="宋体" w:hint="eastAsia"/>
          <w:sz w:val="24"/>
          <w:szCs w:val="24"/>
        </w:rPr>
        <w:t>无空间取向变化</w:t>
      </w:r>
      <w:proofErr w:type="gramStart"/>
      <w:r w:rsidR="00C6451E">
        <w:rPr>
          <w:rFonts w:ascii="宋体" w:eastAsia="宋体" w:hAnsi="宋体" w:hint="eastAsia"/>
          <w:sz w:val="24"/>
          <w:szCs w:val="24"/>
        </w:rPr>
        <w:t>的势场</w:t>
      </w:r>
      <w:r w:rsidR="00461A4C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461A4C">
        <w:rPr>
          <w:rFonts w:ascii="宋体" w:eastAsia="宋体" w:hAnsi="宋体" w:hint="eastAsia"/>
          <w:sz w:val="24"/>
          <w:szCs w:val="24"/>
        </w:rPr>
        <w:t>原子核</w:t>
      </w:r>
      <w:r w:rsidR="006C6658">
        <w:rPr>
          <w:rFonts w:ascii="宋体" w:eastAsia="宋体" w:hAnsi="宋体" w:hint="eastAsia"/>
          <w:sz w:val="24"/>
          <w:szCs w:val="24"/>
        </w:rPr>
        <w:t>没有转动，因此原子核的转动体现在具有形变的核上。</w:t>
      </w:r>
      <w:r w:rsidR="00AD0298">
        <w:rPr>
          <w:rFonts w:ascii="宋体" w:eastAsia="宋体" w:hAnsi="宋体" w:hint="eastAsia"/>
          <w:sz w:val="24"/>
          <w:szCs w:val="24"/>
        </w:rPr>
        <w:t>为描述原子核的转动，可以考察集体转动和个别核子的角动量。</w:t>
      </w:r>
      <w:r w:rsidR="00797037">
        <w:rPr>
          <w:rFonts w:ascii="宋体" w:eastAsia="宋体" w:hAnsi="宋体"/>
          <w:sz w:val="24"/>
          <w:szCs w:val="24"/>
        </w:rPr>
        <w:t>Wobbling</w:t>
      </w:r>
      <w:r w:rsidR="00797037">
        <w:rPr>
          <w:rFonts w:ascii="宋体" w:eastAsia="宋体" w:hAnsi="宋体" w:hint="eastAsia"/>
          <w:sz w:val="24"/>
          <w:szCs w:val="24"/>
        </w:rPr>
        <w:t>运动是原子核的奇特运动形式之一，</w:t>
      </w:r>
      <w:r w:rsidR="00E630A3">
        <w:rPr>
          <w:rFonts w:ascii="宋体" w:eastAsia="宋体" w:hAnsi="宋体" w:hint="eastAsia"/>
          <w:sz w:val="24"/>
          <w:szCs w:val="24"/>
        </w:rPr>
        <w:t>类似</w:t>
      </w:r>
      <w:r w:rsidR="00E857DD">
        <w:rPr>
          <w:rFonts w:ascii="宋体" w:eastAsia="宋体" w:hAnsi="宋体" w:hint="eastAsia"/>
          <w:sz w:val="24"/>
          <w:szCs w:val="24"/>
        </w:rPr>
        <w:t>于</w:t>
      </w:r>
      <w:r w:rsidR="00E630A3">
        <w:rPr>
          <w:rFonts w:ascii="宋体" w:eastAsia="宋体" w:hAnsi="宋体" w:hint="eastAsia"/>
          <w:sz w:val="24"/>
          <w:szCs w:val="24"/>
        </w:rPr>
        <w:t>陀螺的进动现象</w:t>
      </w:r>
      <w:r w:rsidR="00AD0298">
        <w:rPr>
          <w:rFonts w:ascii="宋体" w:eastAsia="宋体" w:hAnsi="宋体" w:hint="eastAsia"/>
          <w:sz w:val="24"/>
          <w:szCs w:val="24"/>
        </w:rPr>
        <w:t>，是具有稳定三轴形变的原子核存在的证据</w:t>
      </w:r>
      <w:r w:rsidR="00E630A3">
        <w:rPr>
          <w:rFonts w:ascii="宋体" w:eastAsia="宋体" w:hAnsi="宋体" w:hint="eastAsia"/>
          <w:sz w:val="24"/>
          <w:szCs w:val="24"/>
        </w:rPr>
        <w:t>。</w:t>
      </w:r>
    </w:p>
    <w:p w14:paraId="03CC2139" w14:textId="1B529780" w:rsidR="00C704D4" w:rsidRDefault="00C704D4" w:rsidP="00AC18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价核子的角动量大小和取向不同导致了两种</w:t>
      </w:r>
      <w:r>
        <w:rPr>
          <w:rFonts w:ascii="宋体" w:eastAsia="宋体" w:hAnsi="宋体"/>
          <w:sz w:val="24"/>
          <w:szCs w:val="24"/>
        </w:rPr>
        <w:t>Wobbling</w:t>
      </w:r>
      <w:r>
        <w:rPr>
          <w:rFonts w:ascii="宋体" w:eastAsia="宋体" w:hAnsi="宋体" w:hint="eastAsia"/>
          <w:sz w:val="24"/>
          <w:szCs w:val="24"/>
        </w:rPr>
        <w:t>运动，</w:t>
      </w:r>
      <w:r>
        <w:rPr>
          <w:rFonts w:ascii="宋体" w:eastAsia="宋体" w:hAnsi="宋体"/>
          <w:sz w:val="24"/>
          <w:szCs w:val="24"/>
        </w:rPr>
        <w:t>Transverse Wobbling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Longitudinal Wobbling</w:t>
      </w:r>
      <w:r w:rsidR="00847870">
        <w:rPr>
          <w:rFonts w:ascii="宋体" w:eastAsia="宋体" w:hAnsi="宋体" w:hint="eastAsia"/>
          <w:sz w:val="24"/>
          <w:szCs w:val="24"/>
        </w:rPr>
        <w:t>，体现在它们的</w:t>
      </w:r>
      <w:r w:rsidR="00847870">
        <w:rPr>
          <w:rFonts w:ascii="宋体" w:eastAsia="宋体" w:hAnsi="宋体"/>
          <w:sz w:val="24"/>
          <w:szCs w:val="24"/>
        </w:rPr>
        <w:t>Wobbling</w:t>
      </w:r>
      <w:r w:rsidR="00847870">
        <w:rPr>
          <w:rFonts w:ascii="宋体" w:eastAsia="宋体" w:hAnsi="宋体" w:hint="eastAsia"/>
          <w:sz w:val="24"/>
          <w:szCs w:val="24"/>
        </w:rPr>
        <w:t>能量</w:t>
      </w:r>
      <w:r w:rsidR="00847870" w:rsidRPr="00847870">
        <w:rPr>
          <w:rFonts w:ascii="宋体" w:eastAsia="宋体" w:hAnsi="宋体"/>
          <w:position w:val="-12"/>
          <w:sz w:val="24"/>
          <w:szCs w:val="24"/>
        </w:rPr>
        <w:object w:dxaOrig="460" w:dyaOrig="360" w14:anchorId="1831A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3.1pt;height:18.25pt" o:ole="">
            <v:imagedata r:id="rId4" o:title=""/>
          </v:shape>
          <o:OLEObject Type="Embed" ProgID="Equation.DSMT4" ShapeID="_x0000_i1042" DrawAspect="Content" ObjectID="_1696775987" r:id="rId5"/>
        </w:object>
      </w:r>
      <w:r w:rsidR="00847870">
        <w:rPr>
          <w:rFonts w:ascii="宋体" w:eastAsia="宋体" w:hAnsi="宋体" w:hint="eastAsia"/>
          <w:sz w:val="24"/>
          <w:szCs w:val="24"/>
        </w:rPr>
        <w:t>随自旋角动量</w:t>
      </w:r>
      <w:r w:rsidR="00847870" w:rsidRPr="00847870">
        <w:rPr>
          <w:rFonts w:ascii="宋体" w:eastAsia="宋体" w:hAnsi="宋体"/>
          <w:position w:val="-4"/>
          <w:sz w:val="24"/>
          <w:szCs w:val="24"/>
        </w:rPr>
        <w:object w:dxaOrig="200" w:dyaOrig="260" w14:anchorId="59F275B4">
          <v:shape id="_x0000_i1045" type="#_x0000_t75" style="width:9.65pt;height:13.45pt" o:ole="">
            <v:imagedata r:id="rId6" o:title=""/>
          </v:shape>
          <o:OLEObject Type="Embed" ProgID="Equation.DSMT4" ShapeID="_x0000_i1045" DrawAspect="Content" ObjectID="_1696775988" r:id="rId7"/>
        </w:object>
      </w:r>
      <w:r w:rsidR="00847870">
        <w:rPr>
          <w:rFonts w:ascii="宋体" w:eastAsia="宋体" w:hAnsi="宋体" w:hint="eastAsia"/>
          <w:sz w:val="24"/>
          <w:szCs w:val="24"/>
        </w:rPr>
        <w:t>的变化不同</w:t>
      </w:r>
      <w:r w:rsidR="00AD0298">
        <w:rPr>
          <w:rFonts w:ascii="宋体" w:eastAsia="宋体" w:hAnsi="宋体" w:hint="eastAsia"/>
          <w:sz w:val="24"/>
          <w:szCs w:val="24"/>
        </w:rPr>
        <w:t>。</w:t>
      </w:r>
      <w:r w:rsidR="0026768C">
        <w:rPr>
          <w:rFonts w:ascii="宋体" w:eastAsia="宋体" w:hAnsi="宋体" w:hint="eastAsia"/>
          <w:sz w:val="24"/>
          <w:szCs w:val="24"/>
        </w:rPr>
        <w:t>目前发现的大部分</w:t>
      </w:r>
      <w:r w:rsidR="0026768C">
        <w:rPr>
          <w:rFonts w:ascii="宋体" w:eastAsia="宋体" w:hAnsi="宋体"/>
          <w:sz w:val="24"/>
          <w:szCs w:val="24"/>
        </w:rPr>
        <w:t>Wobbling</w:t>
      </w:r>
      <w:r w:rsidR="0026768C">
        <w:rPr>
          <w:rFonts w:ascii="宋体" w:eastAsia="宋体" w:hAnsi="宋体" w:hint="eastAsia"/>
          <w:sz w:val="24"/>
          <w:szCs w:val="24"/>
        </w:rPr>
        <w:t>核的转动是</w:t>
      </w:r>
      <w:r w:rsidR="0026768C">
        <w:rPr>
          <w:rFonts w:ascii="宋体" w:eastAsia="宋体" w:hAnsi="宋体"/>
          <w:sz w:val="24"/>
          <w:szCs w:val="24"/>
        </w:rPr>
        <w:t>Transverse Wobbling</w:t>
      </w:r>
      <w:r w:rsidR="0026768C">
        <w:rPr>
          <w:rFonts w:ascii="宋体" w:eastAsia="宋体" w:hAnsi="宋体" w:hint="eastAsia"/>
          <w:sz w:val="24"/>
          <w:szCs w:val="24"/>
        </w:rPr>
        <w:t>，仅有</w:t>
      </w:r>
      <w:r w:rsidR="0026768C" w:rsidRPr="0026768C">
        <w:rPr>
          <w:rFonts w:ascii="宋体" w:eastAsia="宋体" w:hAnsi="宋体"/>
          <w:position w:val="-6"/>
          <w:sz w:val="24"/>
          <w:szCs w:val="24"/>
        </w:rPr>
        <w:object w:dxaOrig="580" w:dyaOrig="320" w14:anchorId="1CCD9AD6">
          <v:shape id="_x0000_i1034" type="#_x0000_t75" style="width:29pt;height:16.1pt" o:ole="">
            <v:imagedata r:id="rId8" o:title=""/>
          </v:shape>
          <o:OLEObject Type="Embed" ProgID="Equation.DSMT4" ShapeID="_x0000_i1034" DrawAspect="Content" ObjectID="_1696775989" r:id="rId9"/>
        </w:object>
      </w:r>
      <w:r w:rsidR="0026768C">
        <w:rPr>
          <w:rFonts w:ascii="宋体" w:eastAsia="宋体" w:hAnsi="宋体" w:hint="eastAsia"/>
          <w:sz w:val="24"/>
          <w:szCs w:val="24"/>
        </w:rPr>
        <w:t>和</w:t>
      </w:r>
      <w:r w:rsidR="0026768C" w:rsidRPr="0026768C">
        <w:rPr>
          <w:rFonts w:ascii="宋体" w:eastAsia="宋体" w:hAnsi="宋体"/>
          <w:position w:val="-6"/>
          <w:sz w:val="24"/>
          <w:szCs w:val="24"/>
        </w:rPr>
        <w:object w:dxaOrig="560" w:dyaOrig="320" w14:anchorId="3994CFD7">
          <v:shape id="_x0000_i1037" type="#_x0000_t75" style="width:27.95pt;height:16.1pt" o:ole="">
            <v:imagedata r:id="rId10" o:title=""/>
          </v:shape>
          <o:OLEObject Type="Embed" ProgID="Equation.DSMT4" ShapeID="_x0000_i1037" DrawAspect="Content" ObjectID="_1696775990" r:id="rId11"/>
        </w:object>
      </w:r>
      <w:r w:rsidR="0026768C">
        <w:rPr>
          <w:rFonts w:ascii="宋体" w:eastAsia="宋体" w:hAnsi="宋体" w:hint="eastAsia"/>
          <w:sz w:val="24"/>
          <w:szCs w:val="24"/>
        </w:rPr>
        <w:t>是</w:t>
      </w:r>
      <w:r w:rsidR="0026768C">
        <w:rPr>
          <w:rFonts w:ascii="宋体" w:eastAsia="宋体" w:hAnsi="宋体"/>
          <w:sz w:val="24"/>
          <w:szCs w:val="24"/>
        </w:rPr>
        <w:t>Longitudinal Wobbling</w:t>
      </w:r>
      <w:r w:rsidR="006B4C3C">
        <w:rPr>
          <w:rFonts w:ascii="宋体" w:eastAsia="宋体" w:hAnsi="宋体" w:hint="eastAsia"/>
          <w:sz w:val="24"/>
          <w:szCs w:val="24"/>
        </w:rPr>
        <w:t>。</w:t>
      </w:r>
    </w:p>
    <w:p w14:paraId="4A8AD5ED" w14:textId="77777777" w:rsidR="00485689" w:rsidRDefault="00485689" w:rsidP="00AC18AF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30B7B69" w14:textId="3FDDA2E0" w:rsidR="00677046" w:rsidRPr="00677046" w:rsidRDefault="00677046" w:rsidP="00677046">
      <w:pPr>
        <w:rPr>
          <w:rFonts w:ascii="宋体" w:eastAsia="宋体" w:hAnsi="宋体"/>
          <w:b/>
          <w:bCs/>
          <w:sz w:val="24"/>
          <w:szCs w:val="24"/>
        </w:rPr>
      </w:pPr>
      <w:r w:rsidRPr="00677046">
        <w:rPr>
          <w:rFonts w:ascii="宋体" w:eastAsia="宋体" w:hAnsi="宋体" w:hint="eastAsia"/>
          <w:b/>
          <w:bCs/>
          <w:sz w:val="24"/>
          <w:szCs w:val="24"/>
        </w:rPr>
        <w:t>W</w:t>
      </w:r>
      <w:r w:rsidRPr="00677046">
        <w:rPr>
          <w:rFonts w:ascii="宋体" w:eastAsia="宋体" w:hAnsi="宋体"/>
          <w:b/>
          <w:bCs/>
          <w:sz w:val="24"/>
          <w:szCs w:val="24"/>
        </w:rPr>
        <w:t>obbling</w:t>
      </w:r>
      <w:r w:rsidRPr="00677046">
        <w:rPr>
          <w:rFonts w:ascii="宋体" w:eastAsia="宋体" w:hAnsi="宋体" w:hint="eastAsia"/>
          <w:b/>
          <w:bCs/>
          <w:sz w:val="24"/>
          <w:szCs w:val="24"/>
        </w:rPr>
        <w:t>运动的实验特征</w:t>
      </w:r>
    </w:p>
    <w:p w14:paraId="6BC2441A" w14:textId="267BFE87" w:rsidR="005F444C" w:rsidRPr="004140C0" w:rsidRDefault="00FC3331" w:rsidP="00AC18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Wobbling</w:t>
      </w:r>
      <w:r>
        <w:rPr>
          <w:rFonts w:ascii="宋体" w:eastAsia="宋体" w:hAnsi="宋体" w:hint="eastAsia"/>
          <w:sz w:val="24"/>
          <w:szCs w:val="24"/>
        </w:rPr>
        <w:t>运动</w:t>
      </w:r>
      <w:r w:rsidR="009144A4">
        <w:rPr>
          <w:rFonts w:ascii="宋体" w:eastAsia="宋体" w:hAnsi="宋体" w:hint="eastAsia"/>
          <w:sz w:val="24"/>
          <w:szCs w:val="24"/>
        </w:rPr>
        <w:t>可以通过</w:t>
      </w:r>
      <w:r w:rsidR="005C29A8">
        <w:rPr>
          <w:rFonts w:ascii="宋体" w:eastAsia="宋体" w:hAnsi="宋体" w:hint="eastAsia"/>
          <w:sz w:val="24"/>
          <w:szCs w:val="24"/>
        </w:rPr>
        <w:t>原子核的转动</w:t>
      </w:r>
      <w:proofErr w:type="gramStart"/>
      <w:r w:rsidR="005C29A8">
        <w:rPr>
          <w:rFonts w:ascii="宋体" w:eastAsia="宋体" w:hAnsi="宋体" w:hint="eastAsia"/>
          <w:sz w:val="24"/>
          <w:szCs w:val="24"/>
        </w:rPr>
        <w:t>带</w:t>
      </w:r>
      <w:r w:rsidR="00EE6089">
        <w:rPr>
          <w:rFonts w:ascii="宋体" w:eastAsia="宋体" w:hAnsi="宋体" w:hint="eastAsia"/>
          <w:sz w:val="24"/>
          <w:szCs w:val="24"/>
        </w:rPr>
        <w:t>特征</w:t>
      </w:r>
      <w:proofErr w:type="gramEnd"/>
      <w:r w:rsidR="009144A4">
        <w:rPr>
          <w:rFonts w:ascii="宋体" w:eastAsia="宋体" w:hAnsi="宋体" w:hint="eastAsia"/>
          <w:sz w:val="24"/>
          <w:szCs w:val="24"/>
        </w:rPr>
        <w:t>判断</w:t>
      </w:r>
      <w:r>
        <w:rPr>
          <w:rFonts w:ascii="宋体" w:eastAsia="宋体" w:hAnsi="宋体" w:hint="eastAsia"/>
          <w:sz w:val="24"/>
          <w:szCs w:val="24"/>
        </w:rPr>
        <w:t>，在实验上表现为</w:t>
      </w:r>
      <w:r w:rsidR="008A1F66" w:rsidRPr="008A1F66">
        <w:rPr>
          <w:rFonts w:ascii="宋体" w:eastAsia="宋体" w:hAnsi="宋体"/>
          <w:position w:val="-12"/>
          <w:sz w:val="24"/>
          <w:szCs w:val="24"/>
        </w:rPr>
        <w:object w:dxaOrig="279" w:dyaOrig="360" w14:anchorId="017C3809">
          <v:shape id="_x0000_i1025" type="#_x0000_t75" style="width:13.95pt;height:18.25pt" o:ole="">
            <v:imagedata r:id="rId12" o:title=""/>
          </v:shape>
          <o:OLEObject Type="Embed" ProgID="Equation.DSMT4" ShapeID="_x0000_i1025" DrawAspect="Content" ObjectID="_1696775991" r:id="rId13"/>
        </w:object>
      </w:r>
      <w:r w:rsidR="008A1F66">
        <w:rPr>
          <w:rFonts w:ascii="宋体" w:eastAsia="宋体" w:hAnsi="宋体" w:hint="eastAsia"/>
          <w:sz w:val="24"/>
          <w:szCs w:val="24"/>
        </w:rPr>
        <w:t>不同的能带</w:t>
      </w:r>
      <w:r w:rsidR="006E214D">
        <w:rPr>
          <w:rFonts w:ascii="宋体" w:eastAsia="宋体" w:hAnsi="宋体" w:hint="eastAsia"/>
          <w:sz w:val="24"/>
          <w:szCs w:val="24"/>
        </w:rPr>
        <w:t>（通常为</w:t>
      </w:r>
      <w:r w:rsidR="006E214D" w:rsidRPr="008A1F66">
        <w:rPr>
          <w:rFonts w:ascii="宋体" w:eastAsia="宋体" w:hAnsi="宋体"/>
          <w:position w:val="-12"/>
          <w:sz w:val="24"/>
          <w:szCs w:val="24"/>
        </w:rPr>
        <w:object w:dxaOrig="660" w:dyaOrig="360" w14:anchorId="015BDCBE">
          <v:shape id="_x0000_i1026" type="#_x0000_t75" style="width:32.8pt;height:18.25pt" o:ole="">
            <v:imagedata r:id="rId14" o:title=""/>
          </v:shape>
          <o:OLEObject Type="Embed" ProgID="Equation.DSMT4" ShapeID="_x0000_i1026" DrawAspect="Content" ObjectID="_1696775992" r:id="rId15"/>
        </w:object>
      </w:r>
      <w:r w:rsidR="006E214D">
        <w:rPr>
          <w:rFonts w:ascii="宋体" w:eastAsia="宋体" w:hAnsi="宋体" w:hint="eastAsia"/>
          <w:sz w:val="24"/>
          <w:szCs w:val="24"/>
        </w:rPr>
        <w:t>和</w:t>
      </w:r>
      <w:r w:rsidR="006E214D" w:rsidRPr="008A1F66">
        <w:rPr>
          <w:rFonts w:ascii="宋体" w:eastAsia="宋体" w:hAnsi="宋体"/>
          <w:position w:val="-12"/>
          <w:sz w:val="24"/>
          <w:szCs w:val="24"/>
        </w:rPr>
        <w:object w:dxaOrig="620" w:dyaOrig="360" w14:anchorId="3C30047E">
          <v:shape id="_x0000_i1027" type="#_x0000_t75" style="width:31.15pt;height:18.25pt" o:ole="">
            <v:imagedata r:id="rId16" o:title=""/>
          </v:shape>
          <o:OLEObject Type="Embed" ProgID="Equation.DSMT4" ShapeID="_x0000_i1027" DrawAspect="Content" ObjectID="_1696775993" r:id="rId17"/>
        </w:object>
      </w:r>
      <w:r w:rsidR="006E214D">
        <w:rPr>
          <w:rFonts w:ascii="宋体" w:eastAsia="宋体" w:hAnsi="宋体" w:hint="eastAsia"/>
          <w:sz w:val="24"/>
          <w:szCs w:val="24"/>
        </w:rPr>
        <w:t>）</w:t>
      </w:r>
      <w:r w:rsidR="00E92A68">
        <w:rPr>
          <w:rFonts w:ascii="宋体" w:eastAsia="宋体" w:hAnsi="宋体" w:hint="eastAsia"/>
          <w:sz w:val="24"/>
          <w:szCs w:val="24"/>
        </w:rPr>
        <w:t>间</w:t>
      </w:r>
      <w:r w:rsidR="008A1F66">
        <w:rPr>
          <w:rFonts w:ascii="宋体" w:eastAsia="宋体" w:hAnsi="宋体" w:hint="eastAsia"/>
          <w:sz w:val="24"/>
          <w:szCs w:val="24"/>
        </w:rPr>
        <w:t>的互联、较大的</w:t>
      </w:r>
      <w:r w:rsidR="008A1F66" w:rsidRPr="008A1F66">
        <w:rPr>
          <w:rFonts w:ascii="宋体" w:eastAsia="宋体" w:hAnsi="宋体"/>
          <w:position w:val="-12"/>
          <w:sz w:val="24"/>
          <w:szCs w:val="24"/>
        </w:rPr>
        <w:object w:dxaOrig="1820" w:dyaOrig="360" w14:anchorId="155F1E3F">
          <v:shape id="_x0000_i1028" type="#_x0000_t75" style="width:90.8pt;height:18.25pt" o:ole="">
            <v:imagedata r:id="rId18" o:title=""/>
          </v:shape>
          <o:OLEObject Type="Embed" ProgID="Equation.DSMT4" ShapeID="_x0000_i1028" DrawAspect="Content" ObjectID="_1696775994" r:id="rId19"/>
        </w:object>
      </w:r>
      <w:r w:rsidR="008A1F66">
        <w:rPr>
          <w:rFonts w:ascii="宋体" w:eastAsia="宋体" w:hAnsi="宋体" w:hint="eastAsia"/>
          <w:sz w:val="24"/>
          <w:szCs w:val="24"/>
        </w:rPr>
        <w:t>、较大的动力学转动惯量</w:t>
      </w:r>
      <w:r w:rsidR="009F45DA">
        <w:rPr>
          <w:rFonts w:ascii="宋体" w:eastAsia="宋体" w:hAnsi="宋体" w:hint="eastAsia"/>
          <w:sz w:val="24"/>
          <w:szCs w:val="24"/>
        </w:rPr>
        <w:t>（量级约为</w:t>
      </w:r>
      <w:r w:rsidR="00D41D9D" w:rsidRPr="00D41D9D">
        <w:rPr>
          <w:rFonts w:ascii="宋体" w:eastAsia="宋体" w:hAnsi="宋体"/>
          <w:position w:val="-6"/>
          <w:sz w:val="24"/>
          <w:szCs w:val="24"/>
        </w:rPr>
        <w:object w:dxaOrig="1740" w:dyaOrig="320" w14:anchorId="72B955F5">
          <v:shape id="_x0000_i1029" type="#_x0000_t75" style="width:87.05pt;height:16.1pt" o:ole="">
            <v:imagedata r:id="rId20" o:title=""/>
          </v:shape>
          <o:OLEObject Type="Embed" ProgID="Equation.DSMT4" ShapeID="_x0000_i1029" DrawAspect="Content" ObjectID="_1696775995" r:id="rId21"/>
        </w:object>
      </w:r>
      <w:r w:rsidR="009F45DA">
        <w:rPr>
          <w:rFonts w:ascii="宋体" w:eastAsia="宋体" w:hAnsi="宋体" w:hint="eastAsia"/>
          <w:sz w:val="24"/>
          <w:szCs w:val="24"/>
        </w:rPr>
        <w:t>）</w:t>
      </w:r>
      <w:r w:rsidR="008A1F66">
        <w:rPr>
          <w:rFonts w:ascii="宋体" w:eastAsia="宋体" w:hAnsi="宋体" w:hint="eastAsia"/>
          <w:sz w:val="24"/>
          <w:szCs w:val="24"/>
        </w:rPr>
        <w:t>。</w:t>
      </w:r>
      <w:r w:rsidR="001055E9">
        <w:rPr>
          <w:rFonts w:ascii="宋体" w:eastAsia="宋体" w:hAnsi="宋体" w:hint="eastAsia"/>
          <w:sz w:val="24"/>
          <w:szCs w:val="24"/>
        </w:rPr>
        <w:t>在</w:t>
      </w:r>
      <w:r w:rsidR="00B446BD">
        <w:rPr>
          <w:rFonts w:ascii="宋体" w:eastAsia="宋体" w:hAnsi="宋体" w:hint="eastAsia"/>
          <w:sz w:val="24"/>
          <w:szCs w:val="24"/>
        </w:rPr>
        <w:t>核能级</w:t>
      </w:r>
      <w:proofErr w:type="gramStart"/>
      <w:r w:rsidR="00B446BD">
        <w:rPr>
          <w:rFonts w:ascii="宋体" w:eastAsia="宋体" w:hAnsi="宋体" w:hint="eastAsia"/>
          <w:sz w:val="24"/>
          <w:szCs w:val="24"/>
        </w:rPr>
        <w:t>纲</w:t>
      </w:r>
      <w:proofErr w:type="gramEnd"/>
      <w:r w:rsidR="00B446BD">
        <w:rPr>
          <w:rFonts w:ascii="宋体" w:eastAsia="宋体" w:hAnsi="宋体" w:hint="eastAsia"/>
          <w:sz w:val="24"/>
          <w:szCs w:val="24"/>
        </w:rPr>
        <w:t>图</w:t>
      </w:r>
      <w:r w:rsidR="001055E9">
        <w:rPr>
          <w:rFonts w:ascii="宋体" w:eastAsia="宋体" w:hAnsi="宋体" w:hint="eastAsia"/>
          <w:sz w:val="24"/>
          <w:szCs w:val="24"/>
        </w:rPr>
        <w:t>中，需要根据它的</w:t>
      </w:r>
      <w:r w:rsidR="001055E9">
        <w:rPr>
          <w:rFonts w:ascii="宋体" w:eastAsia="宋体" w:hAnsi="宋体"/>
          <w:sz w:val="24"/>
          <w:szCs w:val="24"/>
        </w:rPr>
        <w:t>Wobbling</w:t>
      </w:r>
      <w:r w:rsidR="001055E9">
        <w:rPr>
          <w:rFonts w:ascii="宋体" w:eastAsia="宋体" w:hAnsi="宋体" w:hint="eastAsia"/>
          <w:sz w:val="24"/>
          <w:szCs w:val="24"/>
        </w:rPr>
        <w:t>带来提取这些物理量</w:t>
      </w:r>
      <w:r w:rsidR="00B446BD">
        <w:rPr>
          <w:rFonts w:ascii="宋体" w:eastAsia="宋体" w:hAnsi="宋体" w:hint="eastAsia"/>
          <w:sz w:val="24"/>
          <w:szCs w:val="24"/>
        </w:rPr>
        <w:t>。</w:t>
      </w:r>
    </w:p>
    <w:sectPr w:rsidR="005F444C" w:rsidRPr="0041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2"/>
    <w:rsid w:val="001055E9"/>
    <w:rsid w:val="001E640B"/>
    <w:rsid w:val="0026768C"/>
    <w:rsid w:val="00293B9E"/>
    <w:rsid w:val="002C5BD7"/>
    <w:rsid w:val="004140C0"/>
    <w:rsid w:val="00461A4C"/>
    <w:rsid w:val="00485689"/>
    <w:rsid w:val="005C29A8"/>
    <w:rsid w:val="005F444C"/>
    <w:rsid w:val="00677046"/>
    <w:rsid w:val="006B4C3C"/>
    <w:rsid w:val="006C6658"/>
    <w:rsid w:val="006E214D"/>
    <w:rsid w:val="00797037"/>
    <w:rsid w:val="00800ACC"/>
    <w:rsid w:val="00847870"/>
    <w:rsid w:val="008A1F66"/>
    <w:rsid w:val="009144A4"/>
    <w:rsid w:val="009E2359"/>
    <w:rsid w:val="009F45DA"/>
    <w:rsid w:val="00AC18AF"/>
    <w:rsid w:val="00AD0298"/>
    <w:rsid w:val="00B446BD"/>
    <w:rsid w:val="00BB3292"/>
    <w:rsid w:val="00BC049C"/>
    <w:rsid w:val="00C6451E"/>
    <w:rsid w:val="00C704D4"/>
    <w:rsid w:val="00D41D9D"/>
    <w:rsid w:val="00D77918"/>
    <w:rsid w:val="00E630A3"/>
    <w:rsid w:val="00E857DD"/>
    <w:rsid w:val="00E92A68"/>
    <w:rsid w:val="00EE6089"/>
    <w:rsid w:val="00FB6F66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44A"/>
  <w15:chartTrackingRefBased/>
  <w15:docId w15:val="{D9CA57FF-43E1-49B5-B446-65D21D84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唐</dc:creator>
  <cp:keywords/>
  <dc:description/>
  <cp:lastModifiedBy>昕 唐</cp:lastModifiedBy>
  <cp:revision>30</cp:revision>
  <dcterms:created xsi:type="dcterms:W3CDTF">2021-10-23T02:01:00Z</dcterms:created>
  <dcterms:modified xsi:type="dcterms:W3CDTF">2021-10-26T09:52:00Z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