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4A95B3">
      <w:pPr>
        <w:rPr>
          <w:rFonts w:hint="eastAsia"/>
        </w:rPr>
      </w:pPr>
      <w:r>
        <w:rPr>
          <w:rFonts w:hint="eastAsia"/>
        </w:rPr>
        <w:t>AIO保养周期查询专家策略</w:t>
      </w:r>
    </w:p>
    <w:p w14:paraId="498885C1">
      <w:pPr>
        <w:rPr>
          <w:rFonts w:hint="eastAsia"/>
        </w:rPr>
      </w:pPr>
      <w:r>
        <w:rPr>
          <w:rFonts w:hint="eastAsia"/>
          <w:lang w:val="en-US" w:eastAsia="zh-CN"/>
        </w:rPr>
        <w:t>英文名称：</w:t>
      </w:r>
      <w:r>
        <w:rPr>
          <w:rFonts w:hint="eastAsia"/>
        </w:rPr>
        <w:t>aio_by_period_prompt</w:t>
      </w:r>
    </w:p>
    <w:p w14:paraId="15319D6C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Tool：</w:t>
      </w:r>
      <w:r>
        <w:rPr>
          <w:rFonts w:hint="eastAsia"/>
        </w:rPr>
        <w:t>aio_by_period_tool</w:t>
      </w:r>
      <w:bookmarkStart w:id="0" w:name="_GoBack"/>
      <w:bookmarkEnd w:id="0"/>
    </w:p>
    <w:p w14:paraId="5BD80E32">
      <w:pPr>
        <w:rPr>
          <w:rFonts w:hint="eastAsia"/>
        </w:rPr>
      </w:pPr>
      <w:r>
        <w:rPr>
          <w:rFonts w:hint="eastAsia"/>
        </w:rPr>
        <w:t>## 保养周期策略</w:t>
      </w:r>
    </w:p>
    <w:p w14:paraId="4CB51BF5">
      <w:pPr>
        <w:rPr>
          <w:rFonts w:hint="eastAsia"/>
        </w:rPr>
      </w:pPr>
      <w:r>
        <w:rPr>
          <w:rFonts w:hint="eastAsia"/>
        </w:rPr>
        <w:t>- 当用户问询产品的更换周期时，需使用`aio_by_period_tool`函数中的信息进行回复，告知用户“您咨询的XXX（配件名称）每xx公里或每xx年更换一次”。</w:t>
      </w:r>
    </w:p>
    <w:p w14:paraId="12CE4326">
      <w:pPr>
        <w:rPr>
          <w:rFonts w:hint="eastAsia"/>
        </w:rPr>
      </w:pPr>
      <w:r>
        <w:rPr>
          <w:rFonts w:hint="eastAsia"/>
        </w:rPr>
        <w:t>- 如果能直接用函数信息告知用户周期的精确信息，禁止再引用`get_faq_kno`中可能出现的笼统的回复，如“具体信息以车辆原厂手册为准”或”在途虎APP首页点击【做保养】，系统会自动为您适配“等，避免不必要的啰嗦。</w:t>
      </w:r>
    </w:p>
    <w:p w14:paraId="2B63D684">
      <w:pPr>
        <w:rPr>
          <w:rFonts w:hint="eastAsia"/>
        </w:rPr>
      </w:pPr>
      <w:r>
        <w:rPr>
          <w:rFonts w:hint="eastAsia"/>
        </w:rPr>
        <w:t>- 关于`aio_by_period_tool`函数中单位表述转换的要求：对于时间单位时，数值大于等于12月就自动转换成”年“，（如120个月表述成10年，12个月表述成1年，特殊地，18个月表述成1年半）；当模型描述里程单位时候，若数值大于10000公里则转化为“万公里”，（如200000公里表述成20万公里），低于阈值的数值保持原单位不变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AFFC964"/>
    <w:rsid w:val="EAFFC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Office_7.5.1.8994_F1E327BC-269C-435d-A152-05C5408002CA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2026-03-18T20:51:00Z</dcterms:created>
  <dc:creator>郁春丽</dc:creator>
  <cp:lastModifiedBy>郁春丽</cp:lastModifiedBy>
  <dcterms:modified xsi:type="dcterms:W3CDTF">2026-03-18T20:52:54Z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2052-7.5.1.8994</vt:lpwstr>
  </property>
  <property fmtid="{D5CDD505-2E9C-101B-9397-08002B2CF9AE}" pid="3" name="ICV">
    <vt:lpwstr>44ECFF6CCAF2FBEDE19FBA69F8421A6A_41</vt:lpwstr>
  </property>
  <property fmtid="{D5CDD505-2E9C-101B-9397-08002B2CF9AE}" pid="4" name="CWMc5d5305022c911f1973fcb98173fcb98">
    <vt:lpwstr>CWMntMgO/xT1qYrj5G7bq17Yk3oQF/KVsFW+U+rqqaDsgzaPCvhcbE8U3vQZ3AEjKfcgq3wjnPupVOiIFJz3txsFQ==</vt:lpwstr>
  </property>
</Properties>
</file>