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98" w:rsidRPr="00866698" w:rsidRDefault="00866698" w:rsidP="00866698">
      <w:pPr>
        <w:widowControl/>
        <w:shd w:val="clear" w:color="auto" w:fill="FFFFFF"/>
        <w:spacing w:after="179" w:line="290" w:lineRule="atLeast"/>
        <w:jc w:val="left"/>
        <w:rPr>
          <w:rFonts w:ascii="微软雅黑" w:eastAsia="微软雅黑" w:hAnsi="微软雅黑" w:cs="宋体"/>
          <w:color w:val="4F4F4F"/>
          <w:kern w:val="0"/>
          <w:sz w:val="18"/>
          <w:szCs w:val="18"/>
        </w:rPr>
      </w:pPr>
      <w:r w:rsidRPr="00866698">
        <w:rPr>
          <w:rFonts w:ascii="微软雅黑" w:eastAsia="微软雅黑" w:hAnsi="微软雅黑" w:cs="宋体" w:hint="eastAsia"/>
          <w:b/>
          <w:bCs/>
          <w:color w:val="4F4F4F"/>
          <w:kern w:val="0"/>
          <w:sz w:val="18"/>
          <w:szCs w:val="18"/>
        </w:rPr>
        <w:t>问题一：</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什么是Spring Cloud？</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Spring cloud流应用程序启动器是基于Spring Boot的Spring集成应用程序，提供与外部系统的集成。Spring cloud Task，一个生命周期短暂的微服务框架，用于快速构建执行有限数据处理的应用程序。</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问题二：</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使用Spring Cloud有什么优势？</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使用Spring Boot开发分布式微服务时，我们面临以下问题</w:t>
      </w:r>
    </w:p>
    <w:p w:rsidR="00866698" w:rsidRPr="00866698" w:rsidRDefault="00866698" w:rsidP="00866698">
      <w:pPr>
        <w:widowControl/>
        <w:numPr>
          <w:ilvl w:val="0"/>
          <w:numId w:val="1"/>
        </w:numPr>
        <w:shd w:val="clear" w:color="auto" w:fill="FFFFFF"/>
        <w:spacing w:after="179" w:line="290" w:lineRule="atLeast"/>
        <w:ind w:left="357"/>
        <w:jc w:val="left"/>
        <w:rPr>
          <w:rFonts w:ascii="微软雅黑" w:eastAsia="微软雅黑" w:hAnsi="微软雅黑" w:cs="Arial" w:hint="eastAsia"/>
          <w:color w:val="4F4F4F"/>
          <w:kern w:val="0"/>
          <w:sz w:val="18"/>
          <w:szCs w:val="18"/>
        </w:rPr>
      </w:pPr>
      <w:r w:rsidRPr="00866698">
        <w:rPr>
          <w:rFonts w:ascii="微软雅黑" w:eastAsia="微软雅黑" w:hAnsi="微软雅黑" w:cs="Arial" w:hint="eastAsia"/>
          <w:color w:val="4F4F4F"/>
          <w:kern w:val="0"/>
          <w:sz w:val="18"/>
          <w:szCs w:val="18"/>
        </w:rPr>
        <w:t>与分布式系统相关的复杂性-这种开销包括网络问题，延迟开销，带宽问题，安全问题。</w:t>
      </w:r>
    </w:p>
    <w:p w:rsidR="00866698" w:rsidRPr="00866698" w:rsidRDefault="00866698" w:rsidP="00866698">
      <w:pPr>
        <w:widowControl/>
        <w:numPr>
          <w:ilvl w:val="0"/>
          <w:numId w:val="1"/>
        </w:numPr>
        <w:shd w:val="clear" w:color="auto" w:fill="FFFFFF"/>
        <w:spacing w:after="179" w:line="290" w:lineRule="atLeast"/>
        <w:ind w:left="357"/>
        <w:jc w:val="left"/>
        <w:rPr>
          <w:rFonts w:ascii="微软雅黑" w:eastAsia="微软雅黑" w:hAnsi="微软雅黑" w:cs="Arial" w:hint="eastAsia"/>
          <w:color w:val="4F4F4F"/>
          <w:kern w:val="0"/>
          <w:sz w:val="18"/>
          <w:szCs w:val="18"/>
        </w:rPr>
      </w:pPr>
      <w:r w:rsidRPr="00866698">
        <w:rPr>
          <w:rFonts w:ascii="微软雅黑" w:eastAsia="微软雅黑" w:hAnsi="微软雅黑" w:cs="Arial" w:hint="eastAsia"/>
          <w:color w:val="4F4F4F"/>
          <w:kern w:val="0"/>
          <w:sz w:val="18"/>
          <w:szCs w:val="18"/>
        </w:rPr>
        <w:t>服务发现-服务发现工具管理群集中的流程和服务如何查找和互相交谈。它涉及一个服务目录，在该目录中注册服务，然后能够查找并连接到该目录中的服务。</w:t>
      </w:r>
    </w:p>
    <w:p w:rsidR="00866698" w:rsidRPr="00866698" w:rsidRDefault="00866698" w:rsidP="00866698">
      <w:pPr>
        <w:widowControl/>
        <w:numPr>
          <w:ilvl w:val="0"/>
          <w:numId w:val="1"/>
        </w:numPr>
        <w:shd w:val="clear" w:color="auto" w:fill="FFFFFF"/>
        <w:spacing w:after="179" w:line="290" w:lineRule="atLeast"/>
        <w:ind w:left="357"/>
        <w:jc w:val="left"/>
        <w:rPr>
          <w:rFonts w:ascii="微软雅黑" w:eastAsia="微软雅黑" w:hAnsi="微软雅黑" w:cs="Arial" w:hint="eastAsia"/>
          <w:color w:val="4F4F4F"/>
          <w:kern w:val="0"/>
          <w:sz w:val="18"/>
          <w:szCs w:val="18"/>
        </w:rPr>
      </w:pPr>
      <w:r w:rsidRPr="00866698">
        <w:rPr>
          <w:rFonts w:ascii="微软雅黑" w:eastAsia="微软雅黑" w:hAnsi="微软雅黑" w:cs="Arial" w:hint="eastAsia"/>
          <w:color w:val="4F4F4F"/>
          <w:kern w:val="0"/>
          <w:sz w:val="18"/>
          <w:szCs w:val="18"/>
        </w:rPr>
        <w:t>冗余-分布式系统中的冗余问题。</w:t>
      </w:r>
    </w:p>
    <w:p w:rsidR="00866698" w:rsidRPr="00866698" w:rsidRDefault="00866698" w:rsidP="00866698">
      <w:pPr>
        <w:widowControl/>
        <w:numPr>
          <w:ilvl w:val="0"/>
          <w:numId w:val="1"/>
        </w:numPr>
        <w:shd w:val="clear" w:color="auto" w:fill="FFFFFF"/>
        <w:spacing w:after="179" w:line="290" w:lineRule="atLeast"/>
        <w:ind w:left="357"/>
        <w:jc w:val="left"/>
        <w:rPr>
          <w:rFonts w:ascii="微软雅黑" w:eastAsia="微软雅黑" w:hAnsi="微软雅黑" w:cs="Arial" w:hint="eastAsia"/>
          <w:color w:val="4F4F4F"/>
          <w:kern w:val="0"/>
          <w:sz w:val="18"/>
          <w:szCs w:val="18"/>
        </w:rPr>
      </w:pPr>
      <w:r w:rsidRPr="00866698">
        <w:rPr>
          <w:rFonts w:ascii="微软雅黑" w:eastAsia="微软雅黑" w:hAnsi="微软雅黑" w:cs="Arial" w:hint="eastAsia"/>
          <w:color w:val="4F4F4F"/>
          <w:kern w:val="0"/>
          <w:sz w:val="18"/>
          <w:szCs w:val="18"/>
        </w:rPr>
        <w:t>负载平衡 --负载平衡改善跨多个计算资源的工作负荷，诸如计算机，计算机集群，网络链路，中央处理单元，或磁盘驱动器的分布。</w:t>
      </w:r>
    </w:p>
    <w:p w:rsidR="00866698" w:rsidRPr="00866698" w:rsidRDefault="00866698" w:rsidP="00866698">
      <w:pPr>
        <w:widowControl/>
        <w:numPr>
          <w:ilvl w:val="0"/>
          <w:numId w:val="1"/>
        </w:numPr>
        <w:shd w:val="clear" w:color="auto" w:fill="FFFFFF"/>
        <w:spacing w:after="179" w:line="290" w:lineRule="atLeast"/>
        <w:ind w:left="357"/>
        <w:jc w:val="left"/>
        <w:rPr>
          <w:rFonts w:ascii="微软雅黑" w:eastAsia="微软雅黑" w:hAnsi="微软雅黑" w:cs="Arial" w:hint="eastAsia"/>
          <w:color w:val="4F4F4F"/>
          <w:kern w:val="0"/>
          <w:sz w:val="18"/>
          <w:szCs w:val="18"/>
        </w:rPr>
      </w:pPr>
      <w:r w:rsidRPr="00866698">
        <w:rPr>
          <w:rFonts w:ascii="微软雅黑" w:eastAsia="微软雅黑" w:hAnsi="微软雅黑" w:cs="Arial" w:hint="eastAsia"/>
          <w:color w:val="4F4F4F"/>
          <w:kern w:val="0"/>
          <w:sz w:val="18"/>
          <w:szCs w:val="18"/>
        </w:rPr>
        <w:t>性能-问题 由于各种运营开销导致的性能问题。</w:t>
      </w:r>
    </w:p>
    <w:p w:rsidR="00866698" w:rsidRPr="00866698" w:rsidRDefault="00866698" w:rsidP="00866698">
      <w:pPr>
        <w:widowControl/>
        <w:numPr>
          <w:ilvl w:val="0"/>
          <w:numId w:val="1"/>
        </w:numPr>
        <w:shd w:val="clear" w:color="auto" w:fill="FFFFFF"/>
        <w:spacing w:after="179" w:line="290" w:lineRule="atLeast"/>
        <w:ind w:left="357"/>
        <w:jc w:val="left"/>
        <w:rPr>
          <w:rFonts w:ascii="微软雅黑" w:eastAsia="微软雅黑" w:hAnsi="微软雅黑" w:cs="Arial" w:hint="eastAsia"/>
          <w:color w:val="4F4F4F"/>
          <w:kern w:val="0"/>
          <w:sz w:val="18"/>
          <w:szCs w:val="18"/>
        </w:rPr>
      </w:pPr>
      <w:r w:rsidRPr="00866698">
        <w:rPr>
          <w:rFonts w:ascii="微软雅黑" w:eastAsia="微软雅黑" w:hAnsi="微软雅黑" w:cs="Arial" w:hint="eastAsia"/>
          <w:color w:val="4F4F4F"/>
          <w:kern w:val="0"/>
          <w:sz w:val="18"/>
          <w:szCs w:val="18"/>
        </w:rPr>
        <w:t>部署复杂性-Devops技能的要求。</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问题三：</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服务注册和发现是什么意思？Spring Cloud如何实现？</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当我们开始一个项目时，我们通常在属性文件中进行所有的配置。随着越来越多的服务开发和部署，添加和修改这些属性变得更加复杂。有些服务可能会下降，而某些位置可能会发生变化。手动更改属性可能会产生问题。 Eureka服务注册和发现可以在这种情况下提供帮助。由于所有服务都在Eureka服务器上注册并通过调用Eureka服务器完成查找，因此无需处理服务地点的任何更改和处理。</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问题四：</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负载平衡的意义什么？</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问题五：</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什么是Hystrix？它如何实现容错？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lastRenderedPageBreak/>
        <w:t> Hystrix是一个延迟和容错库，旨在隔离远程系统，服务和第三方库的访问点，当出现故障是不可避免的故障时，停止级联故障并在复杂的分布式系统中实现弹性。</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通常对于使用微服务架构开发的系统，涉及到许多微服务。这些微服务彼此协作。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思考以下微服务</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Pr>
          <w:rFonts w:ascii="微软雅黑" w:eastAsia="微软雅黑" w:hAnsi="微软雅黑" w:cs="宋体"/>
          <w:noProof/>
          <w:color w:val="4F4F4F"/>
          <w:kern w:val="0"/>
          <w:sz w:val="18"/>
          <w:szCs w:val="18"/>
        </w:rPr>
        <w:drawing>
          <wp:inline distT="0" distB="0" distL="0" distR="0">
            <wp:extent cx="6102985" cy="3061970"/>
            <wp:effectExtent l="19050" t="0" r="0" b="0"/>
            <wp:docPr id="1" name="图片 1" descr="https://img-blog.csdn.net/20180922211907901?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922211907901?watermark/2/text/aHR0cHM6Ly9ibG9nLmNzZG4ubmV0L21vYWt1bg==/font/5a6L5L2T/fontsize/400/fill/I0JBQkFCMA==/dissolve/70"/>
                    <pic:cNvPicPr>
                      <a:picLocks noChangeAspect="1" noChangeArrowheads="1"/>
                    </pic:cNvPicPr>
                  </pic:nvPicPr>
                  <pic:blipFill>
                    <a:blip r:embed="rId7"/>
                    <a:srcRect/>
                    <a:stretch>
                      <a:fillRect/>
                    </a:stretch>
                  </pic:blipFill>
                  <pic:spPr bwMode="auto">
                    <a:xfrm>
                      <a:off x="0" y="0"/>
                      <a:ext cx="6102985" cy="3061970"/>
                    </a:xfrm>
                    <a:prstGeom prst="rect">
                      <a:avLst/>
                    </a:prstGeom>
                    <a:noFill/>
                    <a:ln w="9525">
                      <a:noFill/>
                      <a:miter lim="800000"/>
                      <a:headEnd/>
                      <a:tailEnd/>
                    </a:ln>
                  </pic:spPr>
                </pic:pic>
              </a:graphicData>
            </a:graphic>
          </wp:inline>
        </w:drawing>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假设如果上图中的微服务9失败了，那么使用传统方法我们将传播一个异常。但这仍然会导致整个系统崩溃。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随着微服务数量的增加，这个问题变得更加复杂。微服务的数量可以高达1000.这是hystrix出现的地方 我们将使用Hystrix在这种情况下的Fallback方法功能。我们有两个服务employee-consumer使用由employee-consumer公开的服务。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简化图如下所示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Pr>
          <w:rFonts w:ascii="微软雅黑" w:eastAsia="微软雅黑" w:hAnsi="微软雅黑" w:cs="宋体"/>
          <w:noProof/>
          <w:color w:val="4F4F4F"/>
          <w:kern w:val="0"/>
          <w:sz w:val="18"/>
          <w:szCs w:val="18"/>
        </w:rPr>
        <w:drawing>
          <wp:inline distT="0" distB="0" distL="0" distR="0">
            <wp:extent cx="5323205" cy="1495425"/>
            <wp:effectExtent l="19050" t="0" r="0" b="0"/>
            <wp:docPr id="2" name="图片 2" descr="https://img-blog.csdn.net/20180922211919539?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922211919539?watermark/2/text/aHR0cHM6Ly9ibG9nLmNzZG4ubmV0L21vYWt1bg==/font/5a6L5L2T/fontsize/400/fill/I0JBQkFCMA==/dissolve/70"/>
                    <pic:cNvPicPr>
                      <a:picLocks noChangeAspect="1" noChangeArrowheads="1"/>
                    </pic:cNvPicPr>
                  </pic:nvPicPr>
                  <pic:blipFill>
                    <a:blip r:embed="rId8"/>
                    <a:srcRect/>
                    <a:stretch>
                      <a:fillRect/>
                    </a:stretch>
                  </pic:blipFill>
                  <pic:spPr bwMode="auto">
                    <a:xfrm>
                      <a:off x="0" y="0"/>
                      <a:ext cx="5323205" cy="1495425"/>
                    </a:xfrm>
                    <a:prstGeom prst="rect">
                      <a:avLst/>
                    </a:prstGeom>
                    <a:noFill/>
                    <a:ln w="9525">
                      <a:noFill/>
                      <a:miter lim="800000"/>
                      <a:headEnd/>
                      <a:tailEnd/>
                    </a:ln>
                  </pic:spPr>
                </pic:pic>
              </a:graphicData>
            </a:graphic>
          </wp:inline>
        </w:drawing>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现在假设由于某种原因，employee-producer公开的服务会抛出异常。我们在这种情况下使用Hystrix定义了一个回退方法。这种后备方法应该具有与公开服务相同的返回类型。如果暴露服务中出现异常，则回退方法将返回一些值。</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lastRenderedPageBreak/>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问题六：</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什么是Hystrix断路器？我们需要它吗？</w:t>
      </w: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由于某些原因，employee-consumer公开服务会引发异常。在这种情况下使用Hystrix我们定义了一个回退方法。如果在公开服务中发生异常，则回退方法返回一些默认值。</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w:t>
      </w:r>
      <w:r>
        <w:rPr>
          <w:rFonts w:ascii="微软雅黑" w:eastAsia="微软雅黑" w:hAnsi="微软雅黑" w:cs="宋体"/>
          <w:noProof/>
          <w:color w:val="4F4F4F"/>
          <w:kern w:val="0"/>
          <w:sz w:val="18"/>
          <w:szCs w:val="18"/>
        </w:rPr>
        <w:drawing>
          <wp:inline distT="0" distB="0" distL="0" distR="0">
            <wp:extent cx="6797675" cy="3260725"/>
            <wp:effectExtent l="19050" t="0" r="3175" b="0"/>
            <wp:docPr id="3" name="图片 3" descr="https://img-blog.csdn.net/20180922211937187?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922211937187?watermark/2/text/aHR0cHM6Ly9ibG9nLmNzZG4ubmV0L21vYWt1bg==/font/5a6L5L2T/fontsize/400/fill/I0JBQkFCMA==/dissolve/70"/>
                    <pic:cNvPicPr>
                      <a:picLocks noChangeAspect="1" noChangeArrowheads="1"/>
                    </pic:cNvPicPr>
                  </pic:nvPicPr>
                  <pic:blipFill>
                    <a:blip r:embed="rId9"/>
                    <a:srcRect/>
                    <a:stretch>
                      <a:fillRect/>
                    </a:stretch>
                  </pic:blipFill>
                  <pic:spPr bwMode="auto">
                    <a:xfrm>
                      <a:off x="0" y="0"/>
                      <a:ext cx="6797675" cy="3260725"/>
                    </a:xfrm>
                    <a:prstGeom prst="rect">
                      <a:avLst/>
                    </a:prstGeom>
                    <a:noFill/>
                    <a:ln w="9525">
                      <a:noFill/>
                      <a:miter lim="800000"/>
                      <a:headEnd/>
                      <a:tailEnd/>
                    </a:ln>
                  </pic:spPr>
                </pic:pic>
              </a:graphicData>
            </a:graphic>
          </wp:inline>
        </w:drawing>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如果firstPage method() 中的异常继续发生，则Hystrix电路将中断，并且员工使用者将一起跳过firtsPage方法，并直接调用回退方法。 断路器的目的是给第一页方法或第一页方法可能调用的其他方法留出时间，并导致异常恢复。可能发生的情况是，在负载较小的情况下，导致异常的问题有更好的恢复机会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Pr>
          <w:rFonts w:ascii="微软雅黑" w:eastAsia="微软雅黑" w:hAnsi="微软雅黑" w:cs="宋体"/>
          <w:noProof/>
          <w:color w:val="4F4F4F"/>
          <w:kern w:val="0"/>
          <w:sz w:val="18"/>
          <w:szCs w:val="18"/>
        </w:rPr>
        <w:drawing>
          <wp:inline distT="0" distB="0" distL="0" distR="0">
            <wp:extent cx="6514465" cy="2303780"/>
            <wp:effectExtent l="19050" t="0" r="635" b="0"/>
            <wp:docPr id="4" name="图片 4" descr="https://img-blog.csdn.net/20180922211948793?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922211948793?watermark/2/text/aHR0cHM6Ly9ibG9nLmNzZG4ubmV0L21vYWt1bg==/font/5a6L5L2T/fontsize/400/fill/I0JBQkFCMA==/dissolve/70"/>
                    <pic:cNvPicPr>
                      <a:picLocks noChangeAspect="1" noChangeArrowheads="1"/>
                    </pic:cNvPicPr>
                  </pic:nvPicPr>
                  <pic:blipFill>
                    <a:blip r:embed="rId10"/>
                    <a:srcRect/>
                    <a:stretch>
                      <a:fillRect/>
                    </a:stretch>
                  </pic:blipFill>
                  <pic:spPr bwMode="auto">
                    <a:xfrm>
                      <a:off x="0" y="0"/>
                      <a:ext cx="6514465" cy="2303780"/>
                    </a:xfrm>
                    <a:prstGeom prst="rect">
                      <a:avLst/>
                    </a:prstGeom>
                    <a:noFill/>
                    <a:ln w="9525">
                      <a:noFill/>
                      <a:miter lim="800000"/>
                      <a:headEnd/>
                      <a:tailEnd/>
                    </a:ln>
                  </pic:spPr>
                </pic:pic>
              </a:graphicData>
            </a:graphic>
          </wp:inline>
        </w:drawing>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lastRenderedPageBreak/>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问题七：</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什么是Netflix Feign？它的优点是什么？</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Feign是受到Retrofit，JAXRS-2.0和WebSocket启发的java客户端联编程序。Feign的第一个目标是将约束分母的复杂性统一到http apis，而不考虑其稳定性。在employee-consumer的例子中，我们使用了employee-producer使用REST模板公开的REST服务。</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但是我们必须编写大量代码才能执行以下步骤</w:t>
      </w:r>
    </w:p>
    <w:p w:rsidR="00866698" w:rsidRPr="00866698" w:rsidRDefault="00866698" w:rsidP="00866698">
      <w:pPr>
        <w:widowControl/>
        <w:numPr>
          <w:ilvl w:val="0"/>
          <w:numId w:val="2"/>
        </w:numPr>
        <w:shd w:val="clear" w:color="auto" w:fill="FFFFFF"/>
        <w:spacing w:after="179" w:line="290" w:lineRule="atLeast"/>
        <w:ind w:left="357"/>
        <w:jc w:val="left"/>
        <w:rPr>
          <w:rFonts w:ascii="微软雅黑" w:eastAsia="微软雅黑" w:hAnsi="微软雅黑" w:cs="Arial" w:hint="eastAsia"/>
          <w:color w:val="4F4F4F"/>
          <w:kern w:val="0"/>
          <w:sz w:val="18"/>
          <w:szCs w:val="18"/>
        </w:rPr>
      </w:pPr>
      <w:r w:rsidRPr="00866698">
        <w:rPr>
          <w:rFonts w:ascii="微软雅黑" w:eastAsia="微软雅黑" w:hAnsi="微软雅黑" w:cs="Arial" w:hint="eastAsia"/>
          <w:color w:val="4F4F4F"/>
          <w:kern w:val="0"/>
          <w:sz w:val="18"/>
          <w:szCs w:val="18"/>
        </w:rPr>
        <w:t>使用功能区进行负载平衡。</w:t>
      </w:r>
    </w:p>
    <w:p w:rsidR="00866698" w:rsidRPr="00866698" w:rsidRDefault="00866698" w:rsidP="00866698">
      <w:pPr>
        <w:widowControl/>
        <w:numPr>
          <w:ilvl w:val="0"/>
          <w:numId w:val="2"/>
        </w:numPr>
        <w:shd w:val="clear" w:color="auto" w:fill="FFFFFF"/>
        <w:spacing w:after="179" w:line="290" w:lineRule="atLeast"/>
        <w:ind w:left="357"/>
        <w:jc w:val="left"/>
        <w:rPr>
          <w:rFonts w:ascii="微软雅黑" w:eastAsia="微软雅黑" w:hAnsi="微软雅黑" w:cs="Arial" w:hint="eastAsia"/>
          <w:color w:val="4F4F4F"/>
          <w:kern w:val="0"/>
          <w:sz w:val="18"/>
          <w:szCs w:val="18"/>
        </w:rPr>
      </w:pPr>
      <w:r w:rsidRPr="00866698">
        <w:rPr>
          <w:rFonts w:ascii="微软雅黑" w:eastAsia="微软雅黑" w:hAnsi="微软雅黑" w:cs="Arial" w:hint="eastAsia"/>
          <w:color w:val="4F4F4F"/>
          <w:kern w:val="0"/>
          <w:sz w:val="18"/>
          <w:szCs w:val="18"/>
        </w:rPr>
        <w:t>获取服务实例，然后获取基本URL。</w:t>
      </w:r>
    </w:p>
    <w:p w:rsidR="00866698" w:rsidRPr="00866698" w:rsidRDefault="00866698" w:rsidP="00866698">
      <w:pPr>
        <w:widowControl/>
        <w:numPr>
          <w:ilvl w:val="0"/>
          <w:numId w:val="2"/>
        </w:numPr>
        <w:shd w:val="clear" w:color="auto" w:fill="FFFFFF"/>
        <w:spacing w:after="179" w:line="290" w:lineRule="atLeast"/>
        <w:ind w:left="357"/>
        <w:jc w:val="left"/>
        <w:rPr>
          <w:rFonts w:ascii="微软雅黑" w:eastAsia="微软雅黑" w:hAnsi="微软雅黑" w:cs="Arial" w:hint="eastAsia"/>
          <w:color w:val="4F4F4F"/>
          <w:kern w:val="0"/>
          <w:sz w:val="18"/>
          <w:szCs w:val="18"/>
        </w:rPr>
      </w:pPr>
      <w:r w:rsidRPr="00866698">
        <w:rPr>
          <w:rFonts w:ascii="微软雅黑" w:eastAsia="微软雅黑" w:hAnsi="微软雅黑" w:cs="Arial" w:hint="eastAsia"/>
          <w:color w:val="4F4F4F"/>
          <w:kern w:val="0"/>
          <w:sz w:val="18"/>
          <w:szCs w:val="18"/>
        </w:rPr>
        <w:t>利用REST模板来使用服务。 前面的代码如下</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hint="eastAsia"/>
          <w:color w:val="383A42"/>
          <w:kern w:val="0"/>
          <w:sz w:val="16"/>
          <w:szCs w:val="16"/>
          <w:shd w:val="clear" w:color="auto" w:fill="FAFAFA"/>
        </w:rPr>
      </w:pPr>
      <w:r w:rsidRPr="00866698">
        <w:rPr>
          <w:rFonts w:ascii="Consolas" w:eastAsia="宋体" w:hAnsi="Consolas" w:cs="Consolas"/>
          <w:color w:val="4078F2"/>
          <w:kern w:val="0"/>
          <w:sz w:val="16"/>
        </w:rPr>
        <w:t>@Controller</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A626A4"/>
          <w:kern w:val="0"/>
          <w:sz w:val="16"/>
        </w:rPr>
        <w:t>public</w:t>
      </w:r>
      <w:r w:rsidRPr="00866698">
        <w:rPr>
          <w:rFonts w:ascii="Consolas" w:eastAsia="宋体" w:hAnsi="Consolas" w:cs="Consolas"/>
          <w:color w:val="383A42"/>
          <w:kern w:val="0"/>
          <w:sz w:val="16"/>
          <w:szCs w:val="16"/>
          <w:shd w:val="clear" w:color="auto" w:fill="FAFAFA"/>
        </w:rPr>
        <w:t> </w:t>
      </w:r>
      <w:r w:rsidRPr="00866698">
        <w:rPr>
          <w:rFonts w:ascii="Consolas" w:eastAsia="宋体" w:hAnsi="Consolas" w:cs="Consolas"/>
          <w:color w:val="A626A4"/>
          <w:kern w:val="0"/>
          <w:sz w:val="16"/>
        </w:rPr>
        <w:t>class</w:t>
      </w:r>
      <w:r w:rsidRPr="00866698">
        <w:rPr>
          <w:rFonts w:ascii="Consolas" w:eastAsia="宋体" w:hAnsi="Consolas" w:cs="Consolas"/>
          <w:color w:val="383A42"/>
          <w:kern w:val="0"/>
          <w:sz w:val="16"/>
        </w:rPr>
        <w:t> </w:t>
      </w:r>
      <w:r w:rsidRPr="00866698">
        <w:rPr>
          <w:rFonts w:ascii="Consolas" w:eastAsia="宋体" w:hAnsi="Consolas" w:cs="Consolas"/>
          <w:color w:val="C18401"/>
          <w:kern w:val="0"/>
          <w:sz w:val="16"/>
        </w:rPr>
        <w:t>ConsumerControllerClient</w:t>
      </w:r>
      <w:r w:rsidRPr="00866698">
        <w:rPr>
          <w:rFonts w:ascii="Consolas" w:eastAsia="宋体" w:hAnsi="Consolas" w:cs="Consolas"/>
          <w:color w:val="383A42"/>
          <w:kern w:val="0"/>
          <w:sz w:val="16"/>
        </w:rPr>
        <w:t> </w:t>
      </w:r>
      <w:r w:rsidRPr="00866698">
        <w:rPr>
          <w:rFonts w:ascii="Consolas" w:eastAsia="宋体" w:hAnsi="Consolas" w:cs="Consolas"/>
          <w:color w:val="383A42"/>
          <w:kern w:val="0"/>
          <w:sz w:val="16"/>
          <w:szCs w:val="16"/>
          <w:shd w:val="clear" w:color="auto" w:fill="FAFAFA"/>
        </w:rPr>
        <w:t>{</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xml:space="preserve"> </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4078F2"/>
          <w:kern w:val="0"/>
          <w:sz w:val="16"/>
        </w:rPr>
        <w:t>@Autowired</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A626A4"/>
          <w:kern w:val="0"/>
          <w:sz w:val="16"/>
        </w:rPr>
        <w:t>private</w:t>
      </w:r>
      <w:r w:rsidRPr="00866698">
        <w:rPr>
          <w:rFonts w:ascii="Consolas" w:eastAsia="宋体" w:hAnsi="Consolas" w:cs="Consolas"/>
          <w:color w:val="383A42"/>
          <w:kern w:val="0"/>
          <w:sz w:val="16"/>
          <w:szCs w:val="16"/>
          <w:shd w:val="clear" w:color="auto" w:fill="FAFAFA"/>
        </w:rPr>
        <w:t> LoadBalancerClient loadBalancer;</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xml:space="preserve"> </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A626A4"/>
          <w:kern w:val="0"/>
          <w:sz w:val="16"/>
        </w:rPr>
        <w:t>public</w:t>
      </w:r>
      <w:r w:rsidRPr="00866698">
        <w:rPr>
          <w:rFonts w:ascii="Consolas" w:eastAsia="宋体" w:hAnsi="Consolas" w:cs="Consolas"/>
          <w:color w:val="383A42"/>
          <w:kern w:val="0"/>
          <w:sz w:val="16"/>
        </w:rPr>
        <w:t> </w:t>
      </w:r>
      <w:r w:rsidRPr="00866698">
        <w:rPr>
          <w:rFonts w:ascii="Consolas" w:eastAsia="宋体" w:hAnsi="Consolas" w:cs="Consolas"/>
          <w:color w:val="A626A4"/>
          <w:kern w:val="0"/>
          <w:sz w:val="16"/>
        </w:rPr>
        <w:t>void</w:t>
      </w:r>
      <w:r w:rsidRPr="00866698">
        <w:rPr>
          <w:rFonts w:ascii="Consolas" w:eastAsia="宋体" w:hAnsi="Consolas" w:cs="Consolas"/>
          <w:color w:val="383A42"/>
          <w:kern w:val="0"/>
          <w:sz w:val="16"/>
        </w:rPr>
        <w:t> </w:t>
      </w:r>
      <w:r w:rsidRPr="00866698">
        <w:rPr>
          <w:rFonts w:ascii="Consolas" w:eastAsia="宋体" w:hAnsi="Consolas" w:cs="Consolas"/>
          <w:color w:val="4078F2"/>
          <w:kern w:val="0"/>
          <w:sz w:val="16"/>
        </w:rPr>
        <w:t>getEmployee</w:t>
      </w:r>
      <w:r w:rsidRPr="00866698">
        <w:rPr>
          <w:rFonts w:ascii="Consolas" w:eastAsia="宋体" w:hAnsi="Consolas" w:cs="Consolas"/>
          <w:color w:val="383A42"/>
          <w:kern w:val="0"/>
          <w:sz w:val="16"/>
        </w:rPr>
        <w:t>() </w:t>
      </w:r>
      <w:r w:rsidRPr="00866698">
        <w:rPr>
          <w:rFonts w:ascii="Consolas" w:eastAsia="宋体" w:hAnsi="Consolas" w:cs="Consolas"/>
          <w:color w:val="A626A4"/>
          <w:kern w:val="0"/>
          <w:sz w:val="16"/>
        </w:rPr>
        <w:t>throws</w:t>
      </w:r>
      <w:r w:rsidRPr="00866698">
        <w:rPr>
          <w:rFonts w:ascii="Consolas" w:eastAsia="宋体" w:hAnsi="Consolas" w:cs="Consolas"/>
          <w:color w:val="383A42"/>
          <w:kern w:val="0"/>
          <w:sz w:val="16"/>
        </w:rPr>
        <w:t> RestClientException, IOException </w:t>
      </w:r>
      <w:r w:rsidRPr="00866698">
        <w:rPr>
          <w:rFonts w:ascii="Consolas" w:eastAsia="宋体" w:hAnsi="Consolas" w:cs="Consolas"/>
          <w:color w:val="383A42"/>
          <w:kern w:val="0"/>
          <w:sz w:val="16"/>
          <w:szCs w:val="16"/>
          <w:shd w:val="clear" w:color="auto" w:fill="FAFAFA"/>
        </w:rPr>
        <w:t>{</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xml:space="preserve"> </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ServiceInstance serviceInstance=loadBalancer.choose(</w:t>
      </w:r>
      <w:r w:rsidRPr="00866698">
        <w:rPr>
          <w:rFonts w:ascii="Consolas" w:eastAsia="宋体" w:hAnsi="Consolas" w:cs="Consolas"/>
          <w:color w:val="50A14F"/>
          <w:kern w:val="0"/>
          <w:sz w:val="16"/>
        </w:rPr>
        <w:t>"employee-producer"</w:t>
      </w:r>
      <w:r w:rsidRPr="00866698">
        <w:rPr>
          <w:rFonts w:ascii="Consolas" w:eastAsia="宋体" w:hAnsi="Consolas" w:cs="Consolas"/>
          <w:color w:val="383A42"/>
          <w:kern w:val="0"/>
          <w:sz w:val="16"/>
          <w:szCs w:val="16"/>
          <w:shd w:val="clear" w:color="auto" w:fill="FAFAFA"/>
        </w:rPr>
        <w:t>);</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xml:space="preserve"> </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System.out.println(serviceInstance.getUri());</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xml:space="preserve"> </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String baseUrl=serviceInstance.getUri().toString();</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xml:space="preserve"> </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baseUrl=baseUrl+</w:t>
      </w:r>
      <w:r w:rsidRPr="00866698">
        <w:rPr>
          <w:rFonts w:ascii="Consolas" w:eastAsia="宋体" w:hAnsi="Consolas" w:cs="Consolas"/>
          <w:color w:val="50A14F"/>
          <w:kern w:val="0"/>
          <w:sz w:val="16"/>
        </w:rPr>
        <w:t>"/employee"</w:t>
      </w:r>
      <w:r w:rsidRPr="00866698">
        <w:rPr>
          <w:rFonts w:ascii="Consolas" w:eastAsia="宋体" w:hAnsi="Consolas" w:cs="Consolas"/>
          <w:color w:val="383A42"/>
          <w:kern w:val="0"/>
          <w:sz w:val="16"/>
          <w:szCs w:val="16"/>
          <w:shd w:val="clear" w:color="auto" w:fill="FAFAFA"/>
        </w:rPr>
        <w:t>;</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xml:space="preserve"> </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RestTemplate restTemplate = </w:t>
      </w:r>
      <w:r w:rsidRPr="00866698">
        <w:rPr>
          <w:rFonts w:ascii="Consolas" w:eastAsia="宋体" w:hAnsi="Consolas" w:cs="Consolas"/>
          <w:color w:val="A626A4"/>
          <w:kern w:val="0"/>
          <w:sz w:val="16"/>
        </w:rPr>
        <w:t>new</w:t>
      </w:r>
      <w:r w:rsidRPr="00866698">
        <w:rPr>
          <w:rFonts w:ascii="Consolas" w:eastAsia="宋体" w:hAnsi="Consolas" w:cs="Consolas"/>
          <w:color w:val="383A42"/>
          <w:kern w:val="0"/>
          <w:sz w:val="16"/>
          <w:szCs w:val="16"/>
          <w:shd w:val="clear" w:color="auto" w:fill="FAFAFA"/>
        </w:rPr>
        <w:t> RestTemplate();</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ResponseEntity&lt;String&gt; response=</w:t>
      </w:r>
      <w:r w:rsidRPr="00866698">
        <w:rPr>
          <w:rFonts w:ascii="Consolas" w:eastAsia="宋体" w:hAnsi="Consolas" w:cs="Consolas"/>
          <w:color w:val="A626A4"/>
          <w:kern w:val="0"/>
          <w:sz w:val="16"/>
        </w:rPr>
        <w:t>null</w:t>
      </w:r>
      <w:r w:rsidRPr="00866698">
        <w:rPr>
          <w:rFonts w:ascii="Consolas" w:eastAsia="宋体" w:hAnsi="Consolas" w:cs="Consolas"/>
          <w:color w:val="383A42"/>
          <w:kern w:val="0"/>
          <w:sz w:val="16"/>
          <w:szCs w:val="16"/>
          <w:shd w:val="clear" w:color="auto" w:fill="FAFAFA"/>
        </w:rPr>
        <w:t>;</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w:t>
      </w:r>
      <w:r w:rsidRPr="00866698">
        <w:rPr>
          <w:rFonts w:ascii="Consolas" w:eastAsia="宋体" w:hAnsi="Consolas" w:cs="Consolas"/>
          <w:color w:val="A626A4"/>
          <w:kern w:val="0"/>
          <w:sz w:val="16"/>
        </w:rPr>
        <w:t>try</w:t>
      </w:r>
      <w:r w:rsidRPr="00866698">
        <w:rPr>
          <w:rFonts w:ascii="Consolas" w:eastAsia="宋体" w:hAnsi="Consolas" w:cs="Consolas"/>
          <w:color w:val="383A42"/>
          <w:kern w:val="0"/>
          <w:sz w:val="16"/>
          <w:szCs w:val="16"/>
          <w:shd w:val="clear" w:color="auto" w:fill="FAFAFA"/>
        </w:rPr>
        <w:t>{</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response=restTemplate.exchange(baseUrl,</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HttpMethod.GET, getHeaders(),String.class);</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w:t>
      </w:r>
      <w:r w:rsidRPr="00866698">
        <w:rPr>
          <w:rFonts w:ascii="Consolas" w:eastAsia="宋体" w:hAnsi="Consolas" w:cs="Consolas"/>
          <w:color w:val="A626A4"/>
          <w:kern w:val="0"/>
          <w:sz w:val="16"/>
        </w:rPr>
        <w:t>catch</w:t>
      </w:r>
      <w:r w:rsidRPr="00866698">
        <w:rPr>
          <w:rFonts w:ascii="Consolas" w:eastAsia="宋体" w:hAnsi="Consolas" w:cs="Consolas"/>
          <w:color w:val="383A42"/>
          <w:kern w:val="0"/>
          <w:sz w:val="16"/>
          <w:szCs w:val="16"/>
          <w:shd w:val="clear" w:color="auto" w:fill="FAFAFA"/>
        </w:rPr>
        <w:t> (Exception ex)</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System.out.println(ex);</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    System.out.println(response.getBody());</w:t>
      </w:r>
    </w:p>
    <w:p w:rsidR="00866698" w:rsidRPr="00866698" w:rsidRDefault="00866698" w:rsidP="00866698">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ind w:left="89"/>
        <w:jc w:val="left"/>
        <w:rPr>
          <w:rFonts w:ascii="Consolas" w:eastAsia="宋体" w:hAnsi="Consolas" w:cs="Consolas"/>
          <w:color w:val="383A42"/>
          <w:kern w:val="0"/>
          <w:sz w:val="16"/>
          <w:szCs w:val="16"/>
          <w:shd w:val="clear" w:color="auto" w:fill="FAFAFA"/>
        </w:rPr>
      </w:pPr>
      <w:r w:rsidRPr="00866698">
        <w:rPr>
          <w:rFonts w:ascii="Consolas" w:eastAsia="宋体" w:hAnsi="Consolas" w:cs="Consolas"/>
          <w:color w:val="383A42"/>
          <w:kern w:val="0"/>
          <w:sz w:val="16"/>
          <w:szCs w:val="16"/>
          <w:shd w:val="clear" w:color="auto" w:fill="FAFAFA"/>
        </w:rPr>
        <w:t>}</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color w:val="4F4F4F"/>
          <w:kern w:val="0"/>
          <w:sz w:val="18"/>
          <w:szCs w:val="18"/>
        </w:rPr>
      </w:pPr>
      <w:r w:rsidRPr="00866698">
        <w:rPr>
          <w:rFonts w:ascii="微软雅黑" w:eastAsia="微软雅黑" w:hAnsi="微软雅黑" w:cs="宋体" w:hint="eastAsia"/>
          <w:color w:val="4F4F4F"/>
          <w:kern w:val="0"/>
          <w:sz w:val="18"/>
          <w:szCs w:val="18"/>
        </w:rPr>
        <w:t>之前的代码，有像NullPointer这样的例外的机会，并不是最优的。我们将看到如何使用Netflix Feign使呼叫变得更加轻松和清洁。如果Netflix Ribbon依赖关系也在类路径中，那么Feign默认也会负责负载平衡。</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lastRenderedPageBreak/>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问题八：</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b/>
          <w:bCs/>
          <w:color w:val="4F4F4F"/>
          <w:kern w:val="0"/>
          <w:sz w:val="18"/>
          <w:szCs w:val="18"/>
        </w:rPr>
        <w:t>什么是Spring Cloud Bus？我们需要它吗？</w:t>
      </w: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考虑以下情况：我们有多个应用程序使用Spring Cloud Config读取属性，而Spring Cloud Config从GIT读取这些属性。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下面的例子中多个员工生产者模块从Employee Config Module获取Eureka注册的财产。</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Pr>
          <w:rFonts w:ascii="微软雅黑" w:eastAsia="微软雅黑" w:hAnsi="微软雅黑" w:cs="宋体"/>
          <w:noProof/>
          <w:color w:val="4F4F4F"/>
          <w:kern w:val="0"/>
          <w:sz w:val="18"/>
          <w:szCs w:val="18"/>
        </w:rPr>
        <w:drawing>
          <wp:inline distT="0" distB="0" distL="0" distR="0">
            <wp:extent cx="5621020" cy="3792220"/>
            <wp:effectExtent l="19050" t="0" r="0" b="0"/>
            <wp:docPr id="5" name="图片 5" descr="https://img-blog.csdn.net/20180922212023932?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922212023932?watermark/2/text/aHR0cHM6Ly9ibG9nLmNzZG4ubmV0L21vYWt1bg==/font/5a6L5L2T/fontsize/400/fill/I0JBQkFCMA==/dissolve/70"/>
                    <pic:cNvPicPr>
                      <a:picLocks noChangeAspect="1" noChangeArrowheads="1"/>
                    </pic:cNvPicPr>
                  </pic:nvPicPr>
                  <pic:blipFill>
                    <a:blip r:embed="rId11"/>
                    <a:srcRect/>
                    <a:stretch>
                      <a:fillRect/>
                    </a:stretch>
                  </pic:blipFill>
                  <pic:spPr bwMode="auto">
                    <a:xfrm>
                      <a:off x="0" y="0"/>
                      <a:ext cx="5621020" cy="3792220"/>
                    </a:xfrm>
                    <a:prstGeom prst="rect">
                      <a:avLst/>
                    </a:prstGeom>
                    <a:noFill/>
                    <a:ln w="9525">
                      <a:noFill/>
                      <a:miter lim="800000"/>
                      <a:headEnd/>
                      <a:tailEnd/>
                    </a:ln>
                  </pic:spPr>
                </pic:pic>
              </a:graphicData>
            </a:graphic>
          </wp:inline>
        </w:drawing>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如果假设GIT中的Eureka注册属性更改为指向另一台Eureka服务器，会发生什么情况。在这种情况下，我们将不得不重新启动服务以获取更新的属性。</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还有另一种使用执行器端点/刷新的方式。但是我们将不得不为每个模块单独调用这个url。例如，如果Employee Producer1部署在端口8080上，则调用 http：// localhost：8080 / refresh。同样对于Employee Producer2 http：// localhost：8081 / refresh等等。这又很麻烦。这就是Spring Cloud Bus发挥作用的地方。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 </w:t>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Pr>
          <w:rFonts w:ascii="微软雅黑" w:eastAsia="微软雅黑" w:hAnsi="微软雅黑" w:cs="宋体"/>
          <w:noProof/>
          <w:color w:val="4F4F4F"/>
          <w:kern w:val="0"/>
          <w:sz w:val="18"/>
          <w:szCs w:val="18"/>
        </w:rPr>
        <w:lastRenderedPageBreak/>
        <w:drawing>
          <wp:inline distT="0" distB="0" distL="0" distR="0">
            <wp:extent cx="5465445" cy="3813810"/>
            <wp:effectExtent l="19050" t="0" r="1905" b="0"/>
            <wp:docPr id="6" name="图片 6" descr="https://img-blog.csdn.net/20180922212035778?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922212035778?watermark/2/text/aHR0cHM6Ly9ibG9nLmNzZG4ubmV0L21vYWt1bg==/font/5a6L5L2T/fontsize/400/fill/I0JBQkFCMA==/dissolve/70"/>
                    <pic:cNvPicPr>
                      <a:picLocks noChangeAspect="1" noChangeArrowheads="1"/>
                    </pic:cNvPicPr>
                  </pic:nvPicPr>
                  <pic:blipFill>
                    <a:blip r:embed="rId12"/>
                    <a:srcRect/>
                    <a:stretch>
                      <a:fillRect/>
                    </a:stretch>
                  </pic:blipFill>
                  <pic:spPr bwMode="auto">
                    <a:xfrm>
                      <a:off x="0" y="0"/>
                      <a:ext cx="5465445" cy="3813810"/>
                    </a:xfrm>
                    <a:prstGeom prst="rect">
                      <a:avLst/>
                    </a:prstGeom>
                    <a:noFill/>
                    <a:ln w="9525">
                      <a:noFill/>
                      <a:miter lim="800000"/>
                      <a:headEnd/>
                      <a:tailEnd/>
                    </a:ln>
                  </pic:spPr>
                </pic:pic>
              </a:graphicData>
            </a:graphic>
          </wp:inline>
        </w:drawing>
      </w:r>
    </w:p>
    <w:p w:rsidR="00866698" w:rsidRPr="00866698" w:rsidRDefault="00866698" w:rsidP="00866698">
      <w:pPr>
        <w:widowControl/>
        <w:shd w:val="clear" w:color="auto" w:fill="FFFFFF"/>
        <w:spacing w:after="179" w:line="290" w:lineRule="atLeast"/>
        <w:jc w:val="left"/>
        <w:rPr>
          <w:rFonts w:ascii="微软雅黑" w:eastAsia="微软雅黑" w:hAnsi="微软雅黑" w:cs="宋体" w:hint="eastAsia"/>
          <w:color w:val="4F4F4F"/>
          <w:kern w:val="0"/>
          <w:sz w:val="18"/>
          <w:szCs w:val="18"/>
        </w:rPr>
      </w:pPr>
      <w:r w:rsidRPr="00866698">
        <w:rPr>
          <w:rFonts w:ascii="微软雅黑" w:eastAsia="微软雅黑" w:hAnsi="微软雅黑" w:cs="宋体" w:hint="eastAsia"/>
          <w:color w:val="4F4F4F"/>
          <w:kern w:val="0"/>
          <w:sz w:val="18"/>
          <w:szCs w:val="18"/>
        </w:rPr>
        <w:t>Spring Cloud Bus提供了跨多个实例刷新配置的功能。因此，在上面的示例中，如果我们刷新Employee Producer1，则会自动刷新所有其他必需的模块。如果我们有多个微服务启动并运行，这特别有用。这是通过将所有微服务连接到单个消息代理来实现的。无论何时刷新实例，此事件都会订阅到侦听此代理的所有微服务，并且它们也会刷新。可以通过使用端点/总线/刷新来实现对任何单个实例的刷新。</w:t>
      </w:r>
    </w:p>
    <w:p w:rsidR="0029486C" w:rsidRDefault="0029486C"/>
    <w:sectPr w:rsidR="002948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86C" w:rsidRDefault="0029486C" w:rsidP="00866698">
      <w:r>
        <w:separator/>
      </w:r>
    </w:p>
  </w:endnote>
  <w:endnote w:type="continuationSeparator" w:id="1">
    <w:p w:rsidR="0029486C" w:rsidRDefault="0029486C" w:rsidP="008666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86C" w:rsidRDefault="0029486C" w:rsidP="00866698">
      <w:r>
        <w:separator/>
      </w:r>
    </w:p>
  </w:footnote>
  <w:footnote w:type="continuationSeparator" w:id="1">
    <w:p w:rsidR="0029486C" w:rsidRDefault="0029486C" w:rsidP="008666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8724A"/>
    <w:multiLevelType w:val="multilevel"/>
    <w:tmpl w:val="987C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CC3D94"/>
    <w:multiLevelType w:val="multilevel"/>
    <w:tmpl w:val="4A76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8E4FB1"/>
    <w:multiLevelType w:val="multilevel"/>
    <w:tmpl w:val="0B6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6698"/>
    <w:rsid w:val="0029486C"/>
    <w:rsid w:val="008666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66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6698"/>
    <w:rPr>
      <w:sz w:val="18"/>
      <w:szCs w:val="18"/>
    </w:rPr>
  </w:style>
  <w:style w:type="paragraph" w:styleId="a4">
    <w:name w:val="footer"/>
    <w:basedOn w:val="a"/>
    <w:link w:val="Char0"/>
    <w:uiPriority w:val="99"/>
    <w:semiHidden/>
    <w:unhideWhenUsed/>
    <w:rsid w:val="008666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6698"/>
    <w:rPr>
      <w:sz w:val="18"/>
      <w:szCs w:val="18"/>
    </w:rPr>
  </w:style>
  <w:style w:type="paragraph" w:styleId="a5">
    <w:name w:val="Normal (Web)"/>
    <w:basedOn w:val="a"/>
    <w:uiPriority w:val="99"/>
    <w:semiHidden/>
    <w:unhideWhenUsed/>
    <w:rsid w:val="0086669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66698"/>
    <w:rPr>
      <w:b/>
      <w:bCs/>
    </w:rPr>
  </w:style>
  <w:style w:type="paragraph" w:styleId="HTML">
    <w:name w:val="HTML Preformatted"/>
    <w:basedOn w:val="a"/>
    <w:link w:val="HTMLChar"/>
    <w:uiPriority w:val="99"/>
    <w:semiHidden/>
    <w:unhideWhenUsed/>
    <w:rsid w:val="00866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6698"/>
    <w:rPr>
      <w:rFonts w:ascii="宋体" w:eastAsia="宋体" w:hAnsi="宋体" w:cs="宋体"/>
      <w:kern w:val="0"/>
      <w:sz w:val="24"/>
      <w:szCs w:val="24"/>
    </w:rPr>
  </w:style>
  <w:style w:type="character" w:customStyle="1" w:styleId="hljs-meta">
    <w:name w:val="hljs-meta"/>
    <w:basedOn w:val="a0"/>
    <w:rsid w:val="00866698"/>
  </w:style>
  <w:style w:type="character" w:customStyle="1" w:styleId="hljs-keyword">
    <w:name w:val="hljs-keyword"/>
    <w:basedOn w:val="a0"/>
    <w:rsid w:val="00866698"/>
  </w:style>
  <w:style w:type="character" w:customStyle="1" w:styleId="hljs-class">
    <w:name w:val="hljs-class"/>
    <w:basedOn w:val="a0"/>
    <w:rsid w:val="00866698"/>
  </w:style>
  <w:style w:type="character" w:customStyle="1" w:styleId="hljs-title">
    <w:name w:val="hljs-title"/>
    <w:basedOn w:val="a0"/>
    <w:rsid w:val="00866698"/>
  </w:style>
  <w:style w:type="character" w:customStyle="1" w:styleId="hljs-function">
    <w:name w:val="hljs-function"/>
    <w:basedOn w:val="a0"/>
    <w:rsid w:val="00866698"/>
  </w:style>
  <w:style w:type="character" w:customStyle="1" w:styleId="hljs-params">
    <w:name w:val="hljs-params"/>
    <w:basedOn w:val="a0"/>
    <w:rsid w:val="00866698"/>
  </w:style>
  <w:style w:type="character" w:customStyle="1" w:styleId="hljs-string">
    <w:name w:val="hljs-string"/>
    <w:basedOn w:val="a0"/>
    <w:rsid w:val="00866698"/>
  </w:style>
  <w:style w:type="paragraph" w:styleId="a7">
    <w:name w:val="Balloon Text"/>
    <w:basedOn w:val="a"/>
    <w:link w:val="Char1"/>
    <w:uiPriority w:val="99"/>
    <w:semiHidden/>
    <w:unhideWhenUsed/>
    <w:rsid w:val="00866698"/>
    <w:rPr>
      <w:sz w:val="18"/>
      <w:szCs w:val="18"/>
    </w:rPr>
  </w:style>
  <w:style w:type="character" w:customStyle="1" w:styleId="Char1">
    <w:name w:val="批注框文本 Char"/>
    <w:basedOn w:val="a0"/>
    <w:link w:val="a7"/>
    <w:uiPriority w:val="99"/>
    <w:semiHidden/>
    <w:rsid w:val="00866698"/>
    <w:rPr>
      <w:sz w:val="18"/>
      <w:szCs w:val="18"/>
    </w:rPr>
  </w:style>
</w:styles>
</file>

<file path=word/webSettings.xml><?xml version="1.0" encoding="utf-8"?>
<w:webSettings xmlns:r="http://schemas.openxmlformats.org/officeDocument/2006/relationships" xmlns:w="http://schemas.openxmlformats.org/wordprocessingml/2006/main">
  <w:divs>
    <w:div w:id="203441931">
      <w:bodyDiv w:val="1"/>
      <w:marLeft w:val="0"/>
      <w:marRight w:val="0"/>
      <w:marTop w:val="0"/>
      <w:marBottom w:val="0"/>
      <w:divBdr>
        <w:top w:val="none" w:sz="0" w:space="0" w:color="auto"/>
        <w:left w:val="none" w:sz="0" w:space="0" w:color="auto"/>
        <w:bottom w:val="none" w:sz="0" w:space="0" w:color="auto"/>
        <w:right w:val="none" w:sz="0" w:space="0" w:color="auto"/>
      </w:divBdr>
      <w:divsChild>
        <w:div w:id="2010407906">
          <w:marLeft w:val="89"/>
          <w:marRight w:val="0"/>
          <w:marTop w:val="0"/>
          <w:marBottom w:val="0"/>
          <w:divBdr>
            <w:top w:val="none" w:sz="0" w:space="0" w:color="auto"/>
            <w:left w:val="none" w:sz="0" w:space="0" w:color="auto"/>
            <w:bottom w:val="none" w:sz="0" w:space="0" w:color="auto"/>
            <w:right w:val="none" w:sz="0" w:space="0" w:color="auto"/>
          </w:divBdr>
          <w:divsChild>
            <w:div w:id="387917209">
              <w:marLeft w:val="0"/>
              <w:marRight w:val="0"/>
              <w:marTop w:val="0"/>
              <w:marBottom w:val="0"/>
              <w:divBdr>
                <w:top w:val="none" w:sz="0" w:space="0" w:color="auto"/>
                <w:left w:val="none" w:sz="0" w:space="0" w:color="auto"/>
                <w:bottom w:val="none" w:sz="0" w:space="0" w:color="auto"/>
                <w:right w:val="none" w:sz="0" w:space="0" w:color="auto"/>
              </w:divBdr>
            </w:div>
          </w:divsChild>
        </w:div>
        <w:div w:id="244845497">
          <w:marLeft w:val="89"/>
          <w:marRight w:val="0"/>
          <w:marTop w:val="0"/>
          <w:marBottom w:val="0"/>
          <w:divBdr>
            <w:top w:val="none" w:sz="0" w:space="0" w:color="auto"/>
            <w:left w:val="none" w:sz="0" w:space="0" w:color="auto"/>
            <w:bottom w:val="none" w:sz="0" w:space="0" w:color="auto"/>
            <w:right w:val="none" w:sz="0" w:space="0" w:color="auto"/>
          </w:divBdr>
          <w:divsChild>
            <w:div w:id="1959799024">
              <w:marLeft w:val="0"/>
              <w:marRight w:val="0"/>
              <w:marTop w:val="0"/>
              <w:marBottom w:val="0"/>
              <w:divBdr>
                <w:top w:val="none" w:sz="0" w:space="0" w:color="auto"/>
                <w:left w:val="none" w:sz="0" w:space="0" w:color="auto"/>
                <w:bottom w:val="none" w:sz="0" w:space="0" w:color="auto"/>
                <w:right w:val="none" w:sz="0" w:space="0" w:color="auto"/>
              </w:divBdr>
            </w:div>
          </w:divsChild>
        </w:div>
        <w:div w:id="1855653891">
          <w:marLeft w:val="89"/>
          <w:marRight w:val="0"/>
          <w:marTop w:val="0"/>
          <w:marBottom w:val="0"/>
          <w:divBdr>
            <w:top w:val="none" w:sz="0" w:space="0" w:color="auto"/>
            <w:left w:val="none" w:sz="0" w:space="0" w:color="auto"/>
            <w:bottom w:val="none" w:sz="0" w:space="0" w:color="auto"/>
            <w:right w:val="none" w:sz="0" w:space="0" w:color="auto"/>
          </w:divBdr>
          <w:divsChild>
            <w:div w:id="1029799380">
              <w:marLeft w:val="0"/>
              <w:marRight w:val="0"/>
              <w:marTop w:val="0"/>
              <w:marBottom w:val="0"/>
              <w:divBdr>
                <w:top w:val="none" w:sz="0" w:space="0" w:color="auto"/>
                <w:left w:val="none" w:sz="0" w:space="0" w:color="auto"/>
                <w:bottom w:val="none" w:sz="0" w:space="0" w:color="auto"/>
                <w:right w:val="none" w:sz="0" w:space="0" w:color="auto"/>
              </w:divBdr>
            </w:div>
          </w:divsChild>
        </w:div>
        <w:div w:id="670185862">
          <w:marLeft w:val="89"/>
          <w:marRight w:val="0"/>
          <w:marTop w:val="0"/>
          <w:marBottom w:val="0"/>
          <w:divBdr>
            <w:top w:val="none" w:sz="0" w:space="0" w:color="auto"/>
            <w:left w:val="none" w:sz="0" w:space="0" w:color="auto"/>
            <w:bottom w:val="none" w:sz="0" w:space="0" w:color="auto"/>
            <w:right w:val="none" w:sz="0" w:space="0" w:color="auto"/>
          </w:divBdr>
          <w:divsChild>
            <w:div w:id="1383137728">
              <w:marLeft w:val="0"/>
              <w:marRight w:val="0"/>
              <w:marTop w:val="0"/>
              <w:marBottom w:val="0"/>
              <w:divBdr>
                <w:top w:val="none" w:sz="0" w:space="0" w:color="auto"/>
                <w:left w:val="none" w:sz="0" w:space="0" w:color="auto"/>
                <w:bottom w:val="none" w:sz="0" w:space="0" w:color="auto"/>
                <w:right w:val="none" w:sz="0" w:space="0" w:color="auto"/>
              </w:divBdr>
            </w:div>
          </w:divsChild>
        </w:div>
        <w:div w:id="2045671530">
          <w:marLeft w:val="89"/>
          <w:marRight w:val="0"/>
          <w:marTop w:val="0"/>
          <w:marBottom w:val="0"/>
          <w:divBdr>
            <w:top w:val="none" w:sz="0" w:space="0" w:color="auto"/>
            <w:left w:val="none" w:sz="0" w:space="0" w:color="auto"/>
            <w:bottom w:val="none" w:sz="0" w:space="0" w:color="auto"/>
            <w:right w:val="none" w:sz="0" w:space="0" w:color="auto"/>
          </w:divBdr>
          <w:divsChild>
            <w:div w:id="1797337335">
              <w:marLeft w:val="0"/>
              <w:marRight w:val="0"/>
              <w:marTop w:val="0"/>
              <w:marBottom w:val="0"/>
              <w:divBdr>
                <w:top w:val="none" w:sz="0" w:space="0" w:color="auto"/>
                <w:left w:val="none" w:sz="0" w:space="0" w:color="auto"/>
                <w:bottom w:val="none" w:sz="0" w:space="0" w:color="auto"/>
                <w:right w:val="none" w:sz="0" w:space="0" w:color="auto"/>
              </w:divBdr>
            </w:div>
          </w:divsChild>
        </w:div>
        <w:div w:id="355425253">
          <w:marLeft w:val="89"/>
          <w:marRight w:val="0"/>
          <w:marTop w:val="0"/>
          <w:marBottom w:val="0"/>
          <w:divBdr>
            <w:top w:val="none" w:sz="0" w:space="0" w:color="auto"/>
            <w:left w:val="none" w:sz="0" w:space="0" w:color="auto"/>
            <w:bottom w:val="none" w:sz="0" w:space="0" w:color="auto"/>
            <w:right w:val="none" w:sz="0" w:space="0" w:color="auto"/>
          </w:divBdr>
          <w:divsChild>
            <w:div w:id="967122383">
              <w:marLeft w:val="0"/>
              <w:marRight w:val="0"/>
              <w:marTop w:val="0"/>
              <w:marBottom w:val="0"/>
              <w:divBdr>
                <w:top w:val="none" w:sz="0" w:space="0" w:color="auto"/>
                <w:left w:val="none" w:sz="0" w:space="0" w:color="auto"/>
                <w:bottom w:val="none" w:sz="0" w:space="0" w:color="auto"/>
                <w:right w:val="none" w:sz="0" w:space="0" w:color="auto"/>
              </w:divBdr>
            </w:div>
          </w:divsChild>
        </w:div>
        <w:div w:id="1820733947">
          <w:marLeft w:val="89"/>
          <w:marRight w:val="0"/>
          <w:marTop w:val="0"/>
          <w:marBottom w:val="0"/>
          <w:divBdr>
            <w:top w:val="none" w:sz="0" w:space="0" w:color="auto"/>
            <w:left w:val="none" w:sz="0" w:space="0" w:color="auto"/>
            <w:bottom w:val="none" w:sz="0" w:space="0" w:color="auto"/>
            <w:right w:val="none" w:sz="0" w:space="0" w:color="auto"/>
          </w:divBdr>
          <w:divsChild>
            <w:div w:id="1901136996">
              <w:marLeft w:val="0"/>
              <w:marRight w:val="0"/>
              <w:marTop w:val="0"/>
              <w:marBottom w:val="0"/>
              <w:divBdr>
                <w:top w:val="none" w:sz="0" w:space="0" w:color="auto"/>
                <w:left w:val="none" w:sz="0" w:space="0" w:color="auto"/>
                <w:bottom w:val="none" w:sz="0" w:space="0" w:color="auto"/>
                <w:right w:val="none" w:sz="0" w:space="0" w:color="auto"/>
              </w:divBdr>
            </w:div>
          </w:divsChild>
        </w:div>
        <w:div w:id="1195967571">
          <w:marLeft w:val="89"/>
          <w:marRight w:val="0"/>
          <w:marTop w:val="0"/>
          <w:marBottom w:val="0"/>
          <w:divBdr>
            <w:top w:val="none" w:sz="0" w:space="0" w:color="auto"/>
            <w:left w:val="none" w:sz="0" w:space="0" w:color="auto"/>
            <w:bottom w:val="none" w:sz="0" w:space="0" w:color="auto"/>
            <w:right w:val="none" w:sz="0" w:space="0" w:color="auto"/>
          </w:divBdr>
          <w:divsChild>
            <w:div w:id="1961110039">
              <w:marLeft w:val="0"/>
              <w:marRight w:val="0"/>
              <w:marTop w:val="0"/>
              <w:marBottom w:val="0"/>
              <w:divBdr>
                <w:top w:val="none" w:sz="0" w:space="0" w:color="auto"/>
                <w:left w:val="none" w:sz="0" w:space="0" w:color="auto"/>
                <w:bottom w:val="none" w:sz="0" w:space="0" w:color="auto"/>
                <w:right w:val="none" w:sz="0" w:space="0" w:color="auto"/>
              </w:divBdr>
            </w:div>
          </w:divsChild>
        </w:div>
        <w:div w:id="1198742757">
          <w:marLeft w:val="89"/>
          <w:marRight w:val="0"/>
          <w:marTop w:val="0"/>
          <w:marBottom w:val="0"/>
          <w:divBdr>
            <w:top w:val="none" w:sz="0" w:space="0" w:color="auto"/>
            <w:left w:val="none" w:sz="0" w:space="0" w:color="auto"/>
            <w:bottom w:val="none" w:sz="0" w:space="0" w:color="auto"/>
            <w:right w:val="none" w:sz="0" w:space="0" w:color="auto"/>
          </w:divBdr>
          <w:divsChild>
            <w:div w:id="2068801265">
              <w:marLeft w:val="0"/>
              <w:marRight w:val="0"/>
              <w:marTop w:val="0"/>
              <w:marBottom w:val="0"/>
              <w:divBdr>
                <w:top w:val="none" w:sz="0" w:space="0" w:color="auto"/>
                <w:left w:val="none" w:sz="0" w:space="0" w:color="auto"/>
                <w:bottom w:val="none" w:sz="0" w:space="0" w:color="auto"/>
                <w:right w:val="none" w:sz="0" w:space="0" w:color="auto"/>
              </w:divBdr>
            </w:div>
          </w:divsChild>
        </w:div>
        <w:div w:id="249388298">
          <w:marLeft w:val="89"/>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124543994">
          <w:marLeft w:val="89"/>
          <w:marRight w:val="0"/>
          <w:marTop w:val="0"/>
          <w:marBottom w:val="0"/>
          <w:divBdr>
            <w:top w:val="none" w:sz="0" w:space="0" w:color="auto"/>
            <w:left w:val="none" w:sz="0" w:space="0" w:color="auto"/>
            <w:bottom w:val="none" w:sz="0" w:space="0" w:color="auto"/>
            <w:right w:val="none" w:sz="0" w:space="0" w:color="auto"/>
          </w:divBdr>
          <w:divsChild>
            <w:div w:id="1914125850">
              <w:marLeft w:val="0"/>
              <w:marRight w:val="0"/>
              <w:marTop w:val="0"/>
              <w:marBottom w:val="0"/>
              <w:divBdr>
                <w:top w:val="none" w:sz="0" w:space="0" w:color="auto"/>
                <w:left w:val="none" w:sz="0" w:space="0" w:color="auto"/>
                <w:bottom w:val="none" w:sz="0" w:space="0" w:color="auto"/>
                <w:right w:val="none" w:sz="0" w:space="0" w:color="auto"/>
              </w:divBdr>
            </w:div>
          </w:divsChild>
        </w:div>
        <w:div w:id="1155728686">
          <w:marLeft w:val="89"/>
          <w:marRight w:val="0"/>
          <w:marTop w:val="0"/>
          <w:marBottom w:val="0"/>
          <w:divBdr>
            <w:top w:val="none" w:sz="0" w:space="0" w:color="auto"/>
            <w:left w:val="none" w:sz="0" w:space="0" w:color="auto"/>
            <w:bottom w:val="none" w:sz="0" w:space="0" w:color="auto"/>
            <w:right w:val="none" w:sz="0" w:space="0" w:color="auto"/>
          </w:divBdr>
          <w:divsChild>
            <w:div w:id="78648250">
              <w:marLeft w:val="0"/>
              <w:marRight w:val="0"/>
              <w:marTop w:val="0"/>
              <w:marBottom w:val="0"/>
              <w:divBdr>
                <w:top w:val="none" w:sz="0" w:space="0" w:color="auto"/>
                <w:left w:val="none" w:sz="0" w:space="0" w:color="auto"/>
                <w:bottom w:val="none" w:sz="0" w:space="0" w:color="auto"/>
                <w:right w:val="none" w:sz="0" w:space="0" w:color="auto"/>
              </w:divBdr>
            </w:div>
          </w:divsChild>
        </w:div>
        <w:div w:id="830831959">
          <w:marLeft w:val="89"/>
          <w:marRight w:val="0"/>
          <w:marTop w:val="0"/>
          <w:marBottom w:val="0"/>
          <w:divBdr>
            <w:top w:val="none" w:sz="0" w:space="0" w:color="auto"/>
            <w:left w:val="none" w:sz="0" w:space="0" w:color="auto"/>
            <w:bottom w:val="none" w:sz="0" w:space="0" w:color="auto"/>
            <w:right w:val="none" w:sz="0" w:space="0" w:color="auto"/>
          </w:divBdr>
          <w:divsChild>
            <w:div w:id="904486733">
              <w:marLeft w:val="0"/>
              <w:marRight w:val="0"/>
              <w:marTop w:val="0"/>
              <w:marBottom w:val="0"/>
              <w:divBdr>
                <w:top w:val="none" w:sz="0" w:space="0" w:color="auto"/>
                <w:left w:val="none" w:sz="0" w:space="0" w:color="auto"/>
                <w:bottom w:val="none" w:sz="0" w:space="0" w:color="auto"/>
                <w:right w:val="none" w:sz="0" w:space="0" w:color="auto"/>
              </w:divBdr>
            </w:div>
          </w:divsChild>
        </w:div>
        <w:div w:id="53243417">
          <w:marLeft w:val="89"/>
          <w:marRight w:val="0"/>
          <w:marTop w:val="0"/>
          <w:marBottom w:val="0"/>
          <w:divBdr>
            <w:top w:val="none" w:sz="0" w:space="0" w:color="auto"/>
            <w:left w:val="none" w:sz="0" w:space="0" w:color="auto"/>
            <w:bottom w:val="none" w:sz="0" w:space="0" w:color="auto"/>
            <w:right w:val="none" w:sz="0" w:space="0" w:color="auto"/>
          </w:divBdr>
          <w:divsChild>
            <w:div w:id="849955582">
              <w:marLeft w:val="0"/>
              <w:marRight w:val="0"/>
              <w:marTop w:val="0"/>
              <w:marBottom w:val="0"/>
              <w:divBdr>
                <w:top w:val="none" w:sz="0" w:space="0" w:color="auto"/>
                <w:left w:val="none" w:sz="0" w:space="0" w:color="auto"/>
                <w:bottom w:val="none" w:sz="0" w:space="0" w:color="auto"/>
                <w:right w:val="none" w:sz="0" w:space="0" w:color="auto"/>
              </w:divBdr>
            </w:div>
          </w:divsChild>
        </w:div>
        <w:div w:id="1930388698">
          <w:marLeft w:val="89"/>
          <w:marRight w:val="0"/>
          <w:marTop w:val="0"/>
          <w:marBottom w:val="0"/>
          <w:divBdr>
            <w:top w:val="none" w:sz="0" w:space="0" w:color="auto"/>
            <w:left w:val="none" w:sz="0" w:space="0" w:color="auto"/>
            <w:bottom w:val="none" w:sz="0" w:space="0" w:color="auto"/>
            <w:right w:val="none" w:sz="0" w:space="0" w:color="auto"/>
          </w:divBdr>
          <w:divsChild>
            <w:div w:id="1812357737">
              <w:marLeft w:val="0"/>
              <w:marRight w:val="0"/>
              <w:marTop w:val="0"/>
              <w:marBottom w:val="0"/>
              <w:divBdr>
                <w:top w:val="none" w:sz="0" w:space="0" w:color="auto"/>
                <w:left w:val="none" w:sz="0" w:space="0" w:color="auto"/>
                <w:bottom w:val="none" w:sz="0" w:space="0" w:color="auto"/>
                <w:right w:val="none" w:sz="0" w:space="0" w:color="auto"/>
              </w:divBdr>
            </w:div>
          </w:divsChild>
        </w:div>
        <w:div w:id="627056604">
          <w:marLeft w:val="89"/>
          <w:marRight w:val="0"/>
          <w:marTop w:val="0"/>
          <w:marBottom w:val="0"/>
          <w:divBdr>
            <w:top w:val="none" w:sz="0" w:space="0" w:color="auto"/>
            <w:left w:val="none" w:sz="0" w:space="0" w:color="auto"/>
            <w:bottom w:val="none" w:sz="0" w:space="0" w:color="auto"/>
            <w:right w:val="none" w:sz="0" w:space="0" w:color="auto"/>
          </w:divBdr>
          <w:divsChild>
            <w:div w:id="461533580">
              <w:marLeft w:val="0"/>
              <w:marRight w:val="0"/>
              <w:marTop w:val="0"/>
              <w:marBottom w:val="0"/>
              <w:divBdr>
                <w:top w:val="none" w:sz="0" w:space="0" w:color="auto"/>
                <w:left w:val="none" w:sz="0" w:space="0" w:color="auto"/>
                <w:bottom w:val="none" w:sz="0" w:space="0" w:color="auto"/>
                <w:right w:val="none" w:sz="0" w:space="0" w:color="auto"/>
              </w:divBdr>
            </w:div>
          </w:divsChild>
        </w:div>
        <w:div w:id="38282044">
          <w:marLeft w:val="89"/>
          <w:marRight w:val="0"/>
          <w:marTop w:val="0"/>
          <w:marBottom w:val="0"/>
          <w:divBdr>
            <w:top w:val="none" w:sz="0" w:space="0" w:color="auto"/>
            <w:left w:val="none" w:sz="0" w:space="0" w:color="auto"/>
            <w:bottom w:val="none" w:sz="0" w:space="0" w:color="auto"/>
            <w:right w:val="none" w:sz="0" w:space="0" w:color="auto"/>
          </w:divBdr>
          <w:divsChild>
            <w:div w:id="1158300156">
              <w:marLeft w:val="0"/>
              <w:marRight w:val="0"/>
              <w:marTop w:val="0"/>
              <w:marBottom w:val="0"/>
              <w:divBdr>
                <w:top w:val="none" w:sz="0" w:space="0" w:color="auto"/>
                <w:left w:val="none" w:sz="0" w:space="0" w:color="auto"/>
                <w:bottom w:val="none" w:sz="0" w:space="0" w:color="auto"/>
                <w:right w:val="none" w:sz="0" w:space="0" w:color="auto"/>
              </w:divBdr>
            </w:div>
          </w:divsChild>
        </w:div>
        <w:div w:id="1521628499">
          <w:marLeft w:val="89"/>
          <w:marRight w:val="0"/>
          <w:marTop w:val="0"/>
          <w:marBottom w:val="0"/>
          <w:divBdr>
            <w:top w:val="none" w:sz="0" w:space="0" w:color="auto"/>
            <w:left w:val="none" w:sz="0" w:space="0" w:color="auto"/>
            <w:bottom w:val="none" w:sz="0" w:space="0" w:color="auto"/>
            <w:right w:val="none" w:sz="0" w:space="0" w:color="auto"/>
          </w:divBdr>
          <w:divsChild>
            <w:div w:id="939728166">
              <w:marLeft w:val="0"/>
              <w:marRight w:val="0"/>
              <w:marTop w:val="0"/>
              <w:marBottom w:val="0"/>
              <w:divBdr>
                <w:top w:val="none" w:sz="0" w:space="0" w:color="auto"/>
                <w:left w:val="none" w:sz="0" w:space="0" w:color="auto"/>
                <w:bottom w:val="none" w:sz="0" w:space="0" w:color="auto"/>
                <w:right w:val="none" w:sz="0" w:space="0" w:color="auto"/>
              </w:divBdr>
            </w:div>
          </w:divsChild>
        </w:div>
        <w:div w:id="1354267312">
          <w:marLeft w:val="89"/>
          <w:marRight w:val="0"/>
          <w:marTop w:val="0"/>
          <w:marBottom w:val="0"/>
          <w:divBdr>
            <w:top w:val="none" w:sz="0" w:space="0" w:color="auto"/>
            <w:left w:val="none" w:sz="0" w:space="0" w:color="auto"/>
            <w:bottom w:val="none" w:sz="0" w:space="0" w:color="auto"/>
            <w:right w:val="none" w:sz="0" w:space="0" w:color="auto"/>
          </w:divBdr>
          <w:divsChild>
            <w:div w:id="1389645945">
              <w:marLeft w:val="0"/>
              <w:marRight w:val="0"/>
              <w:marTop w:val="0"/>
              <w:marBottom w:val="0"/>
              <w:divBdr>
                <w:top w:val="none" w:sz="0" w:space="0" w:color="auto"/>
                <w:left w:val="none" w:sz="0" w:space="0" w:color="auto"/>
                <w:bottom w:val="none" w:sz="0" w:space="0" w:color="auto"/>
                <w:right w:val="none" w:sz="0" w:space="0" w:color="auto"/>
              </w:divBdr>
            </w:div>
          </w:divsChild>
        </w:div>
        <w:div w:id="311520761">
          <w:marLeft w:val="89"/>
          <w:marRight w:val="0"/>
          <w:marTop w:val="0"/>
          <w:marBottom w:val="0"/>
          <w:divBdr>
            <w:top w:val="none" w:sz="0" w:space="0" w:color="auto"/>
            <w:left w:val="none" w:sz="0" w:space="0" w:color="auto"/>
            <w:bottom w:val="none" w:sz="0" w:space="0" w:color="auto"/>
            <w:right w:val="none" w:sz="0" w:space="0" w:color="auto"/>
          </w:divBdr>
          <w:divsChild>
            <w:div w:id="1569726894">
              <w:marLeft w:val="0"/>
              <w:marRight w:val="0"/>
              <w:marTop w:val="0"/>
              <w:marBottom w:val="0"/>
              <w:divBdr>
                <w:top w:val="none" w:sz="0" w:space="0" w:color="auto"/>
                <w:left w:val="none" w:sz="0" w:space="0" w:color="auto"/>
                <w:bottom w:val="none" w:sz="0" w:space="0" w:color="auto"/>
                <w:right w:val="none" w:sz="0" w:space="0" w:color="auto"/>
              </w:divBdr>
            </w:div>
          </w:divsChild>
        </w:div>
        <w:div w:id="344669945">
          <w:marLeft w:val="89"/>
          <w:marRight w:val="0"/>
          <w:marTop w:val="0"/>
          <w:marBottom w:val="0"/>
          <w:divBdr>
            <w:top w:val="none" w:sz="0" w:space="0" w:color="auto"/>
            <w:left w:val="none" w:sz="0" w:space="0" w:color="auto"/>
            <w:bottom w:val="none" w:sz="0" w:space="0" w:color="auto"/>
            <w:right w:val="none" w:sz="0" w:space="0" w:color="auto"/>
          </w:divBdr>
          <w:divsChild>
            <w:div w:id="615718221">
              <w:marLeft w:val="0"/>
              <w:marRight w:val="0"/>
              <w:marTop w:val="0"/>
              <w:marBottom w:val="0"/>
              <w:divBdr>
                <w:top w:val="none" w:sz="0" w:space="0" w:color="auto"/>
                <w:left w:val="none" w:sz="0" w:space="0" w:color="auto"/>
                <w:bottom w:val="none" w:sz="0" w:space="0" w:color="auto"/>
                <w:right w:val="none" w:sz="0" w:space="0" w:color="auto"/>
              </w:divBdr>
            </w:div>
          </w:divsChild>
        </w:div>
        <w:div w:id="2040277598">
          <w:marLeft w:val="89"/>
          <w:marRight w:val="0"/>
          <w:marTop w:val="0"/>
          <w:marBottom w:val="0"/>
          <w:divBdr>
            <w:top w:val="none" w:sz="0" w:space="0" w:color="auto"/>
            <w:left w:val="none" w:sz="0" w:space="0" w:color="auto"/>
            <w:bottom w:val="none" w:sz="0" w:space="0" w:color="auto"/>
            <w:right w:val="none" w:sz="0" w:space="0" w:color="auto"/>
          </w:divBdr>
          <w:divsChild>
            <w:div w:id="8677583">
              <w:marLeft w:val="0"/>
              <w:marRight w:val="0"/>
              <w:marTop w:val="0"/>
              <w:marBottom w:val="0"/>
              <w:divBdr>
                <w:top w:val="none" w:sz="0" w:space="0" w:color="auto"/>
                <w:left w:val="none" w:sz="0" w:space="0" w:color="auto"/>
                <w:bottom w:val="none" w:sz="0" w:space="0" w:color="auto"/>
                <w:right w:val="none" w:sz="0" w:space="0" w:color="auto"/>
              </w:divBdr>
            </w:div>
          </w:divsChild>
        </w:div>
        <w:div w:id="607589409">
          <w:marLeft w:val="89"/>
          <w:marRight w:val="0"/>
          <w:marTop w:val="0"/>
          <w:marBottom w:val="0"/>
          <w:divBdr>
            <w:top w:val="none" w:sz="0" w:space="0" w:color="auto"/>
            <w:left w:val="none" w:sz="0" w:space="0" w:color="auto"/>
            <w:bottom w:val="none" w:sz="0" w:space="0" w:color="auto"/>
            <w:right w:val="none" w:sz="0" w:space="0" w:color="auto"/>
          </w:divBdr>
          <w:divsChild>
            <w:div w:id="1846436358">
              <w:marLeft w:val="0"/>
              <w:marRight w:val="0"/>
              <w:marTop w:val="0"/>
              <w:marBottom w:val="0"/>
              <w:divBdr>
                <w:top w:val="none" w:sz="0" w:space="0" w:color="auto"/>
                <w:left w:val="none" w:sz="0" w:space="0" w:color="auto"/>
                <w:bottom w:val="none" w:sz="0" w:space="0" w:color="auto"/>
                <w:right w:val="none" w:sz="0" w:space="0" w:color="auto"/>
              </w:divBdr>
            </w:div>
          </w:divsChild>
        </w:div>
        <w:div w:id="773674160">
          <w:marLeft w:val="89"/>
          <w:marRight w:val="0"/>
          <w:marTop w:val="0"/>
          <w:marBottom w:val="0"/>
          <w:divBdr>
            <w:top w:val="none" w:sz="0" w:space="0" w:color="auto"/>
            <w:left w:val="none" w:sz="0" w:space="0" w:color="auto"/>
            <w:bottom w:val="none" w:sz="0" w:space="0" w:color="auto"/>
            <w:right w:val="none" w:sz="0" w:space="0" w:color="auto"/>
          </w:divBdr>
          <w:divsChild>
            <w:div w:id="1079403708">
              <w:marLeft w:val="0"/>
              <w:marRight w:val="0"/>
              <w:marTop w:val="0"/>
              <w:marBottom w:val="0"/>
              <w:divBdr>
                <w:top w:val="none" w:sz="0" w:space="0" w:color="auto"/>
                <w:left w:val="none" w:sz="0" w:space="0" w:color="auto"/>
                <w:bottom w:val="none" w:sz="0" w:space="0" w:color="auto"/>
                <w:right w:val="none" w:sz="0" w:space="0" w:color="auto"/>
              </w:divBdr>
            </w:div>
          </w:divsChild>
        </w:div>
        <w:div w:id="1188954237">
          <w:marLeft w:val="89"/>
          <w:marRight w:val="0"/>
          <w:marTop w:val="0"/>
          <w:marBottom w:val="0"/>
          <w:divBdr>
            <w:top w:val="none" w:sz="0" w:space="0" w:color="auto"/>
            <w:left w:val="none" w:sz="0" w:space="0" w:color="auto"/>
            <w:bottom w:val="none" w:sz="0" w:space="0" w:color="auto"/>
            <w:right w:val="none" w:sz="0" w:space="0" w:color="auto"/>
          </w:divBdr>
          <w:divsChild>
            <w:div w:id="2125420732">
              <w:marLeft w:val="0"/>
              <w:marRight w:val="0"/>
              <w:marTop w:val="0"/>
              <w:marBottom w:val="0"/>
              <w:divBdr>
                <w:top w:val="none" w:sz="0" w:space="0" w:color="auto"/>
                <w:left w:val="none" w:sz="0" w:space="0" w:color="auto"/>
                <w:bottom w:val="none" w:sz="0" w:space="0" w:color="auto"/>
                <w:right w:val="none" w:sz="0" w:space="0" w:color="auto"/>
              </w:divBdr>
            </w:div>
          </w:divsChild>
        </w:div>
        <w:div w:id="177502697">
          <w:marLeft w:val="89"/>
          <w:marRight w:val="0"/>
          <w:marTop w:val="0"/>
          <w:marBottom w:val="0"/>
          <w:divBdr>
            <w:top w:val="none" w:sz="0" w:space="0" w:color="auto"/>
            <w:left w:val="none" w:sz="0" w:space="0" w:color="auto"/>
            <w:bottom w:val="none" w:sz="0" w:space="0" w:color="auto"/>
            <w:right w:val="none" w:sz="0" w:space="0" w:color="auto"/>
          </w:divBdr>
          <w:divsChild>
            <w:div w:id="991636483">
              <w:marLeft w:val="0"/>
              <w:marRight w:val="0"/>
              <w:marTop w:val="0"/>
              <w:marBottom w:val="0"/>
              <w:divBdr>
                <w:top w:val="none" w:sz="0" w:space="0" w:color="auto"/>
                <w:left w:val="none" w:sz="0" w:space="0" w:color="auto"/>
                <w:bottom w:val="none" w:sz="0" w:space="0" w:color="auto"/>
                <w:right w:val="none" w:sz="0" w:space="0" w:color="auto"/>
              </w:divBdr>
            </w:div>
          </w:divsChild>
        </w:div>
        <w:div w:id="1491098921">
          <w:marLeft w:val="89"/>
          <w:marRight w:val="0"/>
          <w:marTop w:val="0"/>
          <w:marBottom w:val="0"/>
          <w:divBdr>
            <w:top w:val="none" w:sz="0" w:space="0" w:color="auto"/>
            <w:left w:val="none" w:sz="0" w:space="0" w:color="auto"/>
            <w:bottom w:val="none" w:sz="0" w:space="0" w:color="auto"/>
            <w:right w:val="none" w:sz="0" w:space="0" w:color="auto"/>
          </w:divBdr>
          <w:divsChild>
            <w:div w:id="2310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2018-12-24T13:41:00Z</dcterms:created>
  <dcterms:modified xsi:type="dcterms:W3CDTF">2018-12-24T13:41:00Z</dcterms:modified>
</cp:coreProperties>
</file>