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E17C0">
      <w:pPr>
        <w:pStyle w:val="2"/>
        <w:jc w:val="center"/>
      </w:pPr>
      <w:r>
        <w:t>儿童</w:t>
      </w:r>
      <w:r>
        <w:rPr>
          <w:rFonts w:hint="eastAsia"/>
          <w:lang w:val="en-US" w:eastAsia="zh-CN"/>
        </w:rPr>
        <w:t>EB</w:t>
      </w:r>
      <w:r>
        <w:t>伤口护理操作视频拍摄脚本</w:t>
      </w:r>
    </w:p>
    <w:p w14:paraId="3885D784">
      <w:pPr>
        <w:pStyle w:val="3"/>
      </w:pPr>
      <w:r>
        <w:t>一、基本信息</w:t>
      </w:r>
    </w:p>
    <w:p w14:paraId="533136C7">
      <w:pPr>
        <w:pStyle w:val="18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6362"/>
      </w:tblGrid>
      <w:tr w14:paraId="5F6963F0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F3161">
            <w:pPr>
              <w:pStyle w:val="18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项目</w:t>
            </w:r>
          </w:p>
        </w:tc>
        <w:tc>
          <w:tcPr>
            <w:tcW w:w="63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5C66B">
            <w:pPr>
              <w:pStyle w:val="18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内容</w:t>
            </w:r>
          </w:p>
        </w:tc>
      </w:tr>
      <w:tr w14:paraId="73C43243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951AC">
            <w:pPr>
              <w:pStyle w:val="18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视频主题</w:t>
            </w:r>
          </w:p>
        </w:tc>
        <w:tc>
          <w:tcPr>
            <w:tcW w:w="63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01A0E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EB皮肤</w:t>
            </w:r>
            <w:r>
              <w:rPr>
                <w:rFonts w:hint="eastAsia" w:asciiTheme="minorEastAsia" w:hAnsiTheme="minorEastAsia" w:eastAsiaTheme="minorEastAsia" w:cstheme="minorEastAsia"/>
              </w:rPr>
              <w:t>伤口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专业</w:t>
            </w:r>
            <w:r>
              <w:rPr>
                <w:rFonts w:hint="eastAsia" w:asciiTheme="minorEastAsia" w:hAnsiTheme="minorEastAsia" w:eastAsiaTheme="minorEastAsia" w:cstheme="minorEastAsia"/>
              </w:rPr>
              <w:t>护理操作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流程</w:t>
            </w:r>
            <w:r>
              <w:rPr>
                <w:rFonts w:hint="eastAsia" w:asciiTheme="minorEastAsia" w:hAnsiTheme="minorEastAsia" w:eastAsiaTheme="minorEastAsia" w:cstheme="minorEastAsia"/>
              </w:rPr>
              <w:t>，手把手教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家长</w:t>
            </w:r>
            <w:r>
              <w:rPr>
                <w:rFonts w:hint="eastAsia" w:asciiTheme="minorEastAsia" w:hAnsiTheme="minorEastAsia" w:eastAsiaTheme="minorEastAsia" w:cstheme="minorEastAsia"/>
              </w:rPr>
              <w:t>正确处理伤口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及应对不同情况</w:t>
            </w:r>
          </w:p>
        </w:tc>
      </w:tr>
      <w:tr w14:paraId="31549972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5BA8B">
            <w:pPr>
              <w:pStyle w:val="18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视频时长</w:t>
            </w:r>
          </w:p>
        </w:tc>
        <w:tc>
          <w:tcPr>
            <w:tcW w:w="63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E2210">
            <w:pPr>
              <w:pStyle w:val="18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30</w:t>
            </w:r>
            <w:r>
              <w:rPr>
                <w:rFonts w:hint="eastAsia" w:asciiTheme="minorEastAsia" w:hAnsiTheme="minorEastAsia" w:eastAsiaTheme="minorEastAsia" w:cstheme="minorEastAsia"/>
              </w:rPr>
              <w:t>分钟</w:t>
            </w:r>
          </w:p>
        </w:tc>
      </w:tr>
      <w:tr w14:paraId="6F1AB09C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77A64">
            <w:pPr>
              <w:pStyle w:val="18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目标受众</w:t>
            </w:r>
          </w:p>
        </w:tc>
        <w:tc>
          <w:tcPr>
            <w:tcW w:w="63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F469224">
            <w:pPr>
              <w:pStyle w:val="18"/>
              <w:ind w:left="0" w:leftChars="0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EB</w:t>
            </w:r>
            <w:r>
              <w:rPr>
                <w:rFonts w:hint="eastAsia" w:asciiTheme="minorEastAsia" w:hAnsiTheme="minorEastAsia" w:eastAsiaTheme="minorEastAsia" w:cstheme="minorEastAsia"/>
              </w:rPr>
              <w:t>家庭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照护者</w:t>
            </w:r>
            <w:r>
              <w:rPr>
                <w:rFonts w:hint="eastAsia" w:asciiTheme="minorEastAsia" w:hAnsiTheme="minorEastAsia" w:eastAsiaTheme="minorEastAsia" w:cstheme="minorEastAsia"/>
              </w:rPr>
              <w:t>、社区医护工作者</w:t>
            </w:r>
            <w:r>
              <w:rPr>
                <w:rFonts w:hint="eastAsia" w:asciiTheme="minorEastAsia" w:hAnsiTheme="minorEastAsia" w:eastAsiaTheme="minorEastAsia" w:cstheme="minorEastAsia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护理专业学生</w:t>
            </w:r>
          </w:p>
        </w:tc>
      </w:tr>
      <w:tr w14:paraId="1ECB242E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7692F">
            <w:pPr>
              <w:pStyle w:val="18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拍摄场景</w:t>
            </w:r>
          </w:p>
        </w:tc>
        <w:tc>
          <w:tcPr>
            <w:tcW w:w="63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C9420">
            <w:pPr>
              <w:pStyle w:val="18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模拟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居家环境</w:t>
            </w:r>
            <w:r>
              <w:rPr>
                <w:rFonts w:hint="eastAsia" w:asciiTheme="minorEastAsia" w:hAnsiTheme="minorEastAsia" w:eastAsiaTheme="minorEastAsia" w:cstheme="minorEastAsia"/>
              </w:rPr>
              <w:t>（温馨明亮，背景简洁无杂物）、专业护理操作台（配备齐全护理用品</w:t>
            </w:r>
            <w:r>
              <w:rPr>
                <w:rFonts w:hint="eastAsia" w:asciiTheme="minorEastAsia" w:hAnsiTheme="minorEastAsia" w:eastAsiaTheme="minorEastAsia" w:cstheme="minorEastAsia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护理车，换药包，无菌剪刀，1ml针筒，20ml针筒，棉球，生理盐水，普朗特，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安士达，纱布，弹力绷带，泡沫敷料，亲水纤维银，德湿银，泡沫银，优妥，胶布、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黏胶去除剂</w:t>
            </w:r>
            <w:r>
              <w:rPr>
                <w:rFonts w:hint="eastAsia" w:asciiTheme="minorEastAsia" w:hAnsiTheme="minorEastAsia" w:eastAsiaTheme="minorEastAsia" w:cstheme="minorEastAsia"/>
              </w:rPr>
              <w:t>）</w:t>
            </w:r>
          </w:p>
        </w:tc>
      </w:tr>
      <w:tr w14:paraId="26982E08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1358A">
            <w:pPr>
              <w:pStyle w:val="18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角色设定</w:t>
            </w:r>
          </w:p>
        </w:tc>
        <w:tc>
          <w:tcPr>
            <w:tcW w:w="63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9381B">
            <w:pPr>
              <w:pStyle w:val="18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 xml:space="preserve">主讲人（身着专业护理服，持有护理相关资质证书，语气亲切、讲解清晰）、儿童模特（配合演示伤口护理，可携带喜爱的玩偶）、卡通形象配音（如 </w:t>
            </w:r>
            <w:r>
              <w:rPr>
                <w:rFonts w:hint="eastAsia" w:asciiTheme="minorEastAsia" w:hAnsiTheme="minorEastAsia" w:eastAsiaTheme="minorEastAsia" w:cstheme="minorEastAsia"/>
                <w:lang w:eastAsia="zh-CN"/>
              </w:rPr>
              <w:t>“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蝴蝶宝宝”</w:t>
            </w:r>
            <w:r>
              <w:rPr>
                <w:rFonts w:hint="eastAsia" w:asciiTheme="minorEastAsia" w:hAnsiTheme="minorEastAsia" w:eastAsiaTheme="minorEastAsia" w:cstheme="minorEastAsia"/>
              </w:rPr>
              <w:t>“护理小超人”，用活泼语气讲解关键点）</w:t>
            </w:r>
          </w:p>
        </w:tc>
      </w:tr>
    </w:tbl>
    <w:p w14:paraId="09DC0AD0">
      <w:pPr>
        <w:pStyle w:val="3"/>
      </w:pPr>
    </w:p>
    <w:p w14:paraId="76DCF7E5">
      <w:pPr>
        <w:pStyle w:val="3"/>
      </w:pPr>
      <w:r>
        <w:rPr>
          <w:rFonts w:hint="default"/>
        </w:rPr>
        <w:t>二、分镜头脚本（精细化拆解版）</w:t>
      </w:r>
    </w:p>
    <w:p w14:paraId="0BD14D1B">
      <w:pPr>
        <w:pStyle w:val="18"/>
        <w:jc w:val="left"/>
        <w:rPr>
          <w:rFonts w:hint="default" w:asciiTheme="minorEastAsia" w:hAnsiTheme="minorEastAsia" w:eastAsiaTheme="minorEastAsia" w:cstheme="minorEastAsia"/>
          <w:b/>
          <w:bCs/>
        </w:rPr>
      </w:pPr>
      <w:r>
        <w:rPr>
          <w:rFonts w:hint="default" w:asciiTheme="minorEastAsia" w:hAnsiTheme="minorEastAsia" w:eastAsiaTheme="minorEastAsia" w:cstheme="minorEastAsia"/>
          <w:b/>
          <w:bCs/>
        </w:rPr>
        <w:t>镜头 1: 开场引入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7"/>
        <w:gridCol w:w="8449"/>
      </w:tblGrid>
      <w:tr w14:paraId="1D5270E4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BD427D0">
            <w:pPr>
              <w:pStyle w:val="18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265C0A6">
            <w:pPr>
              <w:pStyle w:val="18"/>
              <w:jc w:val="left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内容</w:t>
            </w:r>
          </w:p>
        </w:tc>
      </w:tr>
      <w:tr w14:paraId="14BA4950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6570245">
            <w:pPr>
              <w:pStyle w:val="18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镜号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691D2BD">
            <w:pPr>
              <w:pStyle w:val="18"/>
              <w:jc w:val="left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</w:t>
            </w:r>
          </w:p>
        </w:tc>
      </w:tr>
      <w:tr w14:paraId="30348A8C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FFC542A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时长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6A5617C">
            <w:pPr>
              <w:pStyle w:val="18"/>
              <w:jc w:val="left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0:00-0:40</w:t>
            </w:r>
          </w:p>
        </w:tc>
      </w:tr>
      <w:tr w14:paraId="7D697C13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4388474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画面内容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3625B0B">
            <w:pPr>
              <w:pStyle w:val="18"/>
              <w:jc w:val="left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1. 卡通动画：蝴蝶宝宝抓伤皮肤。"护理小超人"出现。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2. 切至实景：主讲人在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诊室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内，与模特坐在一起。</w:t>
            </w:r>
          </w:p>
        </w:tc>
      </w:tr>
      <w:tr w14:paraId="3E817710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8417308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台词 / 旁白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217B297">
            <w:pPr>
              <w:pStyle w:val="18"/>
              <w:jc w:val="left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(卡通配音)："哎呀，蝴蝶宝宝不小心受伤啦，别担心，有护理小超人在！"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(主讲人)："各位爸爸妈妈们，你们好！对于EB宝宝来说，专业的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皮肤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伤口护理是日常照护中最重要的一环。今天，我将手把手带您走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一遍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从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评估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到包扎的全过程，并分享关键注意事项。"</w:t>
            </w:r>
          </w:p>
        </w:tc>
      </w:tr>
      <w:tr w14:paraId="115F10DA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0DF9638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拍摄手法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44A2A6B">
            <w:pPr>
              <w:pStyle w:val="18"/>
              <w:jc w:val="left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动画与实景结合，近景突出主讲人的亲和与专业。</w:t>
            </w:r>
          </w:p>
        </w:tc>
      </w:tr>
      <w:tr w14:paraId="04238EBA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3C3987E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道具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818D528">
            <w:pPr>
              <w:pStyle w:val="18"/>
              <w:jc w:val="left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卡通动画、儿童玩偶</w:t>
            </w:r>
          </w:p>
        </w:tc>
      </w:tr>
    </w:tbl>
    <w:p w14:paraId="259F7B34">
      <w:pPr>
        <w:pStyle w:val="18"/>
        <w:jc w:val="left"/>
        <w:rPr>
          <w:rFonts w:hint="default" w:asciiTheme="minorEastAsia" w:hAnsiTheme="minorEastAsia" w:eastAsiaTheme="minorEastAsia" w:cstheme="minorEastAsia"/>
          <w:b/>
          <w:bCs/>
        </w:rPr>
      </w:pPr>
      <w:r>
        <w:rPr>
          <w:rFonts w:hint="default" w:asciiTheme="minorEastAsia" w:hAnsiTheme="minorEastAsia" w:eastAsiaTheme="minorEastAsia" w:cstheme="minorEastAsia"/>
          <w:b/>
          <w:bCs/>
        </w:rPr>
        <w:t>镜头 2: 环境与操作者自身准备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4"/>
        <w:gridCol w:w="8342"/>
      </w:tblGrid>
      <w:tr w14:paraId="7C4C3D1D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0DEFBC3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8A6D4F7">
            <w:pPr>
              <w:pStyle w:val="18"/>
              <w:jc w:val="left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内容</w:t>
            </w:r>
          </w:p>
        </w:tc>
      </w:tr>
      <w:tr w14:paraId="1A800D5C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6155792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镜号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DBDFD09">
            <w:pPr>
              <w:pStyle w:val="18"/>
              <w:jc w:val="left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</w:t>
            </w:r>
          </w:p>
        </w:tc>
      </w:tr>
      <w:tr w14:paraId="3D02E25D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45C9821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时长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2DCD546">
            <w:pPr>
              <w:pStyle w:val="18"/>
              <w:jc w:val="left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0:40-1:20</w:t>
            </w:r>
          </w:p>
        </w:tc>
      </w:tr>
      <w:tr w14:paraId="61FE94CA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2C61D68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画面内容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B47BC11">
            <w:pPr>
              <w:pStyle w:val="18"/>
              <w:jc w:val="left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1. 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主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讲人关闭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门窗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，调节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温度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至24-26℃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（口述，由于诊室内无窗户，且温度已较为适宜）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2. 特写主讲人使用洗手液，按"七步洗手法"认真洗手。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. 特写主讲人用消毒液擦拭换药台面，然后铺上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治疗巾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。</w:t>
            </w:r>
          </w:p>
        </w:tc>
      </w:tr>
      <w:tr w14:paraId="0C679556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060F3FA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台词 / 旁白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ADEE82E">
            <w:pPr>
              <w:pStyle w:val="18"/>
              <w:jc w:val="left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(主讲人)："一个安全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舒适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的护理环境是成功的开始。首先，关闭门窗，将室温调节到24-26摄氏度，可以减少宝宝因过热而瘙痒抓挠的风险。"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"操作者必须洗手，摘掉首饰，整理头发，确保自身不会引入新的感染源。台面也需要清洁并垫上干净的垫巾。"</w:t>
            </w:r>
          </w:p>
        </w:tc>
      </w:tr>
      <w:tr w14:paraId="29206DB5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6455CA1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拍摄手法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BE1BC5B">
            <w:pPr>
              <w:pStyle w:val="18"/>
              <w:jc w:val="left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实景拍摄，用特写镜头强调关键动作。</w:t>
            </w:r>
          </w:p>
        </w:tc>
      </w:tr>
      <w:tr w14:paraId="1018E6AA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301C109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道具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E4BAC35">
            <w:pPr>
              <w:pStyle w:val="18"/>
              <w:rPr>
                <w:rFonts w:hint="default" w:asciiTheme="minorEastAsia" w:hAnsiTheme="minorEastAsia" w:eastAsiaTheme="minorEastAsia" w:cstheme="minorEastAsia"/>
                <w:lang w:val="en-US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洗手液、消毒湿巾、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擦手纸</w:t>
            </w:r>
          </w:p>
        </w:tc>
      </w:tr>
    </w:tbl>
    <w:p w14:paraId="6BF9F3E6">
      <w:pPr>
        <w:pStyle w:val="18"/>
        <w:jc w:val="left"/>
        <w:rPr>
          <w:rFonts w:hint="default" w:asciiTheme="minorEastAsia" w:hAnsiTheme="minorEastAsia" w:eastAsiaTheme="minorEastAsia" w:cstheme="minorEastAsia"/>
          <w:b/>
          <w:bCs/>
        </w:rPr>
      </w:pPr>
      <w:r>
        <w:rPr>
          <w:rFonts w:hint="default" w:asciiTheme="minorEastAsia" w:hAnsiTheme="minorEastAsia" w:eastAsiaTheme="minorEastAsia" w:cstheme="minorEastAsia"/>
          <w:b/>
          <w:bCs/>
        </w:rPr>
        <w:t>镜头 3: 用物准备与无菌原则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3"/>
        <w:gridCol w:w="8273"/>
      </w:tblGrid>
      <w:tr w14:paraId="2998CCCE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EEBB23E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CF39956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内容</w:t>
            </w:r>
          </w:p>
        </w:tc>
      </w:tr>
      <w:tr w14:paraId="7BDAA12D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01FE718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镜号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6690FB7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3</w:t>
            </w:r>
          </w:p>
        </w:tc>
      </w:tr>
      <w:tr w14:paraId="522F5782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F86C777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时长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9133F6E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1:20-2:30</w:t>
            </w:r>
          </w:p>
        </w:tc>
      </w:tr>
      <w:tr w14:paraId="514412E3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F2B7481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画面内容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7A424A2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1. 俯拍所有护理用品整齐摆放。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2. 主讲人拿起每样物品，特写包装和材质。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3. 主讲人戴上口罩。</w:t>
            </w:r>
          </w:p>
        </w:tc>
      </w:tr>
      <w:tr w14:paraId="7151E12B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9F0ABF4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台词 / 旁白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D6C620A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(主讲人)："让我们请出所有的'护理小帮手'。请务必在操作前将它们一次性备齐。"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"无菌生理盐水，用于温和清洁伤口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，普朗特，用于清洁细菌定植或感染的伤口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"不粘伤口的硅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酮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敷料，是EB护理的核心，它能保护新生皮肤，更换时不会造成二次损伤。"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"弹力绷带和固定网套用于固定，请记住：任何胶带都绝不能直接粘在宝宝的皮肤上。"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"还需要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一次性注射针头、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剪刀（最好两把，一把剪脏敷料，一把剪干净敷料）。"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"所有物品必须一人一用，一次性使用，这是杜绝交叉感染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的要点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。 操作前，请佩戴好口罩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、手套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。"</w:t>
            </w:r>
          </w:p>
        </w:tc>
      </w:tr>
      <w:tr w14:paraId="1B9989CD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D1E7E19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拍摄手法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CBD3411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俯拍全景，特写物品细节。</w:t>
            </w:r>
          </w:p>
        </w:tc>
      </w:tr>
      <w:tr w14:paraId="59A6522B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15CA768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道具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E3B8728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生理盐水、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  <w:lang w:val="en-US" w:eastAsia="zh-CN"/>
              </w:rPr>
              <w:t>普朗特、安士达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  <w:lang w:val="en-US" w:eastAsia="zh-CN"/>
              </w:rPr>
              <w:t>敷料、绷带、棉球、纱布、胶布、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一次性1ml和20ml注射器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  <w:lang w:val="en-US" w:eastAsia="zh-CN"/>
              </w:rPr>
              <w:t>、换药包、剪刀、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黏胶去除剂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  <w:lang w:val="en-US" w:eastAsia="zh-CN"/>
              </w:rPr>
              <w:t>等</w:t>
            </w:r>
          </w:p>
        </w:tc>
      </w:tr>
    </w:tbl>
    <w:p w14:paraId="5E1D51A5">
      <w:pPr>
        <w:pStyle w:val="18"/>
        <w:jc w:val="left"/>
        <w:rPr>
          <w:rFonts w:hint="default" w:asciiTheme="minorEastAsia" w:hAnsiTheme="minorEastAsia" w:eastAsiaTheme="minorEastAsia" w:cstheme="minorEastAsia"/>
          <w:b/>
          <w:bCs/>
        </w:rPr>
      </w:pPr>
      <w:r>
        <w:rPr>
          <w:rFonts w:hint="default" w:asciiTheme="minorEastAsia" w:hAnsiTheme="minorEastAsia" w:eastAsiaTheme="minorEastAsia" w:cstheme="minorEastAsia"/>
          <w:b/>
          <w:bCs/>
        </w:rPr>
        <w:t>镜头 4: 疼痛评估与敷料去除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5"/>
        <w:gridCol w:w="8101"/>
      </w:tblGrid>
      <w:tr w14:paraId="690E5CC4">
        <w:trPr>
          <w:tblHeader/>
        </w:trPr>
        <w:tc>
          <w:tcPr>
            <w:tcW w:w="1245" w:type="dxa"/>
            <w:tcBorders>
              <w:top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57A9744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项目</w:t>
            </w:r>
          </w:p>
        </w:tc>
        <w:tc>
          <w:tcPr>
            <w:tcW w:w="8101" w:type="dxa"/>
            <w:tcBorders>
              <w:top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8E85DC8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内容</w:t>
            </w:r>
          </w:p>
        </w:tc>
      </w:tr>
      <w:tr w14:paraId="75412DE8">
        <w:tc>
          <w:tcPr>
            <w:tcW w:w="1245" w:type="dxa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50E3497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镜号</w:t>
            </w:r>
          </w:p>
        </w:tc>
        <w:tc>
          <w:tcPr>
            <w:tcW w:w="8101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1329349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4</w:t>
            </w:r>
          </w:p>
        </w:tc>
      </w:tr>
      <w:tr w14:paraId="40AF6D96">
        <w:tc>
          <w:tcPr>
            <w:tcW w:w="1245" w:type="dxa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667A1F4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时长</w:t>
            </w:r>
          </w:p>
        </w:tc>
        <w:tc>
          <w:tcPr>
            <w:tcW w:w="8101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AE0D710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2:30-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4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0</w:t>
            </w:r>
          </w:p>
        </w:tc>
      </w:tr>
      <w:tr w14:paraId="2E824F6F">
        <w:tc>
          <w:tcPr>
            <w:tcW w:w="1245" w:type="dxa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4FC33C3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画面内容</w:t>
            </w:r>
          </w:p>
        </w:tc>
        <w:tc>
          <w:tcPr>
            <w:tcW w:w="8101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A3BDDF5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1. 儿童模特表现出畏缩和不适。主讲人递上玩偶安抚。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2. 特写主讲人查看伤口前，先使用生理盐水浸湿旧敷料边缘，或使用黏胶去除剂，轻柔地揭开。</w:t>
            </w:r>
          </w:p>
        </w:tc>
      </w:tr>
      <w:tr w14:paraId="0E59F1BE">
        <w:tc>
          <w:tcPr>
            <w:tcW w:w="1245" w:type="dxa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9BADF90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台词 / 旁白</w:t>
            </w:r>
          </w:p>
        </w:tc>
        <w:tc>
          <w:tcPr>
            <w:tcW w:w="8101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1DF3A6B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(主讲人)："宝宝别怕，我们慢慢来。如果预估换药会疼，可以在换药前30分钟，按医生指导使用止痛药，比如布洛芬。"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"去除旧敷料是关键一步。如果敷料粘住了，千万不要硬撕！可以用生理盐水浸湿敷料边缘，或者使用专用的黏胶去除剂，等待片刻，它会自己松动，这样才能无痛揭开。"</w:t>
            </w:r>
          </w:p>
        </w:tc>
      </w:tr>
      <w:tr w14:paraId="619FA760">
        <w:tc>
          <w:tcPr>
            <w:tcW w:w="1245" w:type="dxa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A370C1D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拍摄手法</w:t>
            </w:r>
          </w:p>
        </w:tc>
        <w:tc>
          <w:tcPr>
            <w:tcW w:w="8101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50DC84D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近景拍摄安抚动作，特写敷料去除的技巧。</w:t>
            </w:r>
          </w:p>
        </w:tc>
      </w:tr>
      <w:tr w14:paraId="7F85448E">
        <w:tc>
          <w:tcPr>
            <w:tcW w:w="1245" w:type="dxa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44D15F8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道具</w:t>
            </w:r>
          </w:p>
        </w:tc>
        <w:tc>
          <w:tcPr>
            <w:tcW w:w="8101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070A2A0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安抚玩偶、生理盐水、棉签、黏胶去除剂</w:t>
            </w:r>
          </w:p>
        </w:tc>
      </w:tr>
    </w:tbl>
    <w:p w14:paraId="5CA55EB9">
      <w:pPr>
        <w:pStyle w:val="18"/>
        <w:jc w:val="left"/>
        <w:rPr>
          <w:rFonts w:hint="default" w:asciiTheme="minorEastAsia" w:hAnsiTheme="minorEastAsia" w:eastAsiaTheme="minorEastAsia" w:cstheme="minorEastAsia"/>
          <w:b/>
          <w:bCs/>
        </w:rPr>
      </w:pPr>
      <w:r>
        <w:rPr>
          <w:rFonts w:hint="default" w:asciiTheme="minorEastAsia" w:hAnsiTheme="minorEastAsia" w:eastAsiaTheme="minorEastAsia" w:cstheme="minorEastAsia"/>
          <w:b/>
          <w:bCs/>
        </w:rPr>
        <w:t xml:space="preserve">镜头 5: </w:t>
      </w: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皮肤和</w:t>
      </w:r>
      <w:r>
        <w:rPr>
          <w:rFonts w:hint="default" w:asciiTheme="minorEastAsia" w:hAnsiTheme="minorEastAsia" w:eastAsiaTheme="minorEastAsia" w:cstheme="minorEastAsia"/>
          <w:b/>
          <w:bCs/>
        </w:rPr>
        <w:t>伤口评估（教给家长的关键技能）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7"/>
        <w:gridCol w:w="8299"/>
      </w:tblGrid>
      <w:tr w14:paraId="567BE2CC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35471E6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4DEB1E8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内容</w:t>
            </w:r>
          </w:p>
        </w:tc>
      </w:tr>
      <w:tr w14:paraId="4D20F305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0C795AF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镜号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6FF667E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5</w:t>
            </w:r>
          </w:p>
        </w:tc>
      </w:tr>
      <w:tr w14:paraId="28D49268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084D987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时长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4F608B9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4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0-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6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0</w:t>
            </w:r>
          </w:p>
        </w:tc>
      </w:tr>
      <w:tr w14:paraId="26C7C983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865676E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画面内容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C5B47FC">
            <w:pPr>
              <w:pStyle w:val="18"/>
              <w:numPr>
                <w:ilvl w:val="0"/>
                <w:numId w:val="1"/>
              </w:numP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全身皮肤检查。</w:t>
            </w:r>
          </w:p>
          <w:p w14:paraId="397016B1">
            <w:pPr>
              <w:pStyle w:val="18"/>
              <w:numPr>
                <w:ilvl w:val="0"/>
                <w:numId w:val="1"/>
              </w:numPr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特写伤口。主讲人戴无菌手套，用手指虚划展示范围。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.画面一侧可插入图示，辅助讲解。</w:t>
            </w:r>
          </w:p>
        </w:tc>
      </w:tr>
      <w:tr w14:paraId="034DAEE1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34E8253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台词 / 旁白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14C2996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(主讲人)："现在我们来评估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全身皮肤有无新发水泡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接下来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我们评估伤口，这是判断愈合情况的基础。"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"一看伤口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的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位置、大小。渗液是多、中还是少？颜色是清亮、淡黄还是脓性？有没有异味？健康的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伤口看起来应该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是红润饱满的。"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"二看伤口边缘：是否与周围皮肤平整连接？有没有卷边、或者因渗液浸泡而发白变软？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有没有坏死痂皮需要去除？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"三看周围皮肤：是否完整？有没有发红、肿胀、湿疹或新的破损？"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"如果发现伤口扩大、红肿热痛、流脓、有臭味，或者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宝宝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发烧，这可能是感染的迹象，需要立即联系医生！"</w:t>
            </w:r>
          </w:p>
        </w:tc>
      </w:tr>
      <w:tr w14:paraId="7A07975C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D226871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拍摄手法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E4832D1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特写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新发皮肤水泡，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伤口，配合图示或画中画，让讲解更直观。</w:t>
            </w:r>
          </w:p>
        </w:tc>
      </w:tr>
      <w:tr w14:paraId="2B845667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CA923F8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道具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0988511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无菌手套</w:t>
            </w:r>
          </w:p>
        </w:tc>
      </w:tr>
    </w:tbl>
    <w:p w14:paraId="3416C6A8">
      <w:pPr>
        <w:pStyle w:val="18"/>
        <w:jc w:val="left"/>
        <w:rPr>
          <w:rFonts w:hint="default" w:asciiTheme="minorEastAsia" w:hAnsiTheme="minorEastAsia" w:eastAsiaTheme="minorEastAsia" w:cstheme="minorEastAsia"/>
          <w:b/>
          <w:bCs/>
        </w:rPr>
      </w:pPr>
      <w:r>
        <w:rPr>
          <w:rFonts w:hint="default" w:asciiTheme="minorEastAsia" w:hAnsiTheme="minorEastAsia" w:eastAsiaTheme="minorEastAsia" w:cstheme="minorEastAsia"/>
          <w:b/>
          <w:bCs/>
        </w:rPr>
        <w:t xml:space="preserve">镜头 </w:t>
      </w: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6</w:t>
      </w:r>
      <w:r>
        <w:rPr>
          <w:rFonts w:hint="default" w:asciiTheme="minorEastAsia" w:hAnsiTheme="minorEastAsia" w:eastAsiaTheme="minorEastAsia" w:cstheme="minorEastAsia"/>
          <w:b/>
          <w:bCs/>
        </w:rPr>
        <w:t>: 水疱处理（分情况演示）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5"/>
        <w:gridCol w:w="8251"/>
      </w:tblGrid>
      <w:tr w14:paraId="2C19FA59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54B4653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项目</w:t>
            </w:r>
          </w:p>
        </w:tc>
        <w:tc>
          <w:tcPr>
            <w:tcW w:w="8251" w:type="dxa"/>
            <w:tcBorders>
              <w:top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513884F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内容</w:t>
            </w:r>
          </w:p>
        </w:tc>
      </w:tr>
      <w:tr w14:paraId="08D3831F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B817D4A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镜号</w:t>
            </w:r>
          </w:p>
        </w:tc>
        <w:tc>
          <w:tcPr>
            <w:tcW w:w="8251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3D2FD35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7</w:t>
            </w:r>
          </w:p>
        </w:tc>
      </w:tr>
      <w:tr w14:paraId="16A307CE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3621EEC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时长</w:t>
            </w:r>
          </w:p>
        </w:tc>
        <w:tc>
          <w:tcPr>
            <w:tcW w:w="8251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3D27198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6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0-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8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0</w:t>
            </w:r>
          </w:p>
        </w:tc>
      </w:tr>
      <w:tr w14:paraId="22B9165C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9357123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画面内容</w:t>
            </w:r>
          </w:p>
        </w:tc>
        <w:tc>
          <w:tcPr>
            <w:tcW w:w="8251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E8AD897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【情况A：紧张性大水疱】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1. 特写用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安士达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消毒水疱表面。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2. 特写用1ml无菌针头从水疱最低点刺破，或十字穿刺。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3. 特写用干纱布从水疱顶端向穿刺点轻轻按压，引流出疱液。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【画外音/字幕】：务必保留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未感染的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疱皮，它是天然的保护性敷料。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【情况B：松弛性水疱】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4. 演示用棉签将疱液推至最低点再穿刺。</w:t>
            </w:r>
          </w:p>
        </w:tc>
      </w:tr>
      <w:tr w14:paraId="3AAEC0C6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34395D5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台词 / 旁白</w:t>
            </w:r>
          </w:p>
        </w:tc>
        <w:tc>
          <w:tcPr>
            <w:tcW w:w="8251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4086706">
            <w:pPr>
              <w:pStyle w:val="18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(主讲人)："EB宝宝经常起水疱，处理原则是：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刺破水疱，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引流疱液，保留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未感染的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疱皮。"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"对于鼓鼓的大水疱，我们先消毒，然后用无菌针头从侧面最低点刺破，轻轻压出液体。对于已经松弛的水疱，可以把液体推到一边再刺破。"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"这片薄薄的皮一定要留着，它能保护下面的皮肤，加速愈合，并大大减少疼痛。"</w:t>
            </w:r>
          </w:p>
          <w:p w14:paraId="6DFBCDEE">
            <w:pPr>
              <w:pStyle w:val="18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“感染的疱皮要剪除。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”</w:t>
            </w:r>
          </w:p>
        </w:tc>
      </w:tr>
      <w:tr w14:paraId="0B6D9152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192E4B3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拍摄手法</w:t>
            </w:r>
          </w:p>
        </w:tc>
        <w:tc>
          <w:tcPr>
            <w:tcW w:w="8251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28F356F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特写穿刺和引流动作。可采用分屏或先后演示两种水疱的处理。</w:t>
            </w:r>
          </w:p>
        </w:tc>
      </w:tr>
      <w:tr w14:paraId="766C6BFB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A72A37B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道具</w:t>
            </w:r>
          </w:p>
        </w:tc>
        <w:tc>
          <w:tcPr>
            <w:tcW w:w="8251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7828299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安士达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、无菌针头、干纱布、无菌棉签</w:t>
            </w:r>
          </w:p>
        </w:tc>
      </w:tr>
    </w:tbl>
    <w:p w14:paraId="73B752C8">
      <w:pPr>
        <w:pStyle w:val="18"/>
        <w:jc w:val="left"/>
        <w:rPr>
          <w:rFonts w:hint="default" w:asciiTheme="minorEastAsia" w:hAnsiTheme="minorEastAsia" w:eastAsiaTheme="minorEastAsia" w:cstheme="minorEastAsia"/>
          <w:b/>
          <w:bCs/>
        </w:rPr>
      </w:pPr>
      <w:r>
        <w:rPr>
          <w:rFonts w:hint="default" w:asciiTheme="minorEastAsia" w:hAnsiTheme="minorEastAsia" w:eastAsiaTheme="minorEastAsia" w:cstheme="minorEastAsia"/>
          <w:b/>
          <w:bCs/>
        </w:rPr>
        <w:t xml:space="preserve">镜头 </w:t>
      </w: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7</w:t>
      </w:r>
      <w:r>
        <w:rPr>
          <w:rFonts w:hint="default" w:asciiTheme="minorEastAsia" w:hAnsiTheme="minorEastAsia" w:eastAsiaTheme="minorEastAsia" w:cstheme="minorEastAsia"/>
          <w:b/>
          <w:bCs/>
        </w:rPr>
        <w:t>: 伤口清洁与清创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3"/>
        <w:gridCol w:w="8483"/>
      </w:tblGrid>
      <w:tr w14:paraId="0D4251A3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D5D9ED8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C1F1A39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内容</w:t>
            </w:r>
          </w:p>
        </w:tc>
      </w:tr>
      <w:tr w14:paraId="7DA6A432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1B0C766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镜号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5681C85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6</w:t>
            </w:r>
          </w:p>
        </w:tc>
      </w:tr>
      <w:tr w14:paraId="4D2D0EC3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6B48F0F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时长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DBB9027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8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0-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9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0</w:t>
            </w:r>
          </w:p>
        </w:tc>
      </w:tr>
      <w:tr w14:paraId="79A259AA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29887EF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画面内容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2657563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1. 特写主讲人用无菌镊子夹取一个生理盐水棉球。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2. 特写清洁动作：从伤口中心向外周，以滚动的方式擦拭或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可使用注射器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脉冲式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冲洗伤口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的。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3. 演示一个棉球只擦一下即丢弃。</w:t>
            </w:r>
          </w:p>
        </w:tc>
      </w:tr>
      <w:tr w14:paraId="077DBC94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4111DC2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台词 / 旁白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2B87453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(主讲人)："清洁是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为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了去除残存的渗液和细菌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，去除细菌生物膜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。我们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在伤口没有感染的情况下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使用最温和的生理盐水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就足够了，如果评估伤口发生了感染，就需要使用纱布沾满普朗特进行10分钟的湿敷，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"请记住这个黄金法则：要从伤口中央，向外画圈擦拭。每一个棉球或纱布只能使用一次，擦过就扔掉，绝不能来回擦。"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一般情况下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避免使用碘伏、酒精等刺激性消毒液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消毒创面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，它们会损伤EB宝宝娇嫩的新生上皮细胞。"</w:t>
            </w:r>
          </w:p>
        </w:tc>
      </w:tr>
      <w:tr w14:paraId="5DB4D5DD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9C0222C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拍摄手法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FA4660C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持续特写清洁动作，强调单向和一次性。</w:t>
            </w:r>
          </w:p>
        </w:tc>
      </w:tr>
      <w:tr w14:paraId="2E0CAEF5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3F805C9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道具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D6B3B7D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生理盐水、大量无菌棉球/纱布、无菌镊子</w:t>
            </w:r>
          </w:p>
        </w:tc>
      </w:tr>
    </w:tbl>
    <w:p w14:paraId="44C469C3">
      <w:pPr>
        <w:pStyle w:val="18"/>
        <w:jc w:val="left"/>
        <w:rPr>
          <w:rFonts w:hint="default" w:asciiTheme="minorEastAsia" w:hAnsiTheme="minorEastAsia" w:eastAsiaTheme="minorEastAsia" w:cstheme="minorEastAsia"/>
          <w:b/>
          <w:bCs/>
        </w:rPr>
      </w:pPr>
      <w:r>
        <w:rPr>
          <w:rFonts w:hint="default" w:asciiTheme="minorEastAsia" w:hAnsiTheme="minorEastAsia" w:eastAsiaTheme="minorEastAsia" w:cstheme="minorEastAsia"/>
          <w:b/>
          <w:bCs/>
        </w:rPr>
        <w:t>镜头 8: 敷料选择、裁剪与覆盖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6"/>
        <w:gridCol w:w="8210"/>
      </w:tblGrid>
      <w:tr w14:paraId="44E069DC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1DBE675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3EFA19F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内容</w:t>
            </w:r>
          </w:p>
        </w:tc>
      </w:tr>
      <w:tr w14:paraId="1BE573BE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39C01B8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镜号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FB282B3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8</w:t>
            </w:r>
          </w:p>
        </w:tc>
      </w:tr>
      <w:tr w14:paraId="5516888A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E8BD851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时长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5699760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9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0-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15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0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0</w:t>
            </w:r>
          </w:p>
        </w:tc>
      </w:tr>
      <w:tr w14:paraId="5457797A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F50988B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画面内容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1FEEF29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1. 主讲人展示硅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酮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敷料、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优妥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等。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2. 特写主讲人用剪刀将敷料裁剪成比伤口大1-2厘米的形状。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3. 特写在关节处，将敷料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四边间歇性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剪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边开口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以适应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不同的四肢直径，以便于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活动。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4. 特写将敷料无皱褶地覆盖在伤口上。</w:t>
            </w:r>
          </w:p>
        </w:tc>
      </w:tr>
      <w:tr w14:paraId="5C528733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F229886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台词 / 旁白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2DC10F8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(主讲人)："敷料是伤口的'第二层皮肤'。我们首选非粘性的，如硅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酮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敷料或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优妥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"敷料的大小要超出伤口边缘1到2厘米，确保完全覆盖并在关节处进行裁剪塑形，避免摩擦和牵拉。"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"确保敷料平整无褶，否则边缘可能磨出新的水疱。"</w:t>
            </w:r>
          </w:p>
        </w:tc>
      </w:tr>
      <w:tr w14:paraId="52FF40EA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3A17F28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拍摄手法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4E536D0">
            <w:pPr>
              <w:pStyle w:val="18"/>
              <w:rPr>
                <w:rFonts w:hint="default" w:asciiTheme="minorEastAsia" w:hAnsiTheme="minorEastAsia" w:eastAsiaTheme="minorEastAsia" w:cstheme="minorEastAsia"/>
                <w:lang w:val="en-US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特写裁剪和覆盖过程，展示不同部位的裁剪技巧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，可以插入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  <w:lang w:val="en-US" w:eastAsia="zh-CN"/>
              </w:rPr>
              <w:t>屏或画中画展示不同伤口的处理方式，（详见附录）</w:t>
            </w:r>
          </w:p>
        </w:tc>
      </w:tr>
      <w:tr w14:paraId="1666B61E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30D79EB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道具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F0E0CA4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各种硅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酮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敷料、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优妥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、剪刀</w:t>
            </w:r>
          </w:p>
        </w:tc>
      </w:tr>
    </w:tbl>
    <w:p w14:paraId="4D9AC773">
      <w:pPr>
        <w:pStyle w:val="18"/>
        <w:jc w:val="left"/>
        <w:rPr>
          <w:rFonts w:hint="default" w:asciiTheme="minorEastAsia" w:hAnsiTheme="minorEastAsia" w:eastAsiaTheme="minorEastAsia" w:cstheme="minorEastAsia"/>
          <w:b/>
          <w:bCs/>
        </w:rPr>
      </w:pPr>
      <w:r>
        <w:rPr>
          <w:rFonts w:hint="default" w:asciiTheme="minorEastAsia" w:hAnsiTheme="minorEastAsia" w:eastAsiaTheme="minorEastAsia" w:cstheme="minorEastAsia"/>
          <w:b/>
          <w:bCs/>
        </w:rPr>
        <w:t>镜头 9: 包扎固定（核心技巧）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7"/>
        <w:gridCol w:w="8289"/>
      </w:tblGrid>
      <w:tr w14:paraId="234C444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530BD48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01FACEB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内容</w:t>
            </w:r>
          </w:p>
        </w:tc>
      </w:tr>
      <w:tr w14:paraId="2EDDC11B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26B828B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镜号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F20AD19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9</w:t>
            </w:r>
          </w:p>
        </w:tc>
      </w:tr>
      <w:tr w14:paraId="2051D9E1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2258443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时长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31A9037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15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0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0-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20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0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0</w:t>
            </w:r>
          </w:p>
        </w:tc>
      </w:tr>
      <w:tr w14:paraId="0CC8BE0C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CFA7325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画面内容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C1963EC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1. 主讲人使用弹力绷带或网套进行包扎固定。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2. 特写绷带缠绕，展示松紧度（以能轻松伸入一指为宜）。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3. 特写将医用胶带贴在绷带上，而非皮肤上。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4. 演示腋下采用"桥式"贴法，将敷料两端固定于胸背，避开腋窝顶端。</w:t>
            </w:r>
          </w:p>
        </w:tc>
      </w:tr>
      <w:tr w14:paraId="3F402DDF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C87543B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台词 / 旁白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3056D4A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(主讲人)："固定敷料，我们使用弹力绷带或网套。松紧要合适，以能伸入一个手指为准，既要防止脱落，又不能影响血液循环。"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"我再强调一次：胶带永远只贴在绷带或敷料的边缘上，绝不能直接粘在宝宝的皮肤上！"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"对于腋下特殊部位，要用'桥式'等方法，避免压迫和摩擦。"</w:t>
            </w:r>
          </w:p>
        </w:tc>
      </w:tr>
      <w:tr w14:paraId="2EE7128D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8F89DDE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拍摄手法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FABE909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多角度展示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不同部位的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包扎和固定技巧，特写胶带粘贴的位置。</w:t>
            </w:r>
          </w:p>
        </w:tc>
      </w:tr>
      <w:tr w14:paraId="7AB968EF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6F4AC21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道具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7B71783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弹力绷带、网套、医用胶带</w:t>
            </w:r>
          </w:p>
        </w:tc>
      </w:tr>
    </w:tbl>
    <w:p w14:paraId="23A486B9">
      <w:pPr>
        <w:pStyle w:val="18"/>
        <w:jc w:val="left"/>
        <w:rPr>
          <w:rFonts w:hint="default" w:asciiTheme="minorEastAsia" w:hAnsiTheme="minorEastAsia" w:eastAsiaTheme="minorEastAsia" w:cstheme="minorEastAsia"/>
          <w:b/>
          <w:bCs/>
        </w:rPr>
      </w:pPr>
      <w:r>
        <w:rPr>
          <w:rFonts w:hint="default" w:asciiTheme="minorEastAsia" w:hAnsiTheme="minorEastAsia" w:eastAsiaTheme="minorEastAsia" w:cstheme="minorEastAsia"/>
          <w:b/>
          <w:bCs/>
        </w:rPr>
        <w:t>镜头 10: 废弃物处理与再次手部卫生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8"/>
        <w:gridCol w:w="8088"/>
      </w:tblGrid>
      <w:tr w14:paraId="21D5C3FD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576E72F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AEB2C1D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内容</w:t>
            </w:r>
          </w:p>
        </w:tc>
      </w:tr>
      <w:tr w14:paraId="6BA21C7D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EB6E8C3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镜号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4E1A67C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10</w:t>
            </w:r>
          </w:p>
        </w:tc>
      </w:tr>
      <w:tr w14:paraId="7F4C3804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77E3FE8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时长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BDC44FD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20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0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0-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21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:00</w:t>
            </w:r>
          </w:p>
        </w:tc>
      </w:tr>
      <w:tr w14:paraId="0939C00A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7AD47F0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画面内容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994021E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1. 特写主讲人将所有使用过的棉球、敷料等统一扫入医用垃圾袋。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2. 特写将垃圾袋严密扎紧。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3. 特写主讲人再次用洗手液洗手。</w:t>
            </w:r>
          </w:p>
        </w:tc>
      </w:tr>
      <w:tr w14:paraId="1AC11EDD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D5E1B2D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台词 / 旁白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E038AC2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(主讲人)："所有接触过伤口的废弃物都是医疗垃圾，需要单独密封处理，保护家人和环境。"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"最后，别忘了再次洗手，完成一次安全的护理。"</w:t>
            </w:r>
          </w:p>
        </w:tc>
      </w:tr>
      <w:tr w14:paraId="6F5BB84F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6057FB1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拍摄手法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656185B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特写废弃物处理和洗手动作。</w:t>
            </w:r>
          </w:p>
        </w:tc>
      </w:tr>
      <w:tr w14:paraId="5F55BBA9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C58CCB2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道具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F6EDD36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医用垃圾袋、洗手液</w:t>
            </w:r>
          </w:p>
        </w:tc>
      </w:tr>
    </w:tbl>
    <w:p w14:paraId="5160ED58">
      <w:pPr>
        <w:pStyle w:val="18"/>
        <w:jc w:val="left"/>
        <w:rPr>
          <w:rFonts w:hint="default" w:asciiTheme="minorEastAsia" w:hAnsiTheme="minorEastAsia" w:eastAsiaTheme="minorEastAsia" w:cstheme="minorEastAsia"/>
          <w:b/>
          <w:bCs/>
        </w:rPr>
      </w:pPr>
      <w:r>
        <w:rPr>
          <w:rFonts w:hint="default" w:asciiTheme="minorEastAsia" w:hAnsiTheme="minorEastAsia" w:eastAsiaTheme="minorEastAsia" w:cstheme="minorEastAsia"/>
          <w:b/>
          <w:bCs/>
        </w:rPr>
        <w:t>镜头 11: 护理后安抚与日常照护贴士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8011"/>
      </w:tblGrid>
      <w:tr w14:paraId="0593761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93254AE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1ABDD2A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内容</w:t>
            </w:r>
          </w:p>
        </w:tc>
      </w:tr>
      <w:tr w14:paraId="5218414E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899A960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镜号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1D48D5D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11</w:t>
            </w:r>
          </w:p>
        </w:tc>
      </w:tr>
      <w:tr w14:paraId="7FCF1C76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202A9FF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时长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E30CEFB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21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:00-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22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:00</w:t>
            </w:r>
          </w:p>
        </w:tc>
      </w:tr>
      <w:tr w14:paraId="2D227BF3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312F8FB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画面内容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9F01BCB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1. 主讲人拥抱、抚摸儿童模特，给予奖励（如贴纸）。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2. 画面展示：柔软无痕的纯棉衣物、合适的鞋子、防晒帽、高蛋白食物的图片。</w:t>
            </w:r>
          </w:p>
        </w:tc>
      </w:tr>
      <w:tr w14:paraId="1E4254D8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A35E040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台词 / 旁白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EB9AED7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(主讲人)："换药结束了，给宝宝一个大大的拥抱和奖励吧！平时的照护同样重要："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"衣物要选纯棉、丝质、无标签、反穿的。"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"鞋子要宽松、圆头、内部无接缝。"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"饮食要高蛋白、高维生素，温凉易吞咽。"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"每日坚持全身皮肤检查，特别是肘、膝、脚踝等易摩擦部位。"</w:t>
            </w:r>
          </w:p>
        </w:tc>
      </w:tr>
      <w:tr w14:paraId="733C9FC1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3FD8B1A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拍摄手法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673F63B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温馨的中景，配合图片或实物展示。</w:t>
            </w:r>
          </w:p>
        </w:tc>
      </w:tr>
      <w:tr w14:paraId="2B1B2DD4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49BCB6F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道具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C3440D7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奖励贴纸、各类护理用品实物或图片</w:t>
            </w:r>
          </w:p>
        </w:tc>
      </w:tr>
    </w:tbl>
    <w:p w14:paraId="58962087">
      <w:pPr>
        <w:pStyle w:val="18"/>
        <w:jc w:val="left"/>
        <w:rPr>
          <w:rFonts w:hint="default" w:asciiTheme="minorEastAsia" w:hAnsiTheme="minorEastAsia" w:eastAsiaTheme="minorEastAsia" w:cstheme="minorEastAsia"/>
          <w:b/>
          <w:bCs/>
        </w:rPr>
      </w:pPr>
      <w:r>
        <w:rPr>
          <w:rFonts w:hint="default" w:asciiTheme="minorEastAsia" w:hAnsiTheme="minorEastAsia" w:eastAsiaTheme="minorEastAsia" w:cstheme="minorEastAsia"/>
          <w:b/>
          <w:bCs/>
        </w:rPr>
        <w:t>镜头 12: 总结与资源</w:t>
      </w:r>
    </w:p>
    <w:tbl>
      <w:tblPr>
        <w:tblStyle w:val="11"/>
        <w:tblW w:w="99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8889"/>
      </w:tblGrid>
      <w:tr w14:paraId="38E433CF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6A5E740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项目</w:t>
            </w:r>
          </w:p>
        </w:tc>
        <w:tc>
          <w:tcPr>
            <w:tcW w:w="8889" w:type="dxa"/>
            <w:tcBorders>
              <w:top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DD39BF2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内容</w:t>
            </w:r>
          </w:p>
        </w:tc>
      </w:tr>
      <w:tr w14:paraId="173B468F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F823D3B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镜号</w:t>
            </w:r>
          </w:p>
        </w:tc>
        <w:tc>
          <w:tcPr>
            <w:tcW w:w="8889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EE7D4F7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12</w:t>
            </w:r>
          </w:p>
        </w:tc>
      </w:tr>
      <w:tr w14:paraId="34922124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48FF976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时长</w:t>
            </w:r>
          </w:p>
        </w:tc>
        <w:tc>
          <w:tcPr>
            <w:tcW w:w="8889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DE7ED1E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22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:00-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23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0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0</w:t>
            </w:r>
          </w:p>
        </w:tc>
      </w:tr>
      <w:tr w14:paraId="27D0773A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E48F9DE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画面内容</w:t>
            </w:r>
          </w:p>
        </w:tc>
        <w:tc>
          <w:tcPr>
            <w:tcW w:w="8889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F2D04B3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1. 主讲人与儿童模特一起比出"加油"手势。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2. 屏幕出现清晰的护理步骤总结字幕。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3. 结尾定格：卡通风格的关爱中心LOGO、咨询电话、公众号二维码。</w:t>
            </w:r>
          </w:p>
        </w:tc>
      </w:tr>
      <w:tr w14:paraId="47A849FC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85D70FB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台词 / 旁白</w:t>
            </w:r>
          </w:p>
        </w:tc>
        <w:tc>
          <w:tcPr>
            <w:tcW w:w="8889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13EB9B4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(主讲人)："让我们再回顾一遍：准备 → 评估 → （水疱处理）→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伤口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 xml:space="preserve">清洁 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清创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 xml:space="preserve">→  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使用敷料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 xml:space="preserve"> → 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包扎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 xml:space="preserve"> → 安抚。记住，您不是一个人在战斗。"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(卡通配音)："关注我们，获取更多EB护理支持！"</w:t>
            </w:r>
          </w:p>
        </w:tc>
      </w:tr>
      <w:tr w14:paraId="21648514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CC84C06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拍摄手法</w:t>
            </w:r>
          </w:p>
        </w:tc>
        <w:tc>
          <w:tcPr>
            <w:tcW w:w="8889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7559810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手势特写，清晰的卡通字幕，静态展示联系方式。</w:t>
            </w:r>
          </w:p>
        </w:tc>
      </w:tr>
      <w:tr w14:paraId="3789613C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BB599BE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道具</w:t>
            </w:r>
          </w:p>
        </w:tc>
        <w:tc>
          <w:tcPr>
            <w:tcW w:w="8889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C5E127A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卡通步骤字幕板、品牌资源图</w:t>
            </w:r>
          </w:p>
        </w:tc>
      </w:tr>
    </w:tbl>
    <w:p w14:paraId="4EAFE9E3">
      <w:pPr>
        <w:pStyle w:val="18"/>
        <w:jc w:val="left"/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附录</w:t>
      </w:r>
    </w:p>
    <w:tbl>
      <w:tblPr>
        <w:tblStyle w:val="11"/>
        <w:tblW w:w="996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8"/>
        <w:gridCol w:w="1941"/>
        <w:gridCol w:w="3350"/>
        <w:gridCol w:w="3200"/>
      </w:tblGrid>
      <w:tr w14:paraId="115C0CEF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280559C">
            <w:pPr>
              <w:pStyle w:val="18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伤口类型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BE8B940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处理原则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7785889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推荐敷料</w:t>
            </w:r>
          </w:p>
        </w:tc>
        <w:tc>
          <w:tcPr>
            <w:tcW w:w="3200" w:type="dxa"/>
            <w:tcBorders>
              <w:top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E4921D2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关键注意事项</w:t>
            </w:r>
          </w:p>
        </w:tc>
      </w:tr>
      <w:tr w14:paraId="78536628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2AA2009">
            <w:pPr>
              <w:pStyle w:val="18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1. 普通开放性伤口（糜烂、溃疡）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6E0D409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温和清洁（生理盐水）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保护创面，促进愈合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管理渗液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0135EBC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首选：非粘性敷料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硅酮敷料：取换无痛，是EB护理的黄金标准。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凡士林油纱/石蜡纱布：经济实惠，提供非粘性屏障。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软聚硅酮泡沫敷料：对渗液有中度吸收能力，同时提供湿润愈合环境。</w:t>
            </w:r>
          </w:p>
        </w:tc>
        <w:tc>
          <w:tcPr>
            <w:tcW w:w="3200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8AE1A6B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绝对禁止使用胶带直接接触伤口。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敷料应大于伤口边缘1-2厘米。</w:t>
            </w:r>
          </w:p>
        </w:tc>
      </w:tr>
      <w:tr w14:paraId="20E9BFE3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76BDD3C">
            <w:pPr>
              <w:pStyle w:val="18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2. 水疱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B09937E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引流疱液，保留疱皮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保护完整的疱皮作为天然敷料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953F9F0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覆盖在保留的疱皮上：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凡士林油纱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薄型硅酮敷料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如果疱皮已脱落，按普通开放性伤口处理。</w:t>
            </w:r>
          </w:p>
        </w:tc>
        <w:tc>
          <w:tcPr>
            <w:tcW w:w="3200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22305E2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用无菌针头从水疱最低点穿刺。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对于松弛水疱，可将疱液推向一侧再穿刺。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保留的疱皮是最好的“生物敷料”，能显著减轻疼痛。</w:t>
            </w:r>
          </w:p>
        </w:tc>
      </w:tr>
      <w:tr w14:paraId="1AA7F148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3F75471">
            <w:pPr>
              <w:pStyle w:val="18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3. 渗液多的伤口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AB6F93E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吸收多余渗液，保持创面湿平衡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防止周围皮肤浸渍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0793780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首选：吸收性强的敷料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泡沫敷料：中到重度吸收能力，柔软缓冲。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亲水纤维敷料：锁液能力强，像“海绵”，更换时不易损伤肉芽。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藻酸盐敷料：对于大量渗液伤口效果佳，形成凝胶。</w:t>
            </w:r>
          </w:p>
        </w:tc>
        <w:tc>
          <w:tcPr>
            <w:tcW w:w="3200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0A226D2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当渗液减少时，应及时更换为吸收性较弱的敷料（如硅酮敷料），避免伤口过于干燥。</w:t>
            </w:r>
          </w:p>
        </w:tc>
      </w:tr>
      <w:tr w14:paraId="028DCC87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80246AA">
            <w:pPr>
              <w:pStyle w:val="18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4. 疑似或确诊感染的伤口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F8EE848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控制细菌负荷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在医生指导下使用抗菌产品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4A78E92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首选：抗菌敷料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银离子敷料：广谱抗菌，适用于多种感染情况。注意：儿童使用时间一般不超过2-4周。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含PHMB（聚六甲基双胍）的敷料或清洗液：用于细菌定植或感染的伤口。</w:t>
            </w:r>
          </w:p>
        </w:tc>
        <w:tc>
          <w:tcPr>
            <w:tcW w:w="3200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E8F1ED7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必须遵医嘱使用。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识别感染迹象：红肿热痛、渗液增多变脓性、有异味、伤口扩大、患儿发热等。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严重感染需立即就医，敷料不能替代系统性治疗。</w:t>
            </w:r>
          </w:p>
        </w:tc>
      </w:tr>
      <w:tr w14:paraId="3857A712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442F164">
            <w:pPr>
              <w:pStyle w:val="18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5. 干燥、有腐肉/结痂的伤口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055EEE0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软化、自溶性清创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创造湿润环境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A93C336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首选：水凝胶敷料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水凝胶：提供水分，软化黑色焦痂或黄色腐肉，让身体自行清除坏死组织。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厚涂保湿霜（如凡士林）后密封包扎：家庭替代方法。</w:t>
            </w:r>
          </w:p>
        </w:tc>
        <w:tc>
          <w:tcPr>
            <w:tcW w:w="3200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EBAA720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避免强行撕揭干痂，会导致创面扩大和出血。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水凝胶不适用于渗液多的伤口。</w:t>
            </w:r>
          </w:p>
        </w:tc>
      </w:tr>
      <w:tr w14:paraId="1F639249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BD9B675">
            <w:pPr>
              <w:pStyle w:val="18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7. 高风险伤口（警惕鳞癌）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0798A20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立即停止自行处理，寻求专业医疗帮助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0BB3314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任何敷料都仅为临时保护，核心是立即就医！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4FAECF85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</w:p>
        </w:tc>
      </w:tr>
    </w:tbl>
    <w:p w14:paraId="31292409">
      <w:pPr>
        <w:pStyle w:val="18"/>
        <w:rPr>
          <w:rFonts w:hint="eastAsia" w:asciiTheme="minorEastAsia" w:hAnsiTheme="minorEastAsia" w:eastAsiaTheme="minorEastAsia" w:cstheme="minorEastAsia"/>
          <w:lang w:val="en-US" w:eastAsia="zh-CN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560D14"/>
    <w:multiLevelType w:val="singleLevel"/>
    <w:tmpl w:val="C9560D1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06D4129A"/>
    <w:rsid w:val="1E6BDCA2"/>
    <w:rsid w:val="3C69A720"/>
    <w:rsid w:val="458072DE"/>
    <w:rsid w:val="5D5F42EA"/>
    <w:rsid w:val="6EA8FC93"/>
    <w:rsid w:val="785CC9F2"/>
    <w:rsid w:val="7F57242E"/>
    <w:rsid w:val="7FE7249E"/>
    <w:rsid w:val="EBBB0ECD"/>
    <w:rsid w:val="F6F70A46"/>
    <w:rsid w:val="FDBDB144"/>
    <w:rsid w:val="FDE2C922"/>
    <w:rsid w:val="FEDFD3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Normal (Web)"/>
    <w:basedOn w:val="1"/>
    <w:qFormat/>
    <w:uiPriority w:val="0"/>
    <w:rPr>
      <w:sz w:val="24"/>
    </w:rPr>
  </w:style>
  <w:style w:type="paragraph" w:styleId="10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8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9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1726</Words>
  <Characters>1802</Characters>
  <TotalTime>0</TotalTime>
  <ScaleCrop>false</ScaleCrop>
  <LinksUpToDate>false</LinksUpToDate>
  <CharactersWithSpaces>1839</CharactersWithSpaces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2025-10-13T13:28:00Z</dcterms:created>
  <dc:creator>Un-named</dc:creator>
  <cp:lastModifiedBy>零</cp:lastModifiedBy>
  <dcterms:modified xsi:type="dcterms:W3CDTF">2025-10-17T15:15:20Z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eyJoZGlkIjoiYjk5YTBiZDI2YjkyN2UyMzBmYjA4MGIzMGE3MzQ5NWMiLCJ1c2VySWQiOiIyMzY4ODU3OTcifQ==</vt:lpwstr>
  </property>
  <property fmtid="{D5CDD505-2E9C-101B-9397-08002B2CF9AE}" pid="3" name="KSOProductBuildVer">
    <vt:lpwstr>2052-7.2.2.8955</vt:lpwstr>
  </property>
  <property fmtid="{D5CDD505-2E9C-101B-9397-08002B2CF9AE}" pid="4" name="ICV">
    <vt:lpwstr>B58A2708D3C7F56BF8EBF168116DADAB_43</vt:lpwstr>
  </property>
</Properties>
</file>