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0" w:firstLineChars="300"/>
        <w:rPr>
          <w:rFonts w:hint="eastAsia"/>
          <w:sz w:val="56"/>
          <w:szCs w:val="56"/>
        </w:rPr>
      </w:pPr>
      <w:r>
        <w:rPr>
          <w:rFonts w:hint="eastAsia"/>
          <w:sz w:val="56"/>
          <w:szCs w:val="56"/>
        </w:rPr>
        <w:t>软件需求规格说明书</w:t>
      </w:r>
    </w:p>
    <w:p>
      <w:pPr>
        <w:rPr>
          <w:rFonts w:hint="eastAsia"/>
          <w:sz w:val="22"/>
          <w:szCs w:val="28"/>
        </w:rPr>
      </w:pPr>
    </w:p>
    <w:p>
      <w:pPr>
        <w:ind w:firstLine="2730" w:firstLineChars="1300"/>
        <w:rPr>
          <w:rFonts w:hint="eastAsia"/>
          <w:lang w:eastAsia="zh-CN"/>
        </w:rPr>
      </w:pPr>
      <w:r>
        <w:rPr>
          <w:rFonts w:hint="eastAsia"/>
          <w:lang w:eastAsia="zh-CN"/>
        </w:rPr>
        <w:t>（</w:t>
      </w:r>
      <w:r>
        <w:rPr>
          <w:rFonts w:hint="eastAsia"/>
          <w:lang w:val="en-US" w:eastAsia="zh-CN"/>
        </w:rPr>
        <w:t>教室使用情况查询系统</w:t>
      </w:r>
      <w:r>
        <w:rPr>
          <w:rFonts w:hint="eastAsia"/>
          <w:lang w:eastAsia="zh-CN"/>
        </w:rPr>
        <w:t>）</w:t>
      </w: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1.引言</w:t>
      </w:r>
    </w:p>
    <w:p>
      <w:pPr>
        <w:numPr>
          <w:ilvl w:val="0"/>
          <w:numId w:val="0"/>
        </w:num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1.1</w:t>
      </w:r>
      <w:r>
        <w:rPr>
          <w:rFonts w:hint="eastAsia" w:asciiTheme="minorEastAsia" w:hAnsiTheme="minorEastAsia" w:eastAsiaTheme="minorEastAsia" w:cstheme="minorEastAsia"/>
          <w:b/>
          <w:bCs/>
          <w:sz w:val="32"/>
          <w:szCs w:val="32"/>
        </w:rPr>
        <w:t xml:space="preserve"> </w:t>
      </w:r>
      <w:r>
        <w:rPr>
          <w:rFonts w:hint="eastAsia" w:asciiTheme="minorEastAsia" w:hAnsiTheme="minorEastAsia" w:cstheme="minorEastAsia"/>
          <w:b/>
          <w:bCs/>
          <w:sz w:val="32"/>
          <w:szCs w:val="32"/>
          <w:lang w:val="en-US" w:eastAsia="zh-CN"/>
        </w:rPr>
        <w:t>编写目的</w:t>
      </w:r>
    </w:p>
    <w:p>
      <w:pPr>
        <w:tabs>
          <w:tab w:val="left" w:pos="8323"/>
        </w:tabs>
        <w:ind w:firstLine="420" w:firstLineChars="200"/>
        <w:rPr>
          <w:rFonts w:hint="eastAsia" w:asciiTheme="minorEastAsia" w:hAnsiTheme="minorEastAsia" w:cstheme="minorEastAsia"/>
          <w:b/>
          <w:bCs/>
          <w:sz w:val="32"/>
          <w:szCs w:val="32"/>
          <w:lang w:val="en-US" w:eastAsia="zh-CN"/>
        </w:rPr>
      </w:pPr>
      <w:r>
        <w:rPr>
          <w:rFonts w:hint="eastAsia" w:ascii="宋体" w:hAnsi="宋体"/>
          <w:szCs w:val="21"/>
        </w:rPr>
        <w:t>本项目旨在帮助同学们更快、更便捷的找到合适的自习室，帮助老师掌握学生</w:t>
      </w:r>
      <w:r>
        <w:rPr>
          <w:rFonts w:hint="eastAsia" w:ascii="宋体" w:hAnsi="宋体"/>
          <w:szCs w:val="21"/>
          <w:lang w:val="en-US" w:eastAsia="zh-CN"/>
        </w:rPr>
        <w:t>到课</w:t>
      </w:r>
      <w:r>
        <w:rPr>
          <w:rFonts w:hint="eastAsia" w:ascii="宋体" w:hAnsi="宋体"/>
          <w:szCs w:val="21"/>
        </w:rPr>
        <w:t>情况。通过</w:t>
      </w:r>
      <w:r>
        <w:rPr>
          <w:rFonts w:hint="eastAsia" w:ascii="宋体" w:hAnsi="宋体"/>
          <w:szCs w:val="21"/>
          <w:lang w:val="en-US" w:eastAsia="zh-CN"/>
        </w:rPr>
        <w:t>红外线传感器</w:t>
      </w:r>
      <w:r>
        <w:rPr>
          <w:rFonts w:hint="eastAsia" w:ascii="宋体" w:hAnsi="宋体"/>
          <w:szCs w:val="21"/>
        </w:rPr>
        <w:t>实时掌握教室内人数从而计算出空座位数量，反馈到设计好的微信小程序，这样同学们可以通过手机微信里的小程序，随时随地掌握无课教室的空座位情况，避免</w:t>
      </w:r>
      <w:r>
        <w:rPr>
          <w:rFonts w:hint="eastAsia" w:ascii="宋体" w:hAnsi="宋体"/>
          <w:szCs w:val="21"/>
          <w:lang w:val="en-US" w:eastAsia="zh-CN"/>
        </w:rPr>
        <w:t>浪费大量时间寻找</w:t>
      </w:r>
      <w:r>
        <w:rPr>
          <w:rFonts w:hint="eastAsia" w:ascii="宋体" w:hAnsi="宋体"/>
          <w:szCs w:val="21"/>
        </w:rPr>
        <w:t>自习室。同时，也可以给老师提供到课人数的信息</w:t>
      </w:r>
      <w:r>
        <w:rPr>
          <w:rFonts w:hint="eastAsia" w:ascii="宋体" w:hAnsi="宋体"/>
          <w:szCs w:val="21"/>
          <w:lang w:eastAsia="zh-CN"/>
        </w:rPr>
        <w:t>，减轻老师的负担，提高工作效率。</w:t>
      </w:r>
      <w:r>
        <w:rPr>
          <w:rFonts w:hint="eastAsia" w:ascii="宋体" w:hAnsi="宋体"/>
          <w:szCs w:val="21"/>
          <w:lang w:val="en-US" w:eastAsia="zh-CN"/>
        </w:rPr>
        <w:t>还</w:t>
      </w:r>
      <w:r>
        <w:rPr>
          <w:rFonts w:hint="eastAsia" w:ascii="宋体" w:hAnsi="宋体"/>
          <w:szCs w:val="21"/>
          <w:lang w:eastAsia="zh-CN"/>
        </w:rPr>
        <w:t>可以把</w:t>
      </w:r>
      <w:r>
        <w:rPr>
          <w:rFonts w:hint="eastAsia" w:ascii="宋体" w:hAnsi="宋体"/>
          <w:szCs w:val="21"/>
          <w:lang w:val="en-US" w:eastAsia="zh-CN"/>
        </w:rPr>
        <w:t>学生</w:t>
      </w:r>
      <w:r>
        <w:rPr>
          <w:rFonts w:hint="eastAsia" w:ascii="宋体" w:hAnsi="宋体"/>
          <w:szCs w:val="21"/>
          <w:lang w:eastAsia="zh-CN"/>
        </w:rPr>
        <w:t>到课情况</w:t>
      </w:r>
      <w:r>
        <w:rPr>
          <w:rFonts w:hint="eastAsia" w:ascii="宋体" w:hAnsi="宋体"/>
          <w:szCs w:val="21"/>
          <w:lang w:val="en-US" w:eastAsia="zh-CN"/>
        </w:rPr>
        <w:t>反映</w:t>
      </w:r>
      <w:r>
        <w:rPr>
          <w:rFonts w:hint="eastAsia" w:ascii="宋体" w:hAnsi="宋体"/>
          <w:szCs w:val="21"/>
          <w:lang w:eastAsia="zh-CN"/>
        </w:rPr>
        <w:t>给辅导员，方便辅导员管理。</w:t>
      </w:r>
    </w:p>
    <w:p>
      <w:pPr>
        <w:spacing w:line="30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1.2.背景</w:t>
      </w:r>
    </w:p>
    <w:p>
      <w:pPr>
        <w:keepNext w:val="0"/>
        <w:keepLines w:val="0"/>
        <w:pageBreakBefore w:val="0"/>
        <w:widowControl w:val="0"/>
        <w:tabs>
          <w:tab w:val="left" w:pos="8323"/>
        </w:tabs>
        <w:kinsoku/>
        <w:wordWrap/>
        <w:overflowPunct/>
        <w:topLinePunct w:val="0"/>
        <w:autoSpaceDE/>
        <w:autoSpaceDN/>
        <w:bidi w:val="0"/>
        <w:adjustRightInd/>
        <w:snapToGrid/>
        <w:ind w:firstLine="420" w:firstLineChars="200"/>
        <w:textAlignment w:val="auto"/>
        <w:rPr>
          <w:rFonts w:ascii="宋体" w:hAnsi="宋体"/>
          <w:szCs w:val="21"/>
        </w:rPr>
      </w:pPr>
      <w:r>
        <w:rPr>
          <w:rFonts w:hint="eastAsia" w:ascii="宋体" w:hAnsi="宋体"/>
          <w:szCs w:val="21"/>
        </w:rPr>
        <w:t>大学的校园生活是自主的，自由的，给学生提供了多元化发展的空间，留给学生的空闲时间相对较多，因此自习地点的寻找成为困扰大学生的问题之一。大多数情况学生需要花费大量时间来寻找合适的自习室，这造成了许多不必要的时间的浪费。</w:t>
      </w:r>
    </w:p>
    <w:p>
      <w:pPr>
        <w:pStyle w:val="5"/>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szCs w:val="21"/>
        </w:rPr>
      </w:pPr>
      <w:r>
        <w:t>其次因为大学课堂人数普遍比较多</w:t>
      </w:r>
      <w:r>
        <w:rPr>
          <w:rFonts w:hint="eastAsia"/>
        </w:rPr>
        <w:t>，任课老师不可能每次都点名</w:t>
      </w:r>
      <w:r>
        <w:rPr>
          <w:rFonts w:hint="eastAsia" w:ascii="宋体" w:hAnsi="宋体"/>
          <w:szCs w:val="21"/>
        </w:rPr>
        <w:t>，使得一些自控力差的大学生浪费大量时间和精力在玩游戏等一些于自身发展无意义的事情上，不去上课，浪费教育资源。</w:t>
      </w:r>
    </w:p>
    <w:p>
      <w:pPr>
        <w:keepNext w:val="0"/>
        <w:keepLines w:val="0"/>
        <w:pageBreakBefore w:val="0"/>
        <w:widowControl w:val="0"/>
        <w:tabs>
          <w:tab w:val="left" w:pos="8323"/>
        </w:tabs>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b/>
          <w:bCs/>
          <w:sz w:val="32"/>
          <w:szCs w:val="32"/>
          <w:lang w:val="en-US" w:eastAsia="zh-CN"/>
        </w:rPr>
      </w:pPr>
      <w:r>
        <w:rPr>
          <w:rFonts w:hint="eastAsia" w:ascii="宋体" w:hAnsi="宋体"/>
          <w:szCs w:val="21"/>
        </w:rPr>
        <w:t>导员不能及时了解学生上课情况，无法及时掌握学生近期状态。</w:t>
      </w:r>
    </w:p>
    <w:p>
      <w:p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1.3定义</w:t>
      </w:r>
    </w:p>
    <w:p>
      <w:pPr>
        <w:rPr>
          <w:rFonts w:hint="eastAsia" w:ascii="仿宋_GB2312" w:hAnsi="宋体" w:eastAsia="仿宋_GB2312"/>
          <w:sz w:val="28"/>
          <w:szCs w:val="28"/>
          <w:lang w:val="en-US" w:eastAsia="zh-CN"/>
        </w:rPr>
      </w:pPr>
      <w:r>
        <w:rPr>
          <w:rFonts w:hint="eastAsia" w:ascii="仿宋_GB2312" w:hAnsi="宋体" w:eastAsia="仿宋_GB2312"/>
          <w:sz w:val="28"/>
          <w:szCs w:val="28"/>
        </w:rPr>
        <w:t>教室使用情况</w:t>
      </w:r>
      <w:r>
        <w:rPr>
          <w:rFonts w:hint="eastAsia" w:ascii="仿宋_GB2312" w:hAnsi="宋体" w:eastAsia="仿宋_GB2312"/>
          <w:sz w:val="28"/>
          <w:szCs w:val="28"/>
          <w:lang w:val="en-US" w:eastAsia="zh-CN"/>
        </w:rPr>
        <w:t>查询系统</w:t>
      </w:r>
    </w:p>
    <w:p>
      <w:p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1.4参考资料</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《计算机软件开发规范（GB8566-88）》</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《计算机软件需求说明编制指南（GB9305-88）》</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《软件生命周期过程（GB8586）》</w:t>
      </w:r>
    </w:p>
    <w:p>
      <w:pPr>
        <w:numPr>
          <w:ilvl w:val="0"/>
          <w:numId w:val="1"/>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任务概述</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2.1目标</w:t>
      </w:r>
    </w:p>
    <w:p>
      <w:pPr>
        <w:tabs>
          <w:tab w:val="left" w:pos="8323"/>
        </w:tabs>
        <w:ind w:firstLine="420" w:firstLineChars="200"/>
        <w:rPr>
          <w:rFonts w:ascii="宋体" w:hAnsi="宋体"/>
          <w:szCs w:val="21"/>
        </w:rPr>
      </w:pPr>
      <w:r>
        <w:rPr>
          <w:rFonts w:hint="eastAsia" w:ascii="宋体" w:hAnsi="宋体"/>
          <w:szCs w:val="21"/>
        </w:rPr>
        <w:t>提供给学生一个查询自习室空座位的情况的平台，减少大学生因为寻找自习室而浪费的时间，拥有更多时间学习和发展自己，合理安排自己时间，提高效率。</w:t>
      </w:r>
    </w:p>
    <w:p>
      <w:pPr>
        <w:tabs>
          <w:tab w:val="left" w:pos="8323"/>
        </w:tabs>
        <w:ind w:firstLine="420" w:firstLineChars="200"/>
        <w:rPr>
          <w:rFonts w:hint="eastAsia" w:ascii="宋体" w:hAnsi="宋体"/>
          <w:szCs w:val="21"/>
        </w:rPr>
      </w:pPr>
      <w:r>
        <w:rPr>
          <w:rFonts w:hint="eastAsia" w:ascii="宋体" w:hAnsi="宋体"/>
          <w:szCs w:val="21"/>
        </w:rPr>
        <w:t>其次自动为老师查询上课人数，减轻教师负担，降低课堂缺勤率，提高学生学习积极性。让辅导员老师第一时间了解学生情况。</w:t>
      </w:r>
    </w:p>
    <w:p>
      <w:pPr>
        <w:numPr>
          <w:ilvl w:val="0"/>
          <w:numId w:val="0"/>
        </w:numPr>
        <w:spacing w:line="300" w:lineRule="auto"/>
        <w:rPr>
          <w:rFonts w:hint="eastAsia" w:asciiTheme="minorEastAsia" w:hAnsiTheme="minorEastAsia" w:cstheme="minorEastAsia"/>
          <w:b/>
          <w:bCs/>
          <w:sz w:val="32"/>
          <w:szCs w:val="32"/>
          <w:lang w:val="en-US" w:eastAsia="zh-CN"/>
        </w:rPr>
      </w:pP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2.2用户的特点</w:t>
      </w:r>
    </w:p>
    <w:p>
      <w:pPr>
        <w:tabs>
          <w:tab w:val="left" w:pos="8323"/>
        </w:tabs>
        <w:ind w:firstLine="420" w:firstLineChars="200"/>
        <w:rPr>
          <w:rFonts w:ascii="宋体" w:hAnsi="宋体"/>
          <w:szCs w:val="21"/>
        </w:rPr>
      </w:pPr>
      <w:r>
        <w:rPr>
          <w:rFonts w:hint="eastAsia" w:ascii="宋体" w:hAnsi="宋体"/>
          <w:szCs w:val="21"/>
        </w:rPr>
        <w:t>该项目可以通过统计每个教室的人数，使学生可以在宿舍就知道自习室的空座位情况，而不至于一层层的爬楼梯找教室，减少时间的浪费，尤其在期末考试前教室座位紧张的情况下，能更快的让学生找到自习室。</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宋体" w:hAnsi="宋体"/>
          <w:szCs w:val="21"/>
        </w:rPr>
        <w:t>对于教师来讲，教师可以通过这个小程序来查看教室到课人数，从而避免点名查人，浪费了宝贵的课堂时间。</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2.3假定和约束</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sz w:val="28"/>
          <w:szCs w:val="28"/>
        </w:rPr>
        <w:t xml:space="preserve"> 对系统要求：用户操作界面友好，操作流程简单易学，系统运行稳定；对</w:t>
      </w:r>
      <w:r>
        <w:rPr>
          <w:rFonts w:hint="eastAsia" w:asciiTheme="minorEastAsia" w:hAnsiTheme="minorEastAsia" w:eastAsiaTheme="minorEastAsia" w:cstheme="minorEastAsia"/>
          <w:sz w:val="28"/>
          <w:szCs w:val="28"/>
        </w:rPr>
        <w:t>用户要求：</w:t>
      </w:r>
      <w:r>
        <w:rPr>
          <w:rFonts w:hint="eastAsia" w:asciiTheme="minorEastAsia" w:hAnsiTheme="minorEastAsia" w:cstheme="minorEastAsia"/>
          <w:sz w:val="28"/>
          <w:szCs w:val="28"/>
          <w:lang w:val="en-US" w:eastAsia="zh-CN"/>
        </w:rPr>
        <w:t>基本操作即可</w:t>
      </w:r>
      <w:r>
        <w:rPr>
          <w:rFonts w:hint="eastAsia" w:asciiTheme="minorEastAsia" w:hAnsiTheme="minorEastAsia" w:eastAsiaTheme="minorEastAsia" w:cstheme="minorEastAsia"/>
          <w:sz w:val="28"/>
          <w:szCs w:val="28"/>
        </w:rPr>
        <w:t>。</w:t>
      </w:r>
    </w:p>
    <w:p>
      <w:pPr>
        <w:tabs>
          <w:tab w:val="left" w:pos="8323"/>
        </w:tabs>
        <w:ind w:firstLine="420" w:firstLineChars="200"/>
        <w:rPr>
          <w:rFonts w:hint="eastAsia" w:ascii="宋体" w:hAnsi="宋体"/>
          <w:bCs/>
          <w:szCs w:val="21"/>
        </w:rPr>
      </w:pPr>
      <w:r>
        <w:rPr>
          <w:rFonts w:hint="eastAsia" w:ascii="宋体" w:hAnsi="宋体"/>
          <w:bCs/>
          <w:szCs w:val="21"/>
        </w:rPr>
        <w:t>作为大二学生，对于专业知识的掌握程度还不够深，还有很多需要学习。也没有正规、系统的开发项目的经验，对大数据等技术还是了解太少，需要花费大量时间去学习。项目还需要做小程序，以及对每天的课表进行了解，在进行人数统计的时候还可能需要在教室的门等地方安装一些硬件等，工作量比较大。安装硬件在经济上相较于软件来讲，成本较高。</w:t>
      </w:r>
    </w:p>
    <w:p>
      <w:pPr>
        <w:rPr>
          <w:rFonts w:hint="eastAsia" w:asciiTheme="minorEastAsia" w:hAnsiTheme="minorEastAsia" w:eastAsiaTheme="minorEastAsia" w:cstheme="minorEastAsia"/>
          <w:sz w:val="28"/>
          <w:szCs w:val="28"/>
        </w:rPr>
      </w:pP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3.组织架构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59500" cy="25654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159500" cy="2565400"/>
                    </a:xfrm>
                    <a:prstGeom prst="rect">
                      <a:avLst/>
                    </a:prstGeom>
                    <a:noFill/>
                    <a:ln w="9525">
                      <a:noFill/>
                    </a:ln>
                  </pic:spPr>
                </pic:pic>
              </a:graphicData>
            </a:graphic>
          </wp:inline>
        </w:drawing>
      </w:r>
    </w:p>
    <w:p>
      <w:pPr>
        <w:numPr>
          <w:ilvl w:val="0"/>
          <w:numId w:val="0"/>
        </w:numPr>
        <w:spacing w:line="300" w:lineRule="auto"/>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2"/>
          <w:szCs w:val="28"/>
        </w:rPr>
      </w:pP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4.用例图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66435" cy="3222625"/>
            <wp:effectExtent l="0" t="0" r="12065"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766435" cy="3222625"/>
                    </a:xfrm>
                    <a:prstGeom prst="rect">
                      <a:avLst/>
                    </a:prstGeom>
                    <a:noFill/>
                    <a:ln w="9525">
                      <a:noFill/>
                    </a:ln>
                  </pic:spPr>
                </pic:pic>
              </a:graphicData>
            </a:graphic>
          </wp:inline>
        </w:drawing>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用例名称</w:t>
      </w: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学生插叙</w:t>
      </w:r>
    </w:p>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相关活动者</w:t>
      </w: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学生、小程序</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简要说明</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前置条件</w:t>
      </w: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学生</w:t>
      </w:r>
      <w:r>
        <w:rPr>
          <w:rFonts w:hint="eastAsia" w:asciiTheme="minorEastAsia" w:hAnsiTheme="minorEastAsia" w:eastAsiaTheme="minorEastAsia" w:cstheme="minorEastAsia"/>
          <w:b w:val="0"/>
          <w:bCs w:val="0"/>
          <w:sz w:val="28"/>
          <w:szCs w:val="28"/>
          <w:lang w:val="en-US" w:eastAsia="zh-CN"/>
        </w:rPr>
        <w:t>已登录</w:t>
      </w:r>
      <w:r>
        <w:rPr>
          <w:rFonts w:hint="eastAsia" w:asciiTheme="minorEastAsia" w:hAnsiTheme="minorEastAsia" w:cstheme="minorEastAsia"/>
          <w:b w:val="0"/>
          <w:bCs w:val="0"/>
          <w:sz w:val="28"/>
          <w:szCs w:val="28"/>
          <w:lang w:val="en-US" w:eastAsia="zh-CN"/>
        </w:rPr>
        <w:t>小程序</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主事件流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w:t>
      </w:r>
    </w:p>
    <w:p>
      <w:pPr>
        <w:numPr>
          <w:ilvl w:val="0"/>
          <w:numId w:val="2"/>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学生</w:t>
      </w:r>
      <w:r>
        <w:rPr>
          <w:rFonts w:hint="eastAsia" w:asciiTheme="minorEastAsia" w:hAnsiTheme="minorEastAsia" w:eastAsiaTheme="minorEastAsia" w:cstheme="minorEastAsia"/>
          <w:b w:val="0"/>
          <w:bCs w:val="0"/>
          <w:sz w:val="28"/>
          <w:szCs w:val="28"/>
          <w:lang w:val="en-US" w:eastAsia="zh-CN"/>
        </w:rPr>
        <w:t>已登录</w:t>
      </w:r>
      <w:r>
        <w:rPr>
          <w:rFonts w:hint="eastAsia" w:asciiTheme="minorEastAsia" w:hAnsiTheme="minorEastAsia" w:cstheme="minorEastAsia"/>
          <w:b w:val="0"/>
          <w:bCs w:val="0"/>
          <w:sz w:val="28"/>
          <w:szCs w:val="28"/>
          <w:lang w:val="en-US" w:eastAsia="zh-CN"/>
        </w:rPr>
        <w:t>小程序，</w:t>
      </w:r>
      <w:r>
        <w:rPr>
          <w:rFonts w:hint="eastAsia" w:asciiTheme="minorEastAsia" w:hAnsiTheme="minorEastAsia" w:eastAsiaTheme="minorEastAsia" w:cstheme="minorEastAsia"/>
          <w:b w:val="0"/>
          <w:bCs w:val="0"/>
          <w:sz w:val="28"/>
          <w:szCs w:val="28"/>
          <w:lang w:val="en-US" w:eastAsia="zh-CN"/>
        </w:rPr>
        <w:t>用例开始</w:t>
      </w:r>
    </w:p>
    <w:p>
      <w:pPr>
        <w:numPr>
          <w:ilvl w:val="0"/>
          <w:numId w:val="2"/>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学生点击查询</w:t>
      </w:r>
    </w:p>
    <w:p>
      <w:pPr>
        <w:numPr>
          <w:ilvl w:val="0"/>
          <w:numId w:val="2"/>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w:t>
      </w:r>
      <w:r>
        <w:rPr>
          <w:rFonts w:hint="eastAsia" w:asciiTheme="minorEastAsia" w:hAnsiTheme="minorEastAsia" w:cstheme="minorEastAsia"/>
          <w:b w:val="0"/>
          <w:bCs w:val="0"/>
          <w:sz w:val="28"/>
          <w:szCs w:val="28"/>
          <w:lang w:val="en-US" w:eastAsia="zh-CN"/>
        </w:rPr>
        <w:t>推荐教室</w:t>
      </w:r>
    </w:p>
    <w:p>
      <w:pPr>
        <w:numPr>
          <w:ilvl w:val="0"/>
          <w:numId w:val="2"/>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用例结束</w:t>
      </w:r>
    </w:p>
    <w:p>
      <w:pPr>
        <w:numPr>
          <w:ilvl w:val="0"/>
          <w:numId w:val="2"/>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w:t>
      </w:r>
      <w:r>
        <w:rPr>
          <w:rFonts w:hint="eastAsia" w:asciiTheme="minorEastAsia" w:hAnsiTheme="minorEastAsia" w:cstheme="minorEastAsia"/>
          <w:b w:val="0"/>
          <w:bCs w:val="0"/>
          <w:sz w:val="28"/>
          <w:szCs w:val="28"/>
          <w:lang w:val="en-US" w:eastAsia="zh-CN"/>
        </w:rPr>
        <w:t>教师</w:t>
      </w:r>
      <w:r>
        <w:rPr>
          <w:rFonts w:hint="eastAsia" w:asciiTheme="minorEastAsia" w:hAnsiTheme="minorEastAsia" w:eastAsiaTheme="minorEastAsia" w:cstheme="minorEastAsia"/>
          <w:b w:val="0"/>
          <w:bCs w:val="0"/>
          <w:sz w:val="28"/>
          <w:szCs w:val="28"/>
          <w:lang w:val="en-US" w:eastAsia="zh-CN"/>
        </w:rPr>
        <w:t>已登录</w:t>
      </w:r>
      <w:r>
        <w:rPr>
          <w:rFonts w:hint="eastAsia" w:asciiTheme="minorEastAsia" w:hAnsiTheme="minorEastAsia" w:cstheme="minorEastAsia"/>
          <w:b w:val="0"/>
          <w:bCs w:val="0"/>
          <w:sz w:val="28"/>
          <w:szCs w:val="28"/>
          <w:lang w:val="en-US" w:eastAsia="zh-CN"/>
        </w:rPr>
        <w:t>小程序，</w:t>
      </w:r>
      <w:r>
        <w:rPr>
          <w:rFonts w:hint="eastAsia" w:asciiTheme="minorEastAsia" w:hAnsiTheme="minorEastAsia" w:eastAsiaTheme="minorEastAsia" w:cstheme="minorEastAsia"/>
          <w:b w:val="0"/>
          <w:bCs w:val="0"/>
          <w:sz w:val="28"/>
          <w:szCs w:val="28"/>
          <w:lang w:val="en-US" w:eastAsia="zh-CN"/>
        </w:rPr>
        <w:t>用例开始</w:t>
      </w:r>
    </w:p>
    <w:p>
      <w:pPr>
        <w:numPr>
          <w:ilvl w:val="0"/>
          <w:numId w:val="2"/>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教师点击查询</w:t>
      </w:r>
    </w:p>
    <w:p>
      <w:pPr>
        <w:numPr>
          <w:ilvl w:val="0"/>
          <w:numId w:val="2"/>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w:t>
      </w:r>
      <w:r>
        <w:rPr>
          <w:rFonts w:hint="eastAsia" w:asciiTheme="minorEastAsia" w:hAnsiTheme="minorEastAsia" w:cstheme="minorEastAsia"/>
          <w:b w:val="0"/>
          <w:bCs w:val="0"/>
          <w:sz w:val="28"/>
          <w:szCs w:val="28"/>
          <w:lang w:val="en-US" w:eastAsia="zh-CN"/>
        </w:rPr>
        <w:t>教室内人数</w:t>
      </w:r>
    </w:p>
    <w:p>
      <w:pPr>
        <w:numPr>
          <w:ilvl w:val="0"/>
          <w:numId w:val="2"/>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用例结束</w:t>
      </w:r>
    </w:p>
    <w:p>
      <w:pPr>
        <w:numPr>
          <w:ilvl w:val="0"/>
          <w:numId w:val="0"/>
        </w:numPr>
        <w:rPr>
          <w:rFonts w:hint="eastAsia" w:asciiTheme="minorEastAsia" w:hAnsiTheme="minorEastAsia" w:eastAsiaTheme="minorEastAsia" w:cstheme="minorEastAsia"/>
          <w:b w:val="0"/>
          <w:bCs w:val="0"/>
          <w:sz w:val="28"/>
          <w:szCs w:val="28"/>
          <w:lang w:val="en-US" w:eastAsia="zh-CN"/>
        </w:rPr>
      </w:pP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可选事件流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B1：</w:t>
      </w:r>
      <w:r>
        <w:rPr>
          <w:rFonts w:hint="eastAsia" w:asciiTheme="minorEastAsia" w:hAnsiTheme="minorEastAsia" w:cstheme="minorEastAsia"/>
          <w:b w:val="0"/>
          <w:bCs w:val="0"/>
          <w:sz w:val="28"/>
          <w:szCs w:val="28"/>
          <w:lang w:val="en-US" w:eastAsia="zh-CN"/>
        </w:rPr>
        <w:t>查询教室名称</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B2：</w:t>
      </w:r>
      <w:r>
        <w:rPr>
          <w:rFonts w:hint="eastAsia" w:asciiTheme="minorEastAsia" w:hAnsiTheme="minorEastAsia" w:cstheme="minorEastAsia"/>
          <w:b w:val="0"/>
          <w:bCs w:val="0"/>
          <w:sz w:val="28"/>
          <w:szCs w:val="28"/>
          <w:lang w:val="en-US" w:eastAsia="zh-CN"/>
        </w:rPr>
        <w:t>查询的教学楼名称</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后置条件</w:t>
      </w:r>
      <w:r>
        <w:rPr>
          <w:rFonts w:hint="eastAsia" w:asciiTheme="minorEastAsia" w:hAnsiTheme="minorEastAsia" w:eastAsiaTheme="minorEastAsia" w:cstheme="minorEastAsia"/>
          <w:b w:val="0"/>
          <w:bCs w:val="0"/>
          <w:sz w:val="28"/>
          <w:szCs w:val="28"/>
          <w:lang w:val="en-US" w:eastAsia="zh-CN"/>
        </w:rPr>
        <w:t>：无</w:t>
      </w:r>
    </w:p>
    <w:p>
      <w:pPr>
        <w:numPr>
          <w:ilvl w:val="0"/>
          <w:numId w:val="0"/>
        </w:numPr>
        <w:rPr>
          <w:rFonts w:hint="eastAsia"/>
          <w:b/>
          <w:bCs/>
          <w:sz w:val="28"/>
          <w:szCs w:val="28"/>
          <w:lang w:val="en-US" w:eastAsia="zh-CN"/>
        </w:rPr>
      </w:pPr>
    </w:p>
    <w:p>
      <w:pPr>
        <w:pStyle w:val="2"/>
        <w:numPr>
          <w:ilvl w:val="0"/>
          <w:numId w:val="0"/>
        </w:numPr>
        <w:rPr>
          <w:rFonts w:hint="eastAsia" w:asciiTheme="minorEastAsia" w:hAnsiTheme="minorEastAsia" w:eastAsiaTheme="minorEastAsia" w:cstheme="minorEastAsia"/>
          <w:b/>
          <w:bCs w:val="0"/>
          <w:sz w:val="32"/>
          <w:szCs w:val="32"/>
        </w:rPr>
      </w:pPr>
      <w:r>
        <w:rPr>
          <w:rFonts w:hint="eastAsia" w:asciiTheme="minorEastAsia" w:hAnsiTheme="minorEastAsia" w:eastAsiaTheme="minorEastAsia" w:cstheme="minorEastAsia"/>
          <w:b/>
          <w:bCs w:val="0"/>
          <w:sz w:val="32"/>
          <w:szCs w:val="32"/>
        </w:rPr>
        <w:t>5. 功能需求</w:t>
      </w:r>
      <w:bookmarkStart w:id="0" w:name="_Toc511380104"/>
      <w:bookmarkStart w:id="1" w:name="_Toc512768633"/>
      <w:bookmarkStart w:id="2" w:name="_Toc511469901"/>
      <w:bookmarkStart w:id="3" w:name="_Toc512768351"/>
      <w:bookmarkStart w:id="4" w:name="_Toc296787471"/>
    </w:p>
    <w:p>
      <w:pPr>
        <w:pStyle w:val="2"/>
        <w:numPr>
          <w:ilvl w:val="0"/>
          <w:numId w:val="0"/>
        </w:numPr>
        <w:rPr>
          <w:rFonts w:hint="eastAsia" w:asciiTheme="minorEastAsia" w:hAnsiTheme="minorEastAsia" w:eastAsiaTheme="minorEastAsia" w:cstheme="minorEastAsia"/>
          <w:b/>
          <w:bCs w:val="0"/>
          <w:sz w:val="32"/>
          <w:szCs w:val="32"/>
        </w:rPr>
      </w:pPr>
      <w:r>
        <w:rPr>
          <w:rFonts w:hint="eastAsia" w:asciiTheme="minorEastAsia" w:hAnsiTheme="minorEastAsia" w:eastAsiaTheme="minorEastAsia" w:cstheme="minorEastAsia"/>
          <w:b/>
          <w:bCs w:val="0"/>
          <w:sz w:val="32"/>
          <w:szCs w:val="32"/>
        </w:rPr>
        <w:t>5.1系统功能设计</w:t>
      </w:r>
      <w:bookmarkEnd w:id="0"/>
      <w:bookmarkEnd w:id="1"/>
      <w:bookmarkEnd w:id="2"/>
      <w:bookmarkEnd w:id="3"/>
      <w:bookmarkEnd w:id="4"/>
      <w:r>
        <w:rPr>
          <w:rFonts w:hint="eastAsia" w:asciiTheme="minorEastAsia" w:hAnsiTheme="minorEastAsia" w:eastAsiaTheme="minorEastAsia" w:cstheme="minorEastAsia"/>
          <w:b/>
          <w:bCs w:val="0"/>
          <w:sz w:val="32"/>
          <w:szCs w:val="32"/>
        </w:rPr>
        <w:t xml:space="preserve"> </w:t>
      </w:r>
    </w:p>
    <w:p>
      <w:pPr>
        <w:tabs>
          <w:tab w:val="left" w:pos="8323"/>
        </w:tabs>
        <w:ind w:firstLine="420" w:firstLineChars="200"/>
        <w:rPr>
          <w:rFonts w:hint="eastAsia" w:ascii="宋体" w:hAnsi="宋体" w:eastAsia="宋体"/>
          <w:szCs w:val="21"/>
          <w:lang w:eastAsia="zh-CN"/>
        </w:rPr>
      </w:pPr>
      <w:r>
        <w:rPr>
          <w:rFonts w:hint="eastAsia" w:ascii="宋体" w:hAnsi="宋体"/>
          <w:szCs w:val="21"/>
        </w:rPr>
        <w:t>同学们可以通过手机微信里的小程序，随时随地掌握无课教室的空座位情况，避免</w:t>
      </w:r>
      <w:r>
        <w:rPr>
          <w:rFonts w:hint="eastAsia" w:ascii="宋体" w:hAnsi="宋体"/>
          <w:szCs w:val="21"/>
          <w:lang w:val="en-US" w:eastAsia="zh-CN"/>
        </w:rPr>
        <w:t>浪费大量时间寻找</w:t>
      </w:r>
      <w:r>
        <w:rPr>
          <w:rFonts w:hint="eastAsia" w:ascii="宋体" w:hAnsi="宋体"/>
          <w:szCs w:val="21"/>
        </w:rPr>
        <w:t>自习室。同时，也可以给老师提供到课人数的信息</w:t>
      </w:r>
      <w:r>
        <w:rPr>
          <w:rFonts w:hint="eastAsia" w:ascii="宋体" w:hAnsi="宋体"/>
          <w:szCs w:val="21"/>
          <w:lang w:eastAsia="zh-CN"/>
        </w:rPr>
        <w:t>，减轻老师的负担，提高工作效率。</w:t>
      </w:r>
      <w:r>
        <w:rPr>
          <w:rFonts w:hint="eastAsia" w:ascii="宋体" w:hAnsi="宋体"/>
          <w:szCs w:val="21"/>
          <w:lang w:val="en-US" w:eastAsia="zh-CN"/>
        </w:rPr>
        <w:t>还</w:t>
      </w:r>
      <w:r>
        <w:rPr>
          <w:rFonts w:hint="eastAsia" w:ascii="宋体" w:hAnsi="宋体"/>
          <w:szCs w:val="21"/>
          <w:lang w:eastAsia="zh-CN"/>
        </w:rPr>
        <w:t>可以把</w:t>
      </w:r>
      <w:r>
        <w:rPr>
          <w:rFonts w:hint="eastAsia" w:ascii="宋体" w:hAnsi="宋体"/>
          <w:szCs w:val="21"/>
          <w:lang w:val="en-US" w:eastAsia="zh-CN"/>
        </w:rPr>
        <w:t>学生</w:t>
      </w:r>
      <w:r>
        <w:rPr>
          <w:rFonts w:hint="eastAsia" w:ascii="宋体" w:hAnsi="宋体"/>
          <w:szCs w:val="21"/>
          <w:lang w:eastAsia="zh-CN"/>
        </w:rPr>
        <w:t>到课情况</w:t>
      </w:r>
      <w:r>
        <w:rPr>
          <w:rFonts w:hint="eastAsia" w:ascii="宋体" w:hAnsi="宋体"/>
          <w:szCs w:val="21"/>
          <w:lang w:val="en-US" w:eastAsia="zh-CN"/>
        </w:rPr>
        <w:t>反映</w:t>
      </w:r>
      <w:r>
        <w:rPr>
          <w:rFonts w:hint="eastAsia" w:ascii="宋体" w:hAnsi="宋体"/>
          <w:szCs w:val="21"/>
          <w:lang w:eastAsia="zh-CN"/>
        </w:rPr>
        <w:t>给辅导员，方便辅导员管理。</w:t>
      </w:r>
    </w:p>
    <w:p>
      <w:pPr>
        <w:rPr>
          <w:rFonts w:hint="eastAsia"/>
        </w:rPr>
      </w:pPr>
    </w:p>
    <w:p>
      <w:pPr>
        <w:tabs>
          <w:tab w:val="left" w:pos="8323"/>
        </w:tabs>
        <w:ind w:firstLine="640" w:firstLineChars="200"/>
        <w:rPr>
          <w:rFonts w:hint="eastAsia" w:ascii="宋体" w:hAnsi="宋体"/>
          <w:szCs w:val="21"/>
        </w:rPr>
      </w:pPr>
      <w:bookmarkStart w:id="5" w:name="_Toc511380110"/>
      <w:bookmarkStart w:id="6" w:name="_Toc512768638"/>
      <w:bookmarkStart w:id="7" w:name="_Toc511469907"/>
      <w:bookmarkStart w:id="8" w:name="_Toc512768356"/>
      <w:r>
        <w:rPr>
          <w:rFonts w:hint="eastAsia" w:asciiTheme="minorEastAsia" w:hAnsiTheme="minorEastAsia" w:eastAsiaTheme="minorEastAsia" w:cstheme="minorEastAsia"/>
          <w:sz w:val="32"/>
          <w:szCs w:val="32"/>
        </w:rPr>
        <w:t xml:space="preserve">6. </w:t>
      </w:r>
      <w:bookmarkEnd w:id="5"/>
      <w:bookmarkEnd w:id="6"/>
      <w:bookmarkEnd w:id="7"/>
      <w:bookmarkEnd w:id="8"/>
      <w:r>
        <w:rPr>
          <w:rFonts w:hint="eastAsia" w:ascii="宋体" w:hAnsi="宋体"/>
          <w:szCs w:val="21"/>
        </w:rPr>
        <w:t>学生可以通过微信小程序，查询教室的使用情况以及人数，该程序还会为学生推荐合适的教室，方便学生寻找自习室。安排会议的班级可以通过它预约教室，同时小程序可显示出占用教室的时间段，避免了不必要的误会。教师及辅导员可以通过该程序查看该教室的人数，了解学生的到课情况。</w:t>
      </w:r>
    </w:p>
    <w:p>
      <w:pPr>
        <w:tabs>
          <w:tab w:val="left" w:pos="8323"/>
        </w:tabs>
        <w:ind w:firstLine="420" w:firstLineChars="200"/>
        <w:rPr>
          <w:rFonts w:hint="eastAsia" w:ascii="宋体" w:hAnsi="宋体"/>
          <w:szCs w:val="21"/>
        </w:rPr>
      </w:pPr>
    </w:p>
    <w:p>
      <w:pPr>
        <w:spacing w:line="360" w:lineRule="auto"/>
        <w:ind w:firstLine="420"/>
        <w:rPr>
          <w:rFonts w:hint="eastAsia"/>
          <w:sz w:val="28"/>
          <w:szCs w:val="28"/>
        </w:rPr>
      </w:pPr>
      <w:bookmarkStart w:id="29" w:name="_GoBack"/>
      <w:bookmarkEnd w:id="29"/>
    </w:p>
    <w:p>
      <w:pPr>
        <w:pStyle w:val="2"/>
        <w:rPr>
          <w:rFonts w:hint="eastAsia" w:asciiTheme="minorEastAsia" w:hAnsiTheme="minorEastAsia" w:eastAsiaTheme="minorEastAsia" w:cstheme="minorEastAsia"/>
          <w:sz w:val="32"/>
          <w:szCs w:val="32"/>
        </w:rPr>
      </w:pPr>
      <w:bookmarkStart w:id="9" w:name="_Toc512768357"/>
      <w:bookmarkStart w:id="10" w:name="_Toc511469908"/>
      <w:bookmarkStart w:id="11" w:name="_Toc511380111"/>
      <w:bookmarkStart w:id="12" w:name="_Toc512768639"/>
      <w:r>
        <w:rPr>
          <w:rFonts w:hint="eastAsia" w:asciiTheme="minorEastAsia" w:hAnsiTheme="minorEastAsia" w:eastAsiaTheme="minorEastAsia" w:cstheme="minorEastAsia"/>
          <w:sz w:val="32"/>
          <w:szCs w:val="32"/>
        </w:rPr>
        <w:t>7. 运行需求</w:t>
      </w:r>
      <w:bookmarkEnd w:id="9"/>
      <w:bookmarkEnd w:id="10"/>
      <w:bookmarkEnd w:id="11"/>
      <w:bookmarkEnd w:id="12"/>
    </w:p>
    <w:p>
      <w:pPr>
        <w:pStyle w:val="3"/>
        <w:rPr>
          <w:rFonts w:hint="eastAsia" w:ascii="宋体"/>
          <w:sz w:val="28"/>
          <w:szCs w:val="28"/>
        </w:rPr>
      </w:pPr>
      <w:bookmarkStart w:id="13" w:name="_Toc512768358"/>
      <w:bookmarkStart w:id="14" w:name="_Toc511380112"/>
      <w:bookmarkStart w:id="15" w:name="_Toc512768640"/>
      <w:bookmarkStart w:id="16" w:name="_Toc511469909"/>
      <w:r>
        <w:rPr>
          <w:rFonts w:hint="eastAsia" w:asciiTheme="minorEastAsia" w:hAnsiTheme="minorEastAsia" w:eastAsiaTheme="minorEastAsia" w:cstheme="minorEastAsia"/>
          <w:sz w:val="32"/>
          <w:szCs w:val="32"/>
        </w:rPr>
        <w:t>7.1 用户界面</w:t>
      </w:r>
      <w:bookmarkEnd w:id="13"/>
      <w:bookmarkEnd w:id="14"/>
      <w:bookmarkEnd w:id="15"/>
      <w:bookmarkEnd w:id="16"/>
    </w:p>
    <w:p>
      <w:pPr>
        <w:spacing w:line="300" w:lineRule="auto"/>
        <w:ind w:firstLine="420"/>
        <w:rPr>
          <w:rFonts w:ascii="宋体"/>
          <w:sz w:val="28"/>
          <w:szCs w:val="28"/>
        </w:rPr>
      </w:pPr>
      <w:r>
        <w:rPr>
          <w:rFonts w:hint="eastAsia"/>
          <w:sz w:val="28"/>
          <w:szCs w:val="28"/>
        </w:rPr>
        <w:t>对话框。</w:t>
      </w:r>
    </w:p>
    <w:p>
      <w:pPr>
        <w:pStyle w:val="3"/>
        <w:rPr>
          <w:rFonts w:hint="eastAsia" w:asciiTheme="minorEastAsia" w:hAnsiTheme="minorEastAsia" w:eastAsiaTheme="minorEastAsia" w:cstheme="minorEastAsia"/>
          <w:sz w:val="32"/>
          <w:szCs w:val="28"/>
        </w:rPr>
      </w:pPr>
      <w:bookmarkStart w:id="17" w:name="_Toc511380113"/>
      <w:bookmarkStart w:id="18" w:name="_Toc511469910"/>
      <w:bookmarkStart w:id="19" w:name="_Toc512768359"/>
      <w:bookmarkStart w:id="20" w:name="_Toc512768641"/>
      <w:r>
        <w:rPr>
          <w:rFonts w:hint="eastAsia" w:asciiTheme="minorEastAsia" w:hAnsiTheme="minorEastAsia" w:eastAsiaTheme="minorEastAsia" w:cstheme="minorEastAsia"/>
          <w:sz w:val="32"/>
          <w:szCs w:val="28"/>
        </w:rPr>
        <w:t>7.2硬件接口</w:t>
      </w:r>
      <w:bookmarkEnd w:id="17"/>
      <w:bookmarkEnd w:id="18"/>
      <w:bookmarkEnd w:id="19"/>
      <w:bookmarkEnd w:id="20"/>
    </w:p>
    <w:p>
      <w:pPr>
        <w:pStyle w:val="4"/>
        <w:rPr>
          <w:rFonts w:hint="default" w:eastAsiaTheme="minorEastAsia"/>
          <w:lang w:val="en-US" w:eastAsia="zh-CN"/>
        </w:rPr>
      </w:pPr>
      <w:r>
        <w:rPr>
          <w:rFonts w:hint="eastAsia" w:asciiTheme="minorEastAsia" w:hAnsiTheme="minorEastAsia" w:cstheme="minorEastAsia"/>
          <w:sz w:val="32"/>
          <w:szCs w:val="28"/>
          <w:lang w:val="en-US" w:eastAsia="zh-CN"/>
        </w:rPr>
        <w:t>单片机及红外线感应器</w:t>
      </w:r>
    </w:p>
    <w:p>
      <w:pPr>
        <w:pStyle w:val="3"/>
        <w:rPr>
          <w:rFonts w:hint="eastAsia" w:asciiTheme="minorEastAsia" w:hAnsiTheme="minorEastAsia" w:eastAsiaTheme="minorEastAsia" w:cstheme="minorEastAsia"/>
          <w:sz w:val="32"/>
          <w:szCs w:val="28"/>
        </w:rPr>
      </w:pPr>
      <w:bookmarkStart w:id="21" w:name="_Toc511380114"/>
      <w:bookmarkStart w:id="22" w:name="_Toc511469911"/>
      <w:bookmarkStart w:id="23" w:name="_Toc512768642"/>
      <w:bookmarkStart w:id="24" w:name="_Toc512768360"/>
      <w:r>
        <w:rPr>
          <w:rFonts w:hint="eastAsia" w:asciiTheme="minorEastAsia" w:hAnsiTheme="minorEastAsia" w:eastAsiaTheme="minorEastAsia" w:cstheme="minorEastAsia"/>
          <w:sz w:val="32"/>
          <w:szCs w:val="28"/>
        </w:rPr>
        <w:t>7.3 软件接口</w:t>
      </w:r>
      <w:bookmarkEnd w:id="21"/>
      <w:bookmarkEnd w:id="22"/>
      <w:bookmarkEnd w:id="23"/>
      <w:bookmarkEnd w:id="24"/>
    </w:p>
    <w:p>
      <w:pPr>
        <w:pStyle w:val="4"/>
        <w:rPr>
          <w:rFonts w:hint="default" w:eastAsiaTheme="minorEastAsia"/>
          <w:lang w:val="en-US" w:eastAsia="zh-CN"/>
        </w:rPr>
      </w:pPr>
      <w:r>
        <w:rPr>
          <w:rFonts w:hint="eastAsia" w:asciiTheme="minorEastAsia" w:hAnsiTheme="minorEastAsia" w:cstheme="minorEastAsia"/>
          <w:sz w:val="32"/>
          <w:szCs w:val="28"/>
          <w:lang w:val="en-US" w:eastAsia="zh-CN"/>
        </w:rPr>
        <w:t>微信小程序及自动化编程</w:t>
      </w:r>
    </w:p>
    <w:p>
      <w:pPr>
        <w:pStyle w:val="3"/>
        <w:rPr>
          <w:rFonts w:hint="eastAsia" w:ascii="宋体"/>
          <w:sz w:val="28"/>
          <w:szCs w:val="28"/>
        </w:rPr>
      </w:pPr>
      <w:bookmarkStart w:id="25" w:name="_Toc511469912"/>
      <w:bookmarkStart w:id="26" w:name="_Toc512768643"/>
      <w:bookmarkStart w:id="27" w:name="_Toc511380115"/>
      <w:bookmarkStart w:id="28" w:name="_Toc512768361"/>
      <w:r>
        <w:rPr>
          <w:rFonts w:hint="eastAsia" w:asciiTheme="minorEastAsia" w:hAnsiTheme="minorEastAsia" w:eastAsiaTheme="minorEastAsia" w:cstheme="minorEastAsia"/>
          <w:sz w:val="32"/>
          <w:szCs w:val="28"/>
        </w:rPr>
        <w:t>7.4 故障处理</w:t>
      </w:r>
      <w:bookmarkEnd w:id="25"/>
      <w:bookmarkEnd w:id="26"/>
      <w:bookmarkEnd w:id="27"/>
      <w:bookmarkEnd w:id="28"/>
    </w:p>
    <w:p>
      <w:pPr>
        <w:spacing w:line="300" w:lineRule="auto"/>
        <w:ind w:left="315" w:firstLine="420"/>
        <w:rPr>
          <w:rFonts w:hint="eastAsia" w:asciiTheme="minorEastAsia" w:hAnsiTheme="minorEastAsia" w:cstheme="minorEastAsia"/>
          <w:b/>
          <w:bCs/>
          <w:sz w:val="32"/>
          <w:szCs w:val="32"/>
          <w:lang w:val="en-US" w:eastAsia="zh-CN"/>
        </w:rPr>
      </w:pPr>
      <w:r>
        <w:rPr>
          <w:rFonts w:hint="eastAsia"/>
          <w:sz w:val="28"/>
          <w:szCs w:val="28"/>
        </w:rPr>
        <w:t>正常使用时不应出错，对于用户的输入错误应给出适当的改正提示。若运行时遇到不可恢复的系统错误，也必须保证数据库完好无损。</w:t>
      </w:r>
    </w:p>
    <w:p>
      <w:pPr>
        <w:ind w:firstLine="3640" w:firstLineChars="1300"/>
        <w:rPr>
          <w:rFonts w:hint="eastAsia" w:ascii="仿宋_GB2312" w:hAnsi="宋体" w:eastAsia="仿宋_GB2312"/>
          <w:sz w:val="28"/>
          <w:szCs w:val="28"/>
          <w:lang w:val="en-US"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p>
      <w:pPr>
        <w:ind w:firstLine="2730" w:firstLineChars="130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1F5B4"/>
    <w:multiLevelType w:val="multilevel"/>
    <w:tmpl w:val="A5A1F5B4"/>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36F14B9"/>
    <w:multiLevelType w:val="singleLevel"/>
    <w:tmpl w:val="736F14B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6F463A"/>
    <w:rsid w:val="58475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semiHidden/>
    <w:unhideWhenUsed/>
    <w:qFormat/>
    <w:uiPriority w:val="0"/>
    <w:pPr>
      <w:keepNext/>
      <w:keepLines/>
      <w:spacing w:before="260" w:after="260" w:line="416" w:lineRule="auto"/>
      <w:outlineLvl w:val="1"/>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annotation text"/>
    <w:basedOn w:val="1"/>
    <w:uiPriority w:val="0"/>
    <w:pPr>
      <w:jc w:val="left"/>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zhangkaixin</dc:creator>
  <cp:lastModifiedBy>手牢牢不放</cp:lastModifiedBy>
  <dcterms:modified xsi:type="dcterms:W3CDTF">2019-06-14T08:05:05Z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