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60D4" w:rsidRPr="00952288" w:rsidRDefault="00431709">
      <w:pPr>
        <w:rPr>
          <w:sz w:val="24"/>
          <w:szCs w:val="24"/>
        </w:rPr>
      </w:pPr>
      <w:bookmarkStart w:id="0" w:name="61rusr1496506638420"/>
      <w:bookmarkEnd w:id="0"/>
      <w:r w:rsidRPr="00952288">
        <w:rPr>
          <w:sz w:val="24"/>
          <w:szCs w:val="24"/>
        </w:rPr>
        <w:t>The axiom of continuity of a line</w:t>
      </w:r>
    </w:p>
    <w:p w:rsidR="00DC60D4" w:rsidRPr="00952288" w:rsidRDefault="00431709">
      <w:pPr>
        <w:rPr>
          <w:sz w:val="24"/>
          <w:szCs w:val="24"/>
        </w:rPr>
      </w:pPr>
      <w:bookmarkStart w:id="1" w:name="1syig1496506951745"/>
      <w:bookmarkEnd w:id="1"/>
      <w:r w:rsidRPr="00952288">
        <w:rPr>
          <w:noProof/>
          <w:sz w:val="24"/>
          <w:szCs w:val="24"/>
        </w:rPr>
        <w:drawing>
          <wp:inline distT="0" distB="0" distL="0" distR="0">
            <wp:extent cx="5267325" cy="735276"/>
            <wp:effectExtent l="0" t="0" r="0" b="0"/>
            <wp:docPr id="1" name="Drawing 0" descr="clipboard.png"/>
            <wp:cNvGraphicFramePr/>
            <a:graphic xmlns:a="http://schemas.openxmlformats.org/drawingml/2006/main">
              <a:graphicData uri="http://schemas.openxmlformats.org/drawingml/2006/picture">
                <pic:pic xmlns:pic="http://schemas.openxmlformats.org/drawingml/2006/picture">
                  <pic:nvPicPr>
                    <pic:cNvPr id="0" name="Picture 0" descr="clipboard.png"/>
                    <pic:cNvPicPr>
                      <a:picLocks noChangeAspect="1"/>
                    </pic:cNvPicPr>
                  </pic:nvPicPr>
                  <pic:blipFill>
                    <a:blip r:embed="rId6"/>
                    <a:stretch>
                      <a:fillRect/>
                    </a:stretch>
                  </pic:blipFill>
                  <pic:spPr>
                    <a:xfrm>
                      <a:off x="0" y="0"/>
                      <a:ext cx="5267325" cy="735276"/>
                    </a:xfrm>
                    <a:prstGeom prst="rect">
                      <a:avLst/>
                    </a:prstGeom>
                  </pic:spPr>
                </pic:pic>
              </a:graphicData>
            </a:graphic>
          </wp:inline>
        </w:drawing>
      </w:r>
      <w:bookmarkStart w:id="2" w:name="52pghg1496506857546"/>
      <w:bookmarkEnd w:id="2"/>
    </w:p>
    <w:p w:rsidR="00DC60D4" w:rsidRPr="00952288" w:rsidRDefault="00431709">
      <w:pPr>
        <w:rPr>
          <w:sz w:val="24"/>
          <w:szCs w:val="24"/>
        </w:rPr>
      </w:pPr>
      <w:bookmarkStart w:id="3" w:name="86lkvn1496507857613"/>
      <w:bookmarkEnd w:id="3"/>
      <w:r w:rsidRPr="00952288">
        <w:rPr>
          <w:sz w:val="24"/>
          <w:szCs w:val="24"/>
        </w:rPr>
        <w:t xml:space="preserve">N.B. There is one and only one </w:t>
      </w:r>
      <w:r w:rsidR="005477BD" w:rsidRPr="00952288">
        <w:rPr>
          <w:sz w:val="24"/>
          <w:szCs w:val="24"/>
        </w:rPr>
        <w:t>point that produces the division.“one and only one”</w:t>
      </w:r>
      <w:r w:rsidRPr="00952288">
        <w:rPr>
          <w:sz w:val="24"/>
          <w:szCs w:val="24"/>
        </w:rPr>
        <w:t xml:space="preserve"> requires establishing both existence and uniqueness. </w:t>
      </w:r>
      <w:hyperlink r:id="rId7">
        <w:r w:rsidR="00B72D3E" w:rsidRPr="00952288">
          <w:rPr>
            <w:color w:val="003884"/>
            <w:sz w:val="24"/>
            <w:szCs w:val="24"/>
            <w:u w:val="single"/>
          </w:rPr>
          <w:t>H</w:t>
        </w:r>
        <w:r w:rsidR="00A903FE" w:rsidRPr="00952288">
          <w:rPr>
            <w:color w:val="003884"/>
            <w:sz w:val="24"/>
            <w:szCs w:val="24"/>
            <w:u w:val="single"/>
          </w:rPr>
          <w:t xml:space="preserve">ere </w:t>
        </w:r>
      </w:hyperlink>
      <w:r w:rsidR="00705DFE" w:rsidRPr="00952288">
        <w:rPr>
          <w:color w:val="003884"/>
          <w:sz w:val="24"/>
          <w:szCs w:val="24"/>
        </w:rPr>
        <w:t xml:space="preserve"> </w:t>
      </w:r>
      <w:r w:rsidRPr="00952288">
        <w:rPr>
          <w:sz w:val="24"/>
          <w:szCs w:val="24"/>
        </w:rPr>
        <w:t>is a goo</w:t>
      </w:r>
      <w:r w:rsidR="005477BD" w:rsidRPr="00952288">
        <w:rPr>
          <w:sz w:val="24"/>
          <w:szCs w:val="24"/>
        </w:rPr>
        <w:t xml:space="preserve">d explanation on the meaning </w:t>
      </w:r>
      <w:r w:rsidR="0032422F" w:rsidRPr="00952288">
        <w:rPr>
          <w:sz w:val="24"/>
          <w:szCs w:val="24"/>
        </w:rPr>
        <w:t>of “one</w:t>
      </w:r>
      <w:r w:rsidRPr="00952288">
        <w:rPr>
          <w:sz w:val="24"/>
          <w:szCs w:val="24"/>
        </w:rPr>
        <w:t xml:space="preserve"> and only one”</w:t>
      </w:r>
      <w:r w:rsidR="00485D04" w:rsidRPr="00485D04">
        <w:rPr>
          <w:sz w:val="24"/>
          <w:szCs w:val="24"/>
        </w:rPr>
        <w:t xml:space="preserve"> </w:t>
      </w:r>
      <w:r w:rsidR="00485D04" w:rsidRPr="00952288">
        <w:rPr>
          <w:sz w:val="24"/>
          <w:szCs w:val="24"/>
        </w:rPr>
        <w:t>(see the answer and the comments)</w:t>
      </w:r>
      <w:r w:rsidRPr="00952288">
        <w:rPr>
          <w:sz w:val="24"/>
          <w:szCs w:val="24"/>
        </w:rPr>
        <w:t>.</w:t>
      </w:r>
    </w:p>
    <w:p w:rsidR="00DC60D4" w:rsidRPr="00952288" w:rsidRDefault="00431709">
      <w:pPr>
        <w:rPr>
          <w:sz w:val="24"/>
          <w:szCs w:val="24"/>
        </w:rPr>
      </w:pPr>
      <w:bookmarkStart w:id="4" w:name="19ufik1496507859856"/>
      <w:bookmarkEnd w:id="4"/>
      <w:r w:rsidRPr="00952288">
        <w:rPr>
          <w:sz w:val="24"/>
          <w:szCs w:val="24"/>
        </w:rPr>
        <w:t xml:space="preserve">Dedekind's aim was to form the number continuum by making an analogy with the axiom of continuity of a line. He </w:t>
      </w:r>
      <w:r w:rsidR="00705DFE" w:rsidRPr="00952288">
        <w:rPr>
          <w:sz w:val="24"/>
          <w:szCs w:val="24"/>
        </w:rPr>
        <w:t>stated (</w:t>
      </w:r>
      <w:r w:rsidRPr="00952288">
        <w:rPr>
          <w:sz w:val="24"/>
          <w:szCs w:val="24"/>
        </w:rPr>
        <w:t>in Chapter V) that if the domain R possesses also continuity, then the following theorem is true:</w:t>
      </w:r>
    </w:p>
    <w:p w:rsidR="00DC60D4" w:rsidRPr="00952288" w:rsidRDefault="00431709">
      <w:pPr>
        <w:rPr>
          <w:sz w:val="24"/>
          <w:szCs w:val="24"/>
        </w:rPr>
      </w:pPr>
      <w:bookmarkStart w:id="5" w:name="67fofj1496560589417"/>
      <w:bookmarkEnd w:id="5"/>
      <w:r w:rsidRPr="00952288">
        <w:rPr>
          <w:noProof/>
          <w:sz w:val="24"/>
          <w:szCs w:val="24"/>
        </w:rPr>
        <w:drawing>
          <wp:inline distT="0" distB="0" distL="0" distR="0">
            <wp:extent cx="5267325" cy="766000"/>
            <wp:effectExtent l="0" t="0" r="0" b="0"/>
            <wp:docPr id="2" name="Drawing 1" descr="clipboard.png"/>
            <wp:cNvGraphicFramePr/>
            <a:graphic xmlns:a="http://schemas.openxmlformats.org/drawingml/2006/main">
              <a:graphicData uri="http://schemas.openxmlformats.org/drawingml/2006/picture">
                <pic:pic xmlns:pic="http://schemas.openxmlformats.org/drawingml/2006/picture">
                  <pic:nvPicPr>
                    <pic:cNvPr id="0" name="Picture 1" descr="clipboard.png"/>
                    <pic:cNvPicPr>
                      <a:picLocks noChangeAspect="1"/>
                    </pic:cNvPicPr>
                  </pic:nvPicPr>
                  <pic:blipFill>
                    <a:blip r:embed="rId8"/>
                    <a:stretch>
                      <a:fillRect/>
                    </a:stretch>
                  </pic:blipFill>
                  <pic:spPr>
                    <a:xfrm>
                      <a:off x="0" y="0"/>
                      <a:ext cx="5267325" cy="766000"/>
                    </a:xfrm>
                    <a:prstGeom prst="rect">
                      <a:avLst/>
                    </a:prstGeom>
                  </pic:spPr>
                </pic:pic>
              </a:graphicData>
            </a:graphic>
          </wp:inline>
        </w:drawing>
      </w:r>
      <w:bookmarkStart w:id="6" w:name="19furx1496561327614"/>
      <w:bookmarkEnd w:id="6"/>
    </w:p>
    <w:p w:rsidR="00DC60D4" w:rsidRPr="00952288" w:rsidRDefault="00B72D3E">
      <w:pPr>
        <w:rPr>
          <w:sz w:val="24"/>
          <w:szCs w:val="24"/>
        </w:rPr>
      </w:pPr>
      <w:bookmarkStart w:id="7" w:name="71ndvs1496561327614"/>
      <w:bookmarkEnd w:id="7"/>
      <w:r w:rsidRPr="00952288">
        <w:rPr>
          <w:noProof/>
          <w:sz w:val="24"/>
          <w:szCs w:val="24"/>
        </w:rPr>
        <w:drawing>
          <wp:inline distT="0" distB="0" distL="0" distR="0">
            <wp:extent cx="5200650" cy="359395"/>
            <wp:effectExtent l="0" t="0" r="0" b="0"/>
            <wp:docPr id="7" name="图片 7" descr="C://Users/i/AppData/Local/YNote/data/redstone-cold@163.com/209ad289e4a8496484761229860e77be/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i/AppData/Local/YNote/data/redstone-cold@163.com/209ad289e4a8496484761229860e77be/clipboard.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20185" cy="374566"/>
                    </a:xfrm>
                    <a:prstGeom prst="rect">
                      <a:avLst/>
                    </a:prstGeom>
                    <a:noFill/>
                    <a:ln>
                      <a:noFill/>
                    </a:ln>
                  </pic:spPr>
                </pic:pic>
              </a:graphicData>
            </a:graphic>
          </wp:inline>
        </w:drawing>
      </w:r>
    </w:p>
    <w:p w:rsidR="00DC60D4" w:rsidRPr="00952288" w:rsidRDefault="00431709">
      <w:pPr>
        <w:rPr>
          <w:sz w:val="24"/>
          <w:szCs w:val="24"/>
        </w:rPr>
      </w:pPr>
      <w:bookmarkStart w:id="8" w:name="5irzk1496561327614"/>
      <w:bookmarkEnd w:id="8"/>
      <w:r w:rsidRPr="00952288">
        <w:rPr>
          <w:sz w:val="24"/>
          <w:szCs w:val="24"/>
        </w:rPr>
        <w:t>He then showed</w:t>
      </w:r>
      <w:r w:rsidR="00A903FE" w:rsidRPr="00952288">
        <w:rPr>
          <w:sz w:val="24"/>
          <w:szCs w:val="24"/>
        </w:rPr>
        <w:t xml:space="preserve"> (in Chapter IV)</w:t>
      </w:r>
      <w:r w:rsidRPr="00952288">
        <w:rPr>
          <w:sz w:val="24"/>
          <w:szCs w:val="24"/>
        </w:rPr>
        <w:t xml:space="preserve"> that there exist infinitely many cuts not produced by rational numbers using the following Dedekind cut</w:t>
      </w:r>
    </w:p>
    <w:p w:rsidR="00DC60D4" w:rsidRPr="00952288" w:rsidRDefault="00431709">
      <w:pPr>
        <w:rPr>
          <w:sz w:val="24"/>
          <w:szCs w:val="24"/>
        </w:rPr>
      </w:pPr>
      <w:bookmarkStart w:id="9" w:name="41xapv1496585494184"/>
      <w:bookmarkEnd w:id="9"/>
      <w:r w:rsidRPr="00952288">
        <w:rPr>
          <w:noProof/>
          <w:sz w:val="24"/>
          <w:szCs w:val="24"/>
        </w:rPr>
        <w:drawing>
          <wp:inline distT="0" distB="0" distL="0" distR="0">
            <wp:extent cx="5267325" cy="1925919"/>
            <wp:effectExtent l="0" t="0" r="0" b="0"/>
            <wp:docPr id="4" name="Drawing 3" descr="clipboard.png"/>
            <wp:cNvGraphicFramePr/>
            <a:graphic xmlns:a="http://schemas.openxmlformats.org/drawingml/2006/main">
              <a:graphicData uri="http://schemas.openxmlformats.org/drawingml/2006/picture">
                <pic:pic xmlns:pic="http://schemas.openxmlformats.org/drawingml/2006/picture">
                  <pic:nvPicPr>
                    <pic:cNvPr id="0" name="Picture 3" descr="clipboard.png"/>
                    <pic:cNvPicPr>
                      <a:picLocks noChangeAspect="1"/>
                    </pic:cNvPicPr>
                  </pic:nvPicPr>
                  <pic:blipFill>
                    <a:blip r:embed="rId10"/>
                    <a:stretch>
                      <a:fillRect/>
                    </a:stretch>
                  </pic:blipFill>
                  <pic:spPr>
                    <a:xfrm>
                      <a:off x="0" y="0"/>
                      <a:ext cx="5267325" cy="1925919"/>
                    </a:xfrm>
                    <a:prstGeom prst="rect">
                      <a:avLst/>
                    </a:prstGeom>
                  </pic:spPr>
                </pic:pic>
              </a:graphicData>
            </a:graphic>
          </wp:inline>
        </w:drawing>
      </w:r>
    </w:p>
    <w:p w:rsidR="00DC60D4" w:rsidRPr="00952288" w:rsidRDefault="00431709">
      <w:pPr>
        <w:rPr>
          <w:sz w:val="24"/>
          <w:szCs w:val="24"/>
        </w:rPr>
      </w:pPr>
      <w:bookmarkStart w:id="10" w:name="99hied1496561504869"/>
      <w:bookmarkEnd w:id="10"/>
      <w:r w:rsidRPr="00952288">
        <w:rPr>
          <w:sz w:val="24"/>
          <w:szCs w:val="24"/>
        </w:rPr>
        <w:t xml:space="preserve">He continued that </w:t>
      </w:r>
    </w:p>
    <w:p w:rsidR="00DC60D4" w:rsidRPr="00952288" w:rsidRDefault="00431709">
      <w:pPr>
        <w:rPr>
          <w:sz w:val="24"/>
          <w:szCs w:val="24"/>
        </w:rPr>
      </w:pPr>
      <w:bookmarkStart w:id="11" w:name="53gtge1496585556190"/>
      <w:bookmarkEnd w:id="11"/>
      <w:r w:rsidRPr="00952288">
        <w:rPr>
          <w:i/>
          <w:sz w:val="24"/>
          <w:szCs w:val="24"/>
        </w:rPr>
        <w:lastRenderedPageBreak/>
        <w:t>But this cut is produced by no rational number. To demonstrate this it must be shown first of all that there exists no rational number whose square = D.</w:t>
      </w:r>
    </w:p>
    <w:p w:rsidR="008C3FBB" w:rsidRPr="00952288" w:rsidRDefault="00431709" w:rsidP="00B97478">
      <w:pPr>
        <w:rPr>
          <w:sz w:val="24"/>
          <w:szCs w:val="24"/>
          <w:vertAlign w:val="subscript"/>
        </w:rPr>
      </w:pPr>
      <w:bookmarkStart w:id="12" w:name="99btrx1496585568136"/>
      <w:bookmarkEnd w:id="12"/>
      <w:r w:rsidRPr="00952288">
        <w:rPr>
          <w:sz w:val="24"/>
          <w:szCs w:val="24"/>
        </w:rPr>
        <w:t xml:space="preserve">So why he </w:t>
      </w:r>
      <w:r w:rsidR="00A903FE" w:rsidRPr="00952288">
        <w:rPr>
          <w:sz w:val="24"/>
          <w:szCs w:val="24"/>
        </w:rPr>
        <w:t xml:space="preserve">should </w:t>
      </w:r>
      <w:r w:rsidRPr="00952288">
        <w:rPr>
          <w:sz w:val="24"/>
          <w:szCs w:val="24"/>
        </w:rPr>
        <w:t xml:space="preserve">show there exists no rational number whose square = D first of all ? As far </w:t>
      </w:r>
      <w:r w:rsidR="00182FE6" w:rsidRPr="00952288">
        <w:rPr>
          <w:sz w:val="24"/>
          <w:szCs w:val="24"/>
        </w:rPr>
        <w:t>as</w:t>
      </w:r>
      <w:r w:rsidR="00A903FE" w:rsidRPr="00952288">
        <w:rPr>
          <w:sz w:val="24"/>
          <w:szCs w:val="24"/>
        </w:rPr>
        <w:t xml:space="preserve"> I know, he just wanted to prepare </w:t>
      </w:r>
      <w:r w:rsidR="00952288" w:rsidRPr="00952288">
        <w:rPr>
          <w:sz w:val="24"/>
          <w:szCs w:val="24"/>
        </w:rPr>
        <w:t xml:space="preserve">it as </w:t>
      </w:r>
      <w:r w:rsidR="00A903FE" w:rsidRPr="00952288">
        <w:rPr>
          <w:sz w:val="24"/>
          <w:szCs w:val="24"/>
        </w:rPr>
        <w:t>a convenience for the follow-up proof that there is no greatest in the class A</w:t>
      </w:r>
      <w:r w:rsidR="00A903FE" w:rsidRPr="00952288">
        <w:rPr>
          <w:sz w:val="24"/>
          <w:szCs w:val="24"/>
          <w:vertAlign w:val="subscript"/>
        </w:rPr>
        <w:t xml:space="preserve">1 </w:t>
      </w:r>
      <w:r w:rsidR="00A903FE" w:rsidRPr="00952288">
        <w:rPr>
          <w:sz w:val="24"/>
          <w:szCs w:val="24"/>
        </w:rPr>
        <w:t xml:space="preserve">by simplifying the cut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r>
          <w:rPr>
            <w:rFonts w:ascii="Cambria Math" w:hAnsi="Cambria Math"/>
            <w:sz w:val="24"/>
            <w:szCs w:val="24"/>
          </w:rPr>
          <m:t>={a∈</m:t>
        </m:r>
        <m:r>
          <m:rPr>
            <m:scr m:val="double-struck"/>
            <m:sty m:val="p"/>
          </m:rPr>
          <w:rPr>
            <w:rFonts w:ascii="Cambria Math" w:hAnsi="Cambria Math"/>
            <w:sz w:val="24"/>
            <w:szCs w:val="24"/>
          </w:rPr>
          <m:t>Q</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2</m:t>
            </m:r>
          </m:sup>
        </m:sSup>
        <m:r>
          <w:rPr>
            <w:rFonts w:ascii="Cambria Math" w:hAnsi="Cambria Math"/>
            <w:sz w:val="24"/>
            <w:szCs w:val="24"/>
          </w:rPr>
          <m:t>≤2</m:t>
        </m:r>
        <m:r>
          <m:rPr>
            <m:nor/>
          </m:rPr>
          <w:rPr>
            <w:sz w:val="24"/>
            <w:szCs w:val="24"/>
          </w:rPr>
          <m:t xml:space="preserve"> or </m:t>
        </m:r>
        <m:r>
          <w:rPr>
            <w:rFonts w:ascii="Cambria Math" w:hAnsi="Cambria Math"/>
            <w:sz w:val="24"/>
            <w:szCs w:val="24"/>
          </w:rPr>
          <m:t>a&lt;0}</m:t>
        </m:r>
      </m:oMath>
      <w:r w:rsidR="00A903FE" w:rsidRPr="00952288">
        <w:rPr>
          <w:sz w:val="24"/>
          <w:szCs w:val="24"/>
        </w:rPr>
        <w:t xml:space="preserve"> to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r>
          <w:rPr>
            <w:rFonts w:ascii="Cambria Math" w:hAnsi="Cambria Math"/>
            <w:sz w:val="24"/>
            <w:szCs w:val="24"/>
          </w:rPr>
          <m:t>={a∈</m:t>
        </m:r>
        <m:r>
          <m:rPr>
            <m:scr m:val="double-struck"/>
            <m:sty m:val="p"/>
          </m:rPr>
          <w:rPr>
            <w:rFonts w:ascii="Cambria Math" w:hAnsi="Cambria Math"/>
            <w:sz w:val="24"/>
            <w:szCs w:val="24"/>
          </w:rPr>
          <m:t>Q</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2</m:t>
            </m:r>
          </m:sup>
        </m:sSup>
        <m:r>
          <w:rPr>
            <w:rFonts w:ascii="Cambria Math" w:hAnsi="Cambria Math"/>
            <w:sz w:val="24"/>
            <w:szCs w:val="24"/>
          </w:rPr>
          <m:t>&lt;2</m:t>
        </m:r>
        <m:r>
          <m:rPr>
            <m:nor/>
          </m:rPr>
          <w:rPr>
            <w:sz w:val="24"/>
            <w:szCs w:val="24"/>
          </w:rPr>
          <m:t xml:space="preserve"> or </m:t>
        </m:r>
        <m:r>
          <w:rPr>
            <w:rFonts w:ascii="Cambria Math" w:hAnsi="Cambria Math"/>
            <w:sz w:val="24"/>
            <w:szCs w:val="24"/>
          </w:rPr>
          <m:t>a&lt;0}</m:t>
        </m:r>
      </m:oMath>
      <w:r w:rsidR="00952288" w:rsidRPr="00952288">
        <w:rPr>
          <w:rFonts w:hint="eastAsia"/>
          <w:sz w:val="24"/>
          <w:szCs w:val="24"/>
        </w:rPr>
        <w:t xml:space="preserve"> </w:t>
      </w:r>
      <w:r w:rsidR="00952288" w:rsidRPr="00952288">
        <w:rPr>
          <w:sz w:val="24"/>
          <w:szCs w:val="24"/>
        </w:rPr>
        <w:t>in this step</w:t>
      </w:r>
      <w:r w:rsidR="00A903FE" w:rsidRPr="00952288">
        <w:rPr>
          <w:rFonts w:hint="eastAsia"/>
          <w:sz w:val="24"/>
          <w:szCs w:val="24"/>
        </w:rPr>
        <w:t xml:space="preserve">. </w:t>
      </w:r>
      <w:r w:rsidR="00705DFE" w:rsidRPr="00952288">
        <w:rPr>
          <w:sz w:val="24"/>
          <w:szCs w:val="24"/>
        </w:rPr>
        <w:t>After proving that there is neither in the class A</w:t>
      </w:r>
      <w:r w:rsidR="00705DFE" w:rsidRPr="00952288">
        <w:rPr>
          <w:sz w:val="24"/>
          <w:szCs w:val="24"/>
          <w:vertAlign w:val="subscript"/>
        </w:rPr>
        <w:t>1</w:t>
      </w:r>
      <w:r w:rsidR="00705DFE" w:rsidRPr="00952288">
        <w:rPr>
          <w:sz w:val="24"/>
          <w:szCs w:val="24"/>
        </w:rPr>
        <w:t xml:space="preserve"> a greatest, nor in the</w:t>
      </w:r>
      <w:r w:rsidR="00C36AF9" w:rsidRPr="00952288">
        <w:rPr>
          <w:sz w:val="24"/>
          <w:szCs w:val="24"/>
        </w:rPr>
        <w:t xml:space="preserve"> class A</w:t>
      </w:r>
      <w:r w:rsidR="00705DFE" w:rsidRPr="00952288">
        <w:rPr>
          <w:sz w:val="24"/>
          <w:szCs w:val="24"/>
          <w:vertAlign w:val="subscript"/>
        </w:rPr>
        <w:t>2</w:t>
      </w:r>
      <w:r w:rsidR="00C36AF9" w:rsidRPr="00952288">
        <w:rPr>
          <w:sz w:val="24"/>
          <w:szCs w:val="24"/>
        </w:rPr>
        <w:t xml:space="preserve"> a least number, so the cut doesn’t satisfy the theorem mentioned above, </w:t>
      </w:r>
      <w:r w:rsidR="00836086" w:rsidRPr="00952288">
        <w:rPr>
          <w:sz w:val="24"/>
          <w:szCs w:val="24"/>
        </w:rPr>
        <w:t xml:space="preserve">he </w:t>
      </w:r>
      <w:r w:rsidR="003F42F9" w:rsidRPr="00952288">
        <w:rPr>
          <w:sz w:val="24"/>
          <w:szCs w:val="24"/>
        </w:rPr>
        <w:t xml:space="preserve">then </w:t>
      </w:r>
      <w:r w:rsidR="00836086" w:rsidRPr="00952288">
        <w:rPr>
          <w:sz w:val="24"/>
          <w:szCs w:val="24"/>
        </w:rPr>
        <w:t xml:space="preserve">concluded </w:t>
      </w:r>
      <w:r w:rsidR="003F42F9" w:rsidRPr="00952288">
        <w:rPr>
          <w:sz w:val="24"/>
          <w:szCs w:val="24"/>
        </w:rPr>
        <w:t>th</w:t>
      </w:r>
      <w:r w:rsidR="00836086" w:rsidRPr="00952288">
        <w:rPr>
          <w:sz w:val="24"/>
          <w:szCs w:val="24"/>
        </w:rPr>
        <w:t>at the cut is not produced by a rational number.</w:t>
      </w:r>
      <w:r w:rsidR="00182FE6" w:rsidRPr="00952288">
        <w:rPr>
          <w:sz w:val="24"/>
          <w:szCs w:val="24"/>
        </w:rPr>
        <w:t xml:space="preserve"> In other words, he just proved the existence of non-rational numbers which </w:t>
      </w:r>
      <w:r w:rsidR="008C3FBB" w:rsidRPr="00952288">
        <w:rPr>
          <w:sz w:val="24"/>
          <w:szCs w:val="24"/>
        </w:rPr>
        <w:t xml:space="preserve">represents the separation, there is still one more step to go </w:t>
      </w:r>
      <w:r w:rsidR="00B97478" w:rsidRPr="00952288">
        <w:rPr>
          <w:sz w:val="24"/>
          <w:szCs w:val="24"/>
        </w:rPr>
        <w:t xml:space="preserve">- </w:t>
      </w:r>
      <w:r w:rsidR="008C3FBB" w:rsidRPr="00952288">
        <w:rPr>
          <w:sz w:val="24"/>
          <w:szCs w:val="24"/>
        </w:rPr>
        <w:t>to prove the uniqueness</w:t>
      </w:r>
      <w:r w:rsidR="00182FE6" w:rsidRPr="00952288">
        <w:rPr>
          <w:sz w:val="24"/>
          <w:szCs w:val="24"/>
        </w:rPr>
        <w:t xml:space="preserve"> </w:t>
      </w:r>
      <w:r w:rsidR="008C3FBB" w:rsidRPr="00952288">
        <w:rPr>
          <w:sz w:val="24"/>
          <w:szCs w:val="24"/>
        </w:rPr>
        <w:t xml:space="preserve">of the number, since there exists </w:t>
      </w:r>
      <w:r w:rsidR="008C3FBB" w:rsidRPr="00952288">
        <w:rPr>
          <w:b/>
          <w:sz w:val="24"/>
          <w:szCs w:val="24"/>
        </w:rPr>
        <w:t>one and only one</w:t>
      </w:r>
      <w:r w:rsidR="008C3FBB" w:rsidRPr="00952288">
        <w:rPr>
          <w:sz w:val="24"/>
          <w:szCs w:val="24"/>
        </w:rPr>
        <w:t xml:space="preserve"> number by which the separation </w:t>
      </w:r>
      <w:r w:rsidR="00B72D3E" w:rsidRPr="00952288">
        <w:rPr>
          <w:sz w:val="24"/>
          <w:szCs w:val="24"/>
        </w:rPr>
        <w:t xml:space="preserve">is produced </w:t>
      </w:r>
      <w:r w:rsidR="008C3FBB" w:rsidRPr="00952288">
        <w:rPr>
          <w:sz w:val="24"/>
          <w:szCs w:val="24"/>
        </w:rPr>
        <w:t>for a continuous domain</w:t>
      </w:r>
      <w:r w:rsidR="00B97478" w:rsidRPr="00952288">
        <w:rPr>
          <w:sz w:val="24"/>
          <w:szCs w:val="24"/>
        </w:rPr>
        <w:t xml:space="preserve">. However, Dedekind didn’t give the proof but rather </w:t>
      </w:r>
      <w:r w:rsidR="00952288" w:rsidRPr="00952288">
        <w:rPr>
          <w:sz w:val="24"/>
          <w:szCs w:val="24"/>
        </w:rPr>
        <w:t>said</w:t>
      </w:r>
      <w:r w:rsidR="003A043B" w:rsidRPr="00952288">
        <w:rPr>
          <w:sz w:val="24"/>
          <w:szCs w:val="24"/>
        </w:rPr>
        <w:t xml:space="preserve"> the following </w:t>
      </w:r>
      <w:r w:rsidR="00B72D3E" w:rsidRPr="00952288">
        <w:rPr>
          <w:sz w:val="24"/>
          <w:szCs w:val="24"/>
        </w:rPr>
        <w:t xml:space="preserve">immediately </w:t>
      </w:r>
    </w:p>
    <w:p w:rsidR="003A043B" w:rsidRPr="00952288" w:rsidRDefault="003A043B" w:rsidP="00B97478">
      <w:pPr>
        <w:rPr>
          <w:sz w:val="24"/>
          <w:szCs w:val="24"/>
        </w:rPr>
      </w:pPr>
      <w:r w:rsidRPr="00952288">
        <w:rPr>
          <w:noProof/>
          <w:sz w:val="24"/>
          <w:szCs w:val="24"/>
        </w:rPr>
        <w:drawing>
          <wp:inline distT="0" distB="0" distL="0" distR="0" wp14:anchorId="2D10BDD4" wp14:editId="3DF406EF">
            <wp:extent cx="5274310" cy="124396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243965"/>
                    </a:xfrm>
                    <a:prstGeom prst="rect">
                      <a:avLst/>
                    </a:prstGeom>
                  </pic:spPr>
                </pic:pic>
              </a:graphicData>
            </a:graphic>
          </wp:inline>
        </w:drawing>
      </w:r>
    </w:p>
    <w:p w:rsidR="00836086" w:rsidRPr="00952288" w:rsidRDefault="003A043B" w:rsidP="003A043B">
      <w:pPr>
        <w:rPr>
          <w:sz w:val="24"/>
          <w:szCs w:val="24"/>
        </w:rPr>
      </w:pPr>
      <w:r w:rsidRPr="00952288">
        <w:rPr>
          <w:rFonts w:hint="eastAsia"/>
          <w:sz w:val="24"/>
          <w:szCs w:val="24"/>
        </w:rPr>
        <w:t xml:space="preserve">How </w:t>
      </w:r>
      <w:r w:rsidRPr="00952288">
        <w:rPr>
          <w:sz w:val="24"/>
          <w:szCs w:val="24"/>
        </w:rPr>
        <w:t xml:space="preserve">can Dedekind ensure there is </w:t>
      </w:r>
      <w:r w:rsidRPr="00952288">
        <w:rPr>
          <w:b/>
          <w:sz w:val="24"/>
          <w:szCs w:val="24"/>
        </w:rPr>
        <w:t>only one</w:t>
      </w:r>
      <w:r w:rsidRPr="00952288">
        <w:rPr>
          <w:sz w:val="24"/>
          <w:szCs w:val="24"/>
        </w:rPr>
        <w:t xml:space="preserve"> irrational number in this case which was completely defined by this cut (A</w:t>
      </w:r>
      <w:r w:rsidRPr="00952288">
        <w:rPr>
          <w:sz w:val="24"/>
          <w:szCs w:val="24"/>
          <w:vertAlign w:val="subscript"/>
        </w:rPr>
        <w:t>1,</w:t>
      </w:r>
      <w:r w:rsidRPr="00952288">
        <w:rPr>
          <w:sz w:val="24"/>
          <w:szCs w:val="24"/>
        </w:rPr>
        <w:t xml:space="preserve"> A</w:t>
      </w:r>
      <w:r w:rsidRPr="00952288">
        <w:rPr>
          <w:sz w:val="24"/>
          <w:szCs w:val="24"/>
          <w:vertAlign w:val="subscript"/>
        </w:rPr>
        <w:t>2</w:t>
      </w:r>
      <w:r w:rsidRPr="00952288">
        <w:rPr>
          <w:sz w:val="24"/>
          <w:szCs w:val="24"/>
        </w:rPr>
        <w:t>)?</w:t>
      </w:r>
    </w:p>
    <w:p w:rsidR="008C3FBB" w:rsidRPr="00952288" w:rsidRDefault="00B72D3E">
      <w:pPr>
        <w:rPr>
          <w:sz w:val="24"/>
          <w:szCs w:val="24"/>
        </w:rPr>
      </w:pPr>
      <w:r w:rsidRPr="00952288">
        <w:rPr>
          <w:rFonts w:hint="eastAsia"/>
          <w:sz w:val="24"/>
          <w:szCs w:val="24"/>
        </w:rPr>
        <w:lastRenderedPageBreak/>
        <w:t xml:space="preserve">This </w:t>
      </w:r>
      <w:r w:rsidRPr="00952288">
        <w:rPr>
          <w:sz w:val="24"/>
          <w:szCs w:val="24"/>
        </w:rPr>
        <w:t xml:space="preserve">is what I mean by </w:t>
      </w:r>
      <w:r w:rsidR="00327048" w:rsidRPr="00327048">
        <w:rPr>
          <w:sz w:val="24"/>
          <w:szCs w:val="24"/>
        </w:rPr>
        <w:t>Dedekind did not prove</w:t>
      </w:r>
      <w:r w:rsidR="00327048">
        <w:rPr>
          <w:sz w:val="24"/>
          <w:szCs w:val="24"/>
        </w:rPr>
        <w:t xml:space="preserve"> </w:t>
      </w:r>
      <w:r w:rsidR="00327048" w:rsidRPr="00952288">
        <w:rPr>
          <w:sz w:val="24"/>
          <w:szCs w:val="24"/>
        </w:rPr>
        <w:t>the uniqueness of the number</w:t>
      </w:r>
      <w:r w:rsidR="00327048">
        <w:rPr>
          <w:sz w:val="24"/>
          <w:szCs w:val="24"/>
        </w:rPr>
        <w:t>.</w:t>
      </w:r>
    </w:p>
    <w:p w:rsidR="00DC60D4" w:rsidRDefault="00952288" w:rsidP="00952288">
      <w:pPr>
        <w:rPr>
          <w:sz w:val="24"/>
          <w:szCs w:val="24"/>
        </w:rPr>
      </w:pPr>
      <w:r w:rsidRPr="00952288">
        <w:rPr>
          <w:rFonts w:hint="eastAsia"/>
          <w:sz w:val="24"/>
          <w:szCs w:val="24"/>
        </w:rPr>
        <w:t>BTW</w:t>
      </w:r>
      <w:r w:rsidRPr="00952288">
        <w:rPr>
          <w:sz w:val="24"/>
          <w:szCs w:val="24"/>
        </w:rPr>
        <w:t xml:space="preserve">, I said “what Dedekind did was firstly assuming all rational numbers formed the number </w:t>
      </w:r>
      <w:r w:rsidR="00394AD0" w:rsidRPr="00952288">
        <w:rPr>
          <w:sz w:val="24"/>
          <w:szCs w:val="24"/>
        </w:rPr>
        <w:t>continuum”</w:t>
      </w:r>
      <w:r w:rsidR="00394AD0">
        <w:rPr>
          <w:sz w:val="24"/>
          <w:szCs w:val="24"/>
        </w:rPr>
        <w:t xml:space="preserve"> in the past reply</w:t>
      </w:r>
      <w:r w:rsidRPr="00952288">
        <w:rPr>
          <w:sz w:val="24"/>
          <w:szCs w:val="24"/>
        </w:rPr>
        <w:t>, this is not true after a careful re-reading of his book. Dedekind revealed that there exist infinitely many cuts not produced by rational numbers</w:t>
      </w:r>
      <w:r w:rsidR="00485D04">
        <w:rPr>
          <w:sz w:val="24"/>
          <w:szCs w:val="24"/>
        </w:rPr>
        <w:t xml:space="preserve"> without </w:t>
      </w:r>
      <w:r w:rsidR="00485D04" w:rsidRPr="00952288">
        <w:rPr>
          <w:sz w:val="24"/>
          <w:szCs w:val="24"/>
        </w:rPr>
        <w:t>assum</w:t>
      </w:r>
      <w:r w:rsidR="00485D04">
        <w:rPr>
          <w:sz w:val="24"/>
          <w:szCs w:val="24"/>
        </w:rPr>
        <w:t xml:space="preserve">ing </w:t>
      </w:r>
      <w:r w:rsidR="00485D04" w:rsidRPr="00952288">
        <w:rPr>
          <w:sz w:val="24"/>
          <w:szCs w:val="24"/>
        </w:rPr>
        <w:t>all rational numbers formed the number continuum</w:t>
      </w:r>
      <w:r w:rsidRPr="00952288">
        <w:rPr>
          <w:sz w:val="24"/>
          <w:szCs w:val="24"/>
        </w:rPr>
        <w:t xml:space="preserve">. </w:t>
      </w:r>
    </w:p>
    <w:p w:rsidR="00E452AC" w:rsidRDefault="00E452AC" w:rsidP="00952288">
      <w:pPr>
        <w:rPr>
          <w:sz w:val="24"/>
          <w:szCs w:val="24"/>
        </w:rPr>
      </w:pPr>
    </w:p>
    <w:p w:rsidR="00E452AC" w:rsidRDefault="00E452AC" w:rsidP="00952288">
      <w:pPr>
        <w:rPr>
          <w:sz w:val="24"/>
          <w:szCs w:val="24"/>
        </w:rPr>
      </w:pPr>
    </w:p>
    <w:p w:rsidR="00C8342B" w:rsidRDefault="00C8342B" w:rsidP="00C8342B">
      <w:pPr>
        <w:rPr>
          <w:sz w:val="24"/>
          <w:szCs w:val="24"/>
        </w:rPr>
      </w:pPr>
      <w:r w:rsidRPr="00E452AC">
        <w:rPr>
          <w:sz w:val="24"/>
          <w:szCs w:val="24"/>
        </w:rPr>
        <w:t xml:space="preserve">I think </w:t>
      </w:r>
      <w:r>
        <w:rPr>
          <w:sz w:val="24"/>
          <w:szCs w:val="24"/>
        </w:rPr>
        <w:t>he</w:t>
      </w:r>
      <w:r w:rsidRPr="00E452AC">
        <w:rPr>
          <w:sz w:val="24"/>
          <w:szCs w:val="24"/>
        </w:rPr>
        <w:t xml:space="preserve"> should prove </w:t>
      </w:r>
    </w:p>
    <w:p w:rsidR="00E452AC" w:rsidRPr="00C8342B" w:rsidRDefault="00AE60D6" w:rsidP="00AE60D6">
      <w:pPr>
        <w:rPr>
          <w:sz w:val="24"/>
          <w:szCs w:val="24"/>
        </w:rPr>
      </w:pPr>
      <w:r w:rsidRPr="00C8342B">
        <w:rPr>
          <w:sz w:val="24"/>
          <w:szCs w:val="24"/>
        </w:rPr>
        <w:t xml:space="preserve">the gap could hold at most </w:t>
      </w:r>
      <w:r w:rsidRPr="00C8342B">
        <w:rPr>
          <w:b/>
          <w:sz w:val="24"/>
          <w:szCs w:val="24"/>
        </w:rPr>
        <w:t>one</w:t>
      </w:r>
      <w:r w:rsidRPr="00C8342B">
        <w:rPr>
          <w:sz w:val="24"/>
          <w:szCs w:val="24"/>
        </w:rPr>
        <w:t xml:space="preserve"> number</w:t>
      </w:r>
    </w:p>
    <w:p w:rsidR="00E452AC" w:rsidRPr="00AE60D6" w:rsidRDefault="00E452AC" w:rsidP="00952288">
      <w:pPr>
        <w:rPr>
          <w:sz w:val="24"/>
          <w:szCs w:val="24"/>
        </w:rPr>
      </w:pPr>
    </w:p>
    <w:p w:rsidR="00DB7A38" w:rsidRDefault="00DB7A38" w:rsidP="00DB7A38">
      <w:pPr>
        <w:rPr>
          <w:sz w:val="24"/>
          <w:szCs w:val="24"/>
        </w:rPr>
      </w:pPr>
      <w:r>
        <w:rPr>
          <w:sz w:val="24"/>
          <w:szCs w:val="24"/>
        </w:rPr>
        <w:t>You said in last mail that “</w:t>
      </w:r>
      <w:r w:rsidRPr="00BE52AD">
        <w:rPr>
          <w:i/>
          <w:sz w:val="24"/>
          <w:szCs w:val="24"/>
        </w:rPr>
        <w:t>You seem to be assuming that irrational exist somehow and such a cut should correspond to only one irrational number.</w:t>
      </w:r>
      <w:r w:rsidRPr="003A72FB">
        <w:rPr>
          <w:sz w:val="24"/>
          <w:szCs w:val="24"/>
        </w:rPr>
        <w:t>”</w:t>
      </w:r>
      <w:r>
        <w:rPr>
          <w:sz w:val="24"/>
          <w:szCs w:val="24"/>
        </w:rPr>
        <w:t xml:space="preserve"> No, I agree with your opinion “</w:t>
      </w:r>
      <w:r w:rsidRPr="003A72FB">
        <w:rPr>
          <w:i/>
          <w:sz w:val="24"/>
          <w:szCs w:val="24"/>
        </w:rPr>
        <w:t>I like the modern view that a real number is a Dedekind cut rather that "a Dedekind cut is produced by a real number". The second form in quotes seems to imply that real numbers exist already and they produce the cut. The former statement on the hand means that the cut itself is called a real number.</w:t>
      </w:r>
      <w:r>
        <w:rPr>
          <w:sz w:val="24"/>
          <w:szCs w:val="24"/>
        </w:rPr>
        <w:t>”</w:t>
      </w:r>
    </w:p>
    <w:p w:rsidR="00DB7A38" w:rsidRDefault="00DB7A38" w:rsidP="00DB7A38">
      <w:pPr>
        <w:rPr>
          <w:sz w:val="24"/>
          <w:szCs w:val="24"/>
        </w:rPr>
      </w:pPr>
      <w:r w:rsidRPr="007044CB">
        <w:rPr>
          <w:sz w:val="24"/>
          <w:szCs w:val="24"/>
        </w:rPr>
        <w:t>During the past mails, perhaps I did not provide a clear description of my opinion, so that led you mainly focused on involving me the uniqueness of the number defined by the cut (In your words,</w:t>
      </w:r>
      <w:r w:rsidRPr="003A72FB">
        <w:rPr>
          <w:i/>
          <w:sz w:val="24"/>
          <w:szCs w:val="24"/>
        </w:rPr>
        <w:t xml:space="preserve"> "the cut (A, </w:t>
      </w:r>
      <w:r w:rsidRPr="003A72FB">
        <w:rPr>
          <w:i/>
          <w:sz w:val="24"/>
          <w:szCs w:val="24"/>
        </w:rPr>
        <w:lastRenderedPageBreak/>
        <w:t>B) is greater than all the members of A and less than all the members of B. Further, any real number with this property has to be this cut (A, B) only. If the cut is unique so is the thing defined via the cut. "</w:t>
      </w:r>
      <w:r w:rsidRPr="007044CB">
        <w:rPr>
          <w:sz w:val="24"/>
          <w:szCs w:val="24"/>
        </w:rPr>
        <w:t>)</w:t>
      </w:r>
      <w:r>
        <w:rPr>
          <w:rFonts w:hint="eastAsia"/>
          <w:sz w:val="24"/>
          <w:szCs w:val="24"/>
        </w:rPr>
        <w:t>，</w:t>
      </w:r>
      <w:r>
        <w:rPr>
          <w:sz w:val="24"/>
          <w:szCs w:val="24"/>
        </w:rPr>
        <w:t xml:space="preserve">while </w:t>
      </w:r>
      <w:r w:rsidRPr="00A05427">
        <w:rPr>
          <w:sz w:val="24"/>
          <w:szCs w:val="24"/>
        </w:rPr>
        <w:t>my focus is not on</w:t>
      </w:r>
      <w:r>
        <w:rPr>
          <w:sz w:val="24"/>
          <w:szCs w:val="24"/>
        </w:rPr>
        <w:t xml:space="preserve"> the uniqueness of the number, </w:t>
      </w:r>
      <w:r w:rsidRPr="00A05427">
        <w:rPr>
          <w:sz w:val="24"/>
          <w:szCs w:val="24"/>
        </w:rPr>
        <w:t>but on involvin</w:t>
      </w:r>
      <w:r>
        <w:rPr>
          <w:sz w:val="24"/>
          <w:szCs w:val="24"/>
        </w:rPr>
        <w:t xml:space="preserve">g you my opinion that Dedekind had not </w:t>
      </w:r>
      <w:r w:rsidRPr="00A05427">
        <w:rPr>
          <w:sz w:val="24"/>
          <w:szCs w:val="24"/>
        </w:rPr>
        <w:t>proven why only one number(defined by the cut) is enough to fill the gap.</w:t>
      </w:r>
      <w:bookmarkStart w:id="13" w:name="OLE_LINK1"/>
      <w:r>
        <w:rPr>
          <w:sz w:val="24"/>
          <w:szCs w:val="24"/>
        </w:rPr>
        <w:t xml:space="preserve"> </w:t>
      </w:r>
    </w:p>
    <w:p w:rsidR="00DB7A38" w:rsidRDefault="00DB7A38" w:rsidP="00DB7A38">
      <w:pPr>
        <w:rPr>
          <w:sz w:val="24"/>
          <w:szCs w:val="24"/>
        </w:rPr>
      </w:pPr>
      <w:r w:rsidRPr="00E452AC">
        <w:rPr>
          <w:sz w:val="24"/>
          <w:szCs w:val="24"/>
        </w:rPr>
        <w:t xml:space="preserve">Dedekind </w:t>
      </w:r>
      <w:bookmarkEnd w:id="13"/>
      <w:r w:rsidRPr="00E452AC">
        <w:rPr>
          <w:sz w:val="24"/>
          <w:szCs w:val="24"/>
        </w:rPr>
        <w:t>showed that there is a cut produced by no rational number, which revealed a "gap" in the rational numbers,</w:t>
      </w:r>
      <w:r>
        <w:rPr>
          <w:sz w:val="24"/>
          <w:szCs w:val="24"/>
        </w:rPr>
        <w:t xml:space="preserve"> </w:t>
      </w:r>
      <w:r w:rsidRPr="00C8342B">
        <w:rPr>
          <w:sz w:val="24"/>
          <w:szCs w:val="24"/>
        </w:rPr>
        <w:t xml:space="preserve">I think he had to prove </w:t>
      </w:r>
      <w:r w:rsidRPr="00E452AC">
        <w:rPr>
          <w:sz w:val="24"/>
          <w:szCs w:val="24"/>
        </w:rPr>
        <w:t xml:space="preserve">the "length" of the gap </w:t>
      </w:r>
      <w:r>
        <w:rPr>
          <w:sz w:val="24"/>
          <w:szCs w:val="24"/>
        </w:rPr>
        <w:t xml:space="preserve">between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oMath>
      <w:r>
        <w:rPr>
          <w:rFonts w:hint="eastAsia"/>
          <w:sz w:val="24"/>
          <w:szCs w:val="24"/>
        </w:rPr>
        <w:t xml:space="preserve"> </w:t>
      </w:r>
      <w:r>
        <w:rPr>
          <w:sz w:val="24"/>
          <w:szCs w:val="24"/>
        </w:rPr>
        <w:t xml:space="preserve">and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oMath>
      <w:r>
        <w:rPr>
          <w:rFonts w:hint="eastAsia"/>
          <w:sz w:val="24"/>
          <w:szCs w:val="24"/>
        </w:rPr>
        <w:t xml:space="preserve"> </w:t>
      </w:r>
      <w:r w:rsidRPr="00E452AC">
        <w:rPr>
          <w:sz w:val="24"/>
          <w:szCs w:val="24"/>
        </w:rPr>
        <w:t>is zero</w:t>
      </w:r>
      <w:r>
        <w:rPr>
          <w:rFonts w:hint="eastAsia"/>
          <w:sz w:val="24"/>
          <w:szCs w:val="24"/>
        </w:rPr>
        <w:t xml:space="preserve"> </w:t>
      </w:r>
      <w:r>
        <w:rPr>
          <w:sz w:val="24"/>
          <w:szCs w:val="24"/>
        </w:rPr>
        <w:t>before saying:</w:t>
      </w:r>
    </w:p>
    <w:p w:rsidR="00DB7A38" w:rsidRDefault="00DB7A38" w:rsidP="00DB7A38">
      <w:pPr>
        <w:rPr>
          <w:sz w:val="24"/>
          <w:szCs w:val="24"/>
        </w:rPr>
      </w:pPr>
      <w:r>
        <w:rPr>
          <w:noProof/>
        </w:rPr>
        <w:drawing>
          <wp:inline distT="0" distB="0" distL="0" distR="0" wp14:anchorId="54969F00" wp14:editId="315EA47C">
            <wp:extent cx="5274310" cy="54991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549910"/>
                    </a:xfrm>
                    <a:prstGeom prst="rect">
                      <a:avLst/>
                    </a:prstGeom>
                  </pic:spPr>
                </pic:pic>
              </a:graphicData>
            </a:graphic>
          </wp:inline>
        </w:drawing>
      </w:r>
    </w:p>
    <w:p w:rsidR="00DB7A38" w:rsidRDefault="00DB7A38" w:rsidP="00DB7A38">
      <w:pPr>
        <w:rPr>
          <w:sz w:val="24"/>
          <w:szCs w:val="24"/>
        </w:rPr>
      </w:pPr>
      <w:r>
        <w:rPr>
          <w:sz w:val="24"/>
          <w:szCs w:val="24"/>
        </w:rPr>
        <w:t xml:space="preserve">Because </w:t>
      </w:r>
      <w:r>
        <w:rPr>
          <w:rFonts w:hint="eastAsia"/>
          <w:sz w:val="24"/>
          <w:szCs w:val="24"/>
        </w:rPr>
        <w:t xml:space="preserve">if </w:t>
      </w:r>
      <w:r>
        <w:rPr>
          <w:sz w:val="24"/>
          <w:szCs w:val="24"/>
        </w:rPr>
        <w:t>the gap had a positive length, only one new number</w:t>
      </w:r>
      <w:r w:rsidRPr="003A72FB">
        <w:rPr>
          <w:b/>
          <w:sz w:val="24"/>
          <w:szCs w:val="24"/>
        </w:rPr>
        <w:t xml:space="preserve"> </w:t>
      </w:r>
      <w:r w:rsidRPr="00D630C0">
        <w:rPr>
          <w:sz w:val="24"/>
          <w:szCs w:val="24"/>
        </w:rPr>
        <w:t>(defined by the cut)</w:t>
      </w:r>
      <w:r>
        <w:rPr>
          <w:sz w:val="24"/>
          <w:szCs w:val="24"/>
        </w:rPr>
        <w:t xml:space="preserve"> is far from filling the gap</w:t>
      </w:r>
      <w:r>
        <w:rPr>
          <w:rFonts w:hint="eastAsia"/>
          <w:sz w:val="24"/>
          <w:szCs w:val="24"/>
        </w:rPr>
        <w:t>,</w:t>
      </w:r>
      <w:r w:rsidRPr="00E452AC">
        <w:rPr>
          <w:sz w:val="24"/>
          <w:szCs w:val="24"/>
        </w:rPr>
        <w:t xml:space="preserve"> </w:t>
      </w:r>
      <w:bookmarkStart w:id="14" w:name="OLE_LINK7"/>
      <w:bookmarkStart w:id="15" w:name="OLE_LINK8"/>
      <w:r w:rsidRPr="00E452AC">
        <w:rPr>
          <w:sz w:val="24"/>
          <w:szCs w:val="24"/>
        </w:rPr>
        <w:t xml:space="preserve">I define the "length" of the gap </w:t>
      </w:r>
      <w:r>
        <w:rPr>
          <w:sz w:val="24"/>
          <w:szCs w:val="24"/>
        </w:rPr>
        <w:t>to be the greatest lower bound</w:t>
      </w:r>
      <w:bookmarkEnd w:id="14"/>
      <w:bookmarkEnd w:id="15"/>
      <w:r>
        <w:rPr>
          <w:sz w:val="24"/>
          <w:szCs w:val="24"/>
        </w:rPr>
        <w:t xml:space="preserve"> of </w:t>
      </w:r>
      <m:oMath>
        <m:r>
          <m:rPr>
            <m:sty m:val="p"/>
          </m:rPr>
          <w:rPr>
            <w:rFonts w:ascii="Cambria Math" w:hAnsi="Cambria Math"/>
            <w:sz w:val="24"/>
            <w:szCs w:val="24"/>
          </w:rPr>
          <m:t>A≔</m:t>
        </m:r>
        <m:d>
          <m:dPr>
            <m:begChr m:val="{"/>
            <m:endChr m:val="}"/>
            <m:ctrlPr>
              <w:rPr>
                <w:rFonts w:ascii="Cambria Math" w:hAnsi="Cambria Math"/>
                <w:sz w:val="24"/>
                <w:szCs w:val="24"/>
              </w:rPr>
            </m:ctrlPr>
          </m:dPr>
          <m:e>
            <m:r>
              <w:rPr>
                <w:rFonts w:ascii="Cambria Math" w:hAnsi="Cambria Math"/>
                <w:sz w:val="24"/>
                <w:szCs w:val="24"/>
              </w:rPr>
              <m:t>a</m:t>
            </m:r>
          </m:e>
          <m:e>
            <m:r>
              <w:rPr>
                <w:rFonts w:ascii="Cambria Math" w:hAnsi="Cambria Math"/>
                <w:sz w:val="24"/>
                <w:szCs w:val="24"/>
              </w:rPr>
              <m:t>a=</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 xml:space="preserve"> a</m:t>
                </m:r>
              </m:e>
              <m:sub>
                <m:r>
                  <w:rPr>
                    <w:rFonts w:ascii="Cambria Math" w:hAnsi="Cambria Math"/>
                    <w:sz w:val="24"/>
                    <w:szCs w:val="24"/>
                  </w:rPr>
                  <m:t>1</m:t>
                </m:r>
              </m:sub>
            </m:sSub>
            <m:r>
              <w:rPr>
                <w:rFonts w:ascii="Cambria Math" w:hAnsi="Cambria Math"/>
                <w:sz w:val="24"/>
                <w:szCs w:val="24"/>
              </w:rPr>
              <m:t>∈</m:t>
            </m:r>
            <w:bookmarkStart w:id="16" w:name="OLE_LINK2"/>
            <w:bookmarkStart w:id="17" w:name="OLE_LINK3"/>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w:bookmarkEnd w:id="16"/>
            <w:bookmarkEnd w:id="17"/>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e>
        </m:d>
      </m:oMath>
      <w:r>
        <w:rPr>
          <w:sz w:val="24"/>
          <w:szCs w:val="24"/>
        </w:rPr>
        <w:t xml:space="preserve">. </w:t>
      </w:r>
      <w:r>
        <w:rPr>
          <w:rFonts w:hint="eastAsia"/>
          <w:sz w:val="24"/>
          <w:szCs w:val="24"/>
        </w:rPr>
        <w:t xml:space="preserve">Since </w:t>
      </w:r>
      <w:r>
        <w:rPr>
          <w:sz w:val="24"/>
          <w:szCs w:val="24"/>
        </w:rPr>
        <w:t xml:space="preserve">he skipped the step which I think is essential, then I would question </w:t>
      </w:r>
      <w:r w:rsidRPr="00FE74F7">
        <w:rPr>
          <w:sz w:val="24"/>
          <w:szCs w:val="24"/>
        </w:rPr>
        <w:t xml:space="preserve">him after he made the definition - </w:t>
      </w:r>
      <w:r w:rsidRPr="003A72FB">
        <w:rPr>
          <w:b/>
          <w:sz w:val="24"/>
          <w:szCs w:val="24"/>
        </w:rPr>
        <w:t>why only one number (defined by the cut) is enough to fill the gap</w:t>
      </w:r>
      <w:r w:rsidRPr="003A72FB">
        <w:rPr>
          <w:rFonts w:hint="eastAsia"/>
          <w:b/>
          <w:sz w:val="24"/>
          <w:szCs w:val="24"/>
        </w:rPr>
        <w:t xml:space="preserve"> </w:t>
      </w:r>
      <w:r w:rsidRPr="003A72FB">
        <w:rPr>
          <w:b/>
          <w:sz w:val="24"/>
          <w:szCs w:val="24"/>
        </w:rPr>
        <w:t>so that make the enlarged number system the number continuum</w:t>
      </w:r>
      <w:r>
        <w:rPr>
          <w:sz w:val="24"/>
          <w:szCs w:val="24"/>
        </w:rPr>
        <w:t xml:space="preserve">? </w:t>
      </w:r>
    </w:p>
    <w:p w:rsidR="00DB7A38" w:rsidRDefault="00DB7A38" w:rsidP="00DB7A38">
      <w:pPr>
        <w:rPr>
          <w:sz w:val="24"/>
          <w:szCs w:val="24"/>
        </w:rPr>
      </w:pPr>
      <w:r>
        <w:rPr>
          <w:rFonts w:hint="eastAsia"/>
          <w:sz w:val="24"/>
          <w:szCs w:val="24"/>
        </w:rPr>
        <w:t>If</w:t>
      </w:r>
      <w:r>
        <w:rPr>
          <w:sz w:val="24"/>
          <w:szCs w:val="24"/>
        </w:rPr>
        <w:t xml:space="preserve"> you still cannot grasp my meaning, you may query yourself - </w:t>
      </w:r>
      <w:r w:rsidRPr="007044CB">
        <w:rPr>
          <w:sz w:val="24"/>
          <w:szCs w:val="24"/>
        </w:rPr>
        <w:t xml:space="preserve">why Dedekind </w:t>
      </w:r>
      <w:r>
        <w:rPr>
          <w:sz w:val="24"/>
          <w:szCs w:val="24"/>
        </w:rPr>
        <w:t xml:space="preserve">cut </w:t>
      </w:r>
      <w:r w:rsidRPr="007044CB">
        <w:rPr>
          <w:sz w:val="24"/>
          <w:szCs w:val="24"/>
        </w:rPr>
        <w:t>of integers cannot be used as the base</w:t>
      </w:r>
      <w:r>
        <w:rPr>
          <w:sz w:val="24"/>
          <w:szCs w:val="24"/>
        </w:rPr>
        <w:t xml:space="preserve"> to form the number continuum but the rational numbers can? </w:t>
      </w:r>
    </w:p>
    <w:p w:rsidR="00DB7A38" w:rsidRPr="00E452AC" w:rsidRDefault="00DB7A38" w:rsidP="00DB7A38">
      <w:pPr>
        <w:rPr>
          <w:sz w:val="24"/>
          <w:szCs w:val="24"/>
        </w:rPr>
      </w:pPr>
      <w:r>
        <w:rPr>
          <w:sz w:val="24"/>
          <w:szCs w:val="24"/>
        </w:rPr>
        <w:t xml:space="preserve">As for proving the </w:t>
      </w:r>
      <w:r w:rsidRPr="00E452AC">
        <w:rPr>
          <w:sz w:val="24"/>
          <w:szCs w:val="24"/>
        </w:rPr>
        <w:t>"length" of the gap is zero</w:t>
      </w:r>
      <w:r>
        <w:rPr>
          <w:sz w:val="24"/>
          <w:szCs w:val="24"/>
        </w:rPr>
        <w:t>, d</w:t>
      </w:r>
      <w:bookmarkStart w:id="18" w:name="OLE_LINK6"/>
      <w:r>
        <w:rPr>
          <w:sz w:val="24"/>
          <w:szCs w:val="24"/>
        </w:rPr>
        <w:t xml:space="preserve">ensity property of rational numbers may be our tool, however, it is not easy for me to give </w:t>
      </w:r>
      <w:r>
        <w:rPr>
          <w:sz w:val="24"/>
          <w:szCs w:val="24"/>
        </w:rPr>
        <w:lastRenderedPageBreak/>
        <w:t>the proof right now</w:t>
      </w:r>
      <w:bookmarkEnd w:id="18"/>
      <w:r>
        <w:rPr>
          <w:sz w:val="24"/>
          <w:szCs w:val="24"/>
        </w:rPr>
        <w:t xml:space="preserve">, if my opinion is correct, I would share my proof with you later.  </w:t>
      </w:r>
    </w:p>
    <w:p w:rsidR="00DB7A38" w:rsidRPr="00BE52AD" w:rsidRDefault="00DB7A38" w:rsidP="00DB7A38">
      <w:pPr>
        <w:rPr>
          <w:sz w:val="24"/>
          <w:szCs w:val="24"/>
        </w:rPr>
      </w:pPr>
      <w:r w:rsidRPr="00662477">
        <w:rPr>
          <w:sz w:val="24"/>
          <w:szCs w:val="24"/>
        </w:rPr>
        <w:t>As always</w:t>
      </w:r>
      <w:r>
        <w:rPr>
          <w:sz w:val="24"/>
          <w:szCs w:val="24"/>
        </w:rPr>
        <w:t>, correct me if I was wrong, thanks very much!</w:t>
      </w:r>
    </w:p>
    <w:p w:rsidR="00DB7A38" w:rsidRPr="00D630C0" w:rsidRDefault="00DB7A38" w:rsidP="00DB7A38"/>
    <w:p w:rsidR="00A81CC3" w:rsidRPr="00DB7A38" w:rsidRDefault="00A81CC3" w:rsidP="005B28A3">
      <w:pPr>
        <w:rPr>
          <w:sz w:val="24"/>
          <w:szCs w:val="24"/>
        </w:rPr>
      </w:pPr>
    </w:p>
    <w:p w:rsidR="00A81CC3" w:rsidRDefault="00A81CC3" w:rsidP="005B28A3">
      <w:pPr>
        <w:rPr>
          <w:sz w:val="24"/>
          <w:szCs w:val="24"/>
        </w:rPr>
      </w:pPr>
    </w:p>
    <w:p w:rsidR="00FE74F7" w:rsidRDefault="00FE74F7" w:rsidP="00E77DA6">
      <w:pPr>
        <w:rPr>
          <w:sz w:val="24"/>
          <w:szCs w:val="24"/>
        </w:rPr>
      </w:pPr>
    </w:p>
    <w:p w:rsidR="00FE74F7" w:rsidRPr="00E452AC" w:rsidRDefault="00FE74F7" w:rsidP="00E77DA6">
      <w:pPr>
        <w:rPr>
          <w:sz w:val="24"/>
          <w:szCs w:val="24"/>
        </w:rPr>
      </w:pPr>
    </w:p>
    <w:p w:rsidR="00E0736C" w:rsidRDefault="00E0736C" w:rsidP="00E0736C">
      <w:pPr>
        <w:rPr>
          <w:sz w:val="24"/>
          <w:szCs w:val="24"/>
        </w:rPr>
      </w:pPr>
      <w:r>
        <w:rPr>
          <w:rFonts w:hint="eastAsia"/>
          <w:sz w:val="24"/>
          <w:szCs w:val="24"/>
        </w:rPr>
        <w:t>I</w:t>
      </w:r>
      <w:r>
        <w:rPr>
          <w:sz w:val="24"/>
          <w:szCs w:val="24"/>
        </w:rPr>
        <w:t xml:space="preserve">’d almost end this mail here, but as I review the mail before sending to you, I did a quick look-up in </w:t>
      </w:r>
      <w:bookmarkStart w:id="19" w:name="OLE_LINK4"/>
      <w:bookmarkStart w:id="20" w:name="OLE_LINK5"/>
      <w:r w:rsidRPr="007044CB">
        <w:rPr>
          <w:sz w:val="24"/>
          <w:szCs w:val="24"/>
        </w:rPr>
        <w:t>Dedekind</w:t>
      </w:r>
      <w:r>
        <w:rPr>
          <w:sz w:val="24"/>
          <w:szCs w:val="24"/>
        </w:rPr>
        <w:t xml:space="preserve">’s </w:t>
      </w:r>
      <w:bookmarkEnd w:id="19"/>
      <w:bookmarkEnd w:id="20"/>
      <w:r>
        <w:rPr>
          <w:sz w:val="24"/>
          <w:szCs w:val="24"/>
        </w:rPr>
        <w:t xml:space="preserve">book – Fortunately, I think I have found </w:t>
      </w:r>
      <w:r w:rsidRPr="007044CB">
        <w:rPr>
          <w:sz w:val="24"/>
          <w:szCs w:val="24"/>
        </w:rPr>
        <w:t>Dedekind</w:t>
      </w:r>
      <w:r>
        <w:rPr>
          <w:sz w:val="24"/>
          <w:szCs w:val="24"/>
        </w:rPr>
        <w:t xml:space="preserve">’s answer to the above question, </w:t>
      </w:r>
      <w:r w:rsidR="005B28A3">
        <w:rPr>
          <w:sz w:val="24"/>
          <w:szCs w:val="24"/>
        </w:rPr>
        <w:t xml:space="preserve">although not so explicitly, </w:t>
      </w:r>
      <w:r>
        <w:rPr>
          <w:sz w:val="24"/>
          <w:szCs w:val="24"/>
        </w:rPr>
        <w:t>he wrote:</w:t>
      </w:r>
    </w:p>
    <w:p w:rsidR="00E0736C" w:rsidRDefault="00E0736C" w:rsidP="00E0736C">
      <w:pPr>
        <w:rPr>
          <w:sz w:val="24"/>
          <w:szCs w:val="24"/>
        </w:rPr>
      </w:pPr>
      <w:r>
        <w:rPr>
          <w:noProof/>
        </w:rPr>
        <w:drawing>
          <wp:inline distT="0" distB="0" distL="0" distR="0" wp14:anchorId="1129D070" wp14:editId="2B61F9E1">
            <wp:extent cx="5274310" cy="76073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760730"/>
                    </a:xfrm>
                    <a:prstGeom prst="rect">
                      <a:avLst/>
                    </a:prstGeom>
                  </pic:spPr>
                </pic:pic>
              </a:graphicData>
            </a:graphic>
          </wp:inline>
        </w:drawing>
      </w:r>
    </w:p>
    <w:p w:rsidR="00E77DA6" w:rsidRDefault="00E0736C" w:rsidP="00E0736C">
      <w:pPr>
        <w:rPr>
          <w:sz w:val="24"/>
          <w:szCs w:val="24"/>
        </w:rPr>
      </w:pPr>
      <w:r>
        <w:rPr>
          <w:noProof/>
        </w:rPr>
        <w:drawing>
          <wp:inline distT="0" distB="0" distL="0" distR="0" wp14:anchorId="3F92972A" wp14:editId="584C9CA4">
            <wp:extent cx="5274310" cy="221043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210435"/>
                    </a:xfrm>
                    <a:prstGeom prst="rect">
                      <a:avLst/>
                    </a:prstGeom>
                  </pic:spPr>
                </pic:pic>
              </a:graphicData>
            </a:graphic>
          </wp:inline>
        </w:drawing>
      </w:r>
      <w:r>
        <w:rPr>
          <w:sz w:val="24"/>
          <w:szCs w:val="24"/>
        </w:rPr>
        <w:t xml:space="preserve"> </w:t>
      </w:r>
    </w:p>
    <w:p w:rsidR="00E0736C" w:rsidRDefault="00E0736C" w:rsidP="00E0736C">
      <w:pPr>
        <w:rPr>
          <w:sz w:val="24"/>
          <w:szCs w:val="24"/>
        </w:rPr>
      </w:pPr>
      <w:r>
        <w:rPr>
          <w:noProof/>
        </w:rPr>
        <w:drawing>
          <wp:inline distT="0" distB="0" distL="0" distR="0" wp14:anchorId="42697B35" wp14:editId="31A6A6F4">
            <wp:extent cx="5274310" cy="42164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421640"/>
                    </a:xfrm>
                    <a:prstGeom prst="rect">
                      <a:avLst/>
                    </a:prstGeom>
                  </pic:spPr>
                </pic:pic>
              </a:graphicData>
            </a:graphic>
          </wp:inline>
        </w:drawing>
      </w:r>
    </w:p>
    <w:p w:rsidR="00E0736C" w:rsidRDefault="00E0736C" w:rsidP="00E0736C">
      <w:pPr>
        <w:rPr>
          <w:sz w:val="24"/>
          <w:szCs w:val="24"/>
        </w:rPr>
      </w:pPr>
      <w:r>
        <w:rPr>
          <w:noProof/>
        </w:rPr>
        <w:lastRenderedPageBreak/>
        <w:drawing>
          <wp:inline distT="0" distB="0" distL="0" distR="0" wp14:anchorId="020D388D" wp14:editId="13D9DCCC">
            <wp:extent cx="5274310" cy="61658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616585"/>
                    </a:xfrm>
                    <a:prstGeom prst="rect">
                      <a:avLst/>
                    </a:prstGeom>
                  </pic:spPr>
                </pic:pic>
              </a:graphicData>
            </a:graphic>
          </wp:inline>
        </w:drawing>
      </w:r>
    </w:p>
    <w:p w:rsidR="005B28A3" w:rsidRDefault="005B28A3" w:rsidP="00E0736C">
      <w:pPr>
        <w:rPr>
          <w:sz w:val="24"/>
          <w:szCs w:val="24"/>
        </w:rPr>
      </w:pPr>
      <w:r>
        <w:rPr>
          <w:rFonts w:hint="eastAsia"/>
          <w:sz w:val="24"/>
          <w:szCs w:val="24"/>
        </w:rPr>
        <w:t>A</w:t>
      </w:r>
      <w:r>
        <w:rPr>
          <w:sz w:val="24"/>
          <w:szCs w:val="24"/>
        </w:rPr>
        <w:t xml:space="preserve">s we see, if we assumed the </w:t>
      </w:r>
      <w:r w:rsidRPr="00E452AC">
        <w:rPr>
          <w:sz w:val="24"/>
          <w:szCs w:val="24"/>
        </w:rPr>
        <w:t xml:space="preserve">gap </w:t>
      </w:r>
      <w:r>
        <w:rPr>
          <w:sz w:val="24"/>
          <w:szCs w:val="24"/>
        </w:rPr>
        <w:t xml:space="preserve">between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oMath>
      <w:r>
        <w:rPr>
          <w:rFonts w:hint="eastAsia"/>
          <w:sz w:val="24"/>
          <w:szCs w:val="24"/>
        </w:rPr>
        <w:t xml:space="preserve"> </w:t>
      </w:r>
      <w:r>
        <w:rPr>
          <w:sz w:val="24"/>
          <w:szCs w:val="24"/>
        </w:rPr>
        <w:t xml:space="preserve">and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oMath>
      <w:r>
        <w:rPr>
          <w:rFonts w:hint="eastAsia"/>
          <w:sz w:val="24"/>
          <w:szCs w:val="24"/>
        </w:rPr>
        <w:t xml:space="preserve"> </w:t>
      </w:r>
      <w:r>
        <w:rPr>
          <w:sz w:val="24"/>
          <w:szCs w:val="24"/>
        </w:rPr>
        <w:t xml:space="preserve">could hold more than one number, we would always </w:t>
      </w:r>
    </w:p>
    <w:p w:rsidR="005B28A3" w:rsidRPr="005B28A3" w:rsidRDefault="005B28A3" w:rsidP="00E0736C">
      <w:pPr>
        <w:rPr>
          <w:sz w:val="24"/>
          <w:szCs w:val="24"/>
        </w:rPr>
      </w:pPr>
      <w:r>
        <w:rPr>
          <w:sz w:val="24"/>
          <w:szCs w:val="24"/>
        </w:rPr>
        <w:t>cut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oMath>
      <w:r>
        <w:rPr>
          <w:sz w:val="24"/>
          <w:szCs w:val="24"/>
        </w:rPr>
        <w:t>,</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oMath>
      <w:r>
        <w:rPr>
          <w:sz w:val="24"/>
          <w:szCs w:val="24"/>
        </w:rPr>
        <w:t xml:space="preserve">) is </w:t>
      </w:r>
    </w:p>
    <w:p w:rsidR="00E77DA6" w:rsidRPr="00F82437" w:rsidRDefault="00E77DA6" w:rsidP="00E77DA6"/>
    <w:p w:rsidR="00E452AC" w:rsidRDefault="002516E0" w:rsidP="00952288">
      <w:pPr>
        <w:rPr>
          <w:sz w:val="24"/>
          <w:szCs w:val="24"/>
        </w:rPr>
      </w:pPr>
      <w:r w:rsidRPr="002516E0">
        <w:rPr>
          <w:sz w:val="24"/>
          <w:szCs w:val="24"/>
        </w:rPr>
        <w:t>Dear Paramanand,</w:t>
      </w:r>
    </w:p>
    <w:p w:rsidR="002516E0" w:rsidRPr="002516E0" w:rsidRDefault="002516E0" w:rsidP="002516E0">
      <w:pPr>
        <w:rPr>
          <w:sz w:val="24"/>
          <w:szCs w:val="24"/>
        </w:rPr>
      </w:pPr>
      <w:r w:rsidRPr="002516E0">
        <w:rPr>
          <w:sz w:val="24"/>
          <w:szCs w:val="24"/>
        </w:rPr>
        <w:t xml:space="preserve">If you consider what properties a number system should possess so that we could apply Dedekind cuts on it to form the number continuum, then I think you would realize a number system has zero-length gaps is necessary(see a more general discussion </w:t>
      </w:r>
      <w:hyperlink r:id="rId17" w:anchor="cuts_of_other_numbers" w:history="1">
        <w:r w:rsidRPr="002516E0">
          <w:rPr>
            <w:rStyle w:val="ab"/>
            <w:sz w:val="24"/>
            <w:szCs w:val="24"/>
          </w:rPr>
          <w:t>here</w:t>
        </w:r>
      </w:hyperlink>
      <w:r w:rsidRPr="002516E0">
        <w:rPr>
          <w:sz w:val="24"/>
          <w:szCs w:val="24"/>
        </w:rPr>
        <w:t xml:space="preserve">), that’s why we cannot use Dedekind cuts of integers to form the number continuum. </w:t>
      </w:r>
    </w:p>
    <w:p w:rsidR="002516E0" w:rsidRPr="002516E0" w:rsidRDefault="002516E0" w:rsidP="002516E0">
      <w:pPr>
        <w:rPr>
          <w:sz w:val="24"/>
          <w:szCs w:val="24"/>
        </w:rPr>
      </w:pPr>
      <w:r w:rsidRPr="002516E0">
        <w:rPr>
          <w:sz w:val="24"/>
          <w:szCs w:val="24"/>
        </w:rPr>
        <w:t xml:space="preserve">It is the denseness property of rational numbers which ensures the length of a gap between the rationals is zero, so that Dedekind could continue his construction without bother “whether only one number (defined by the </w:t>
      </w:r>
      <w:r>
        <w:rPr>
          <w:sz w:val="24"/>
          <w:szCs w:val="24"/>
        </w:rPr>
        <w:t>cut) is enough to fill the gap”</w:t>
      </w:r>
      <w:r w:rsidRPr="002516E0">
        <w:rPr>
          <w:sz w:val="24"/>
          <w:szCs w:val="24"/>
        </w:rPr>
        <w:t xml:space="preserve">. For if there was a nonzero-length gap between the rationals, then the gap itself is an interval, no matter closed or open, which has positive length and is free from rational, such interval would lead contradiction with the following </w:t>
      </w:r>
    </w:p>
    <w:p w:rsidR="002516E0" w:rsidRPr="002516E0" w:rsidRDefault="002516E0" w:rsidP="002516E0">
      <w:pPr>
        <w:widowControl/>
        <w:rPr>
          <w:rFonts w:ascii="宋体" w:eastAsia="宋体" w:hAnsi="宋体" w:cs="宋体"/>
          <w:sz w:val="24"/>
          <w:szCs w:val="24"/>
        </w:rPr>
      </w:pPr>
      <w:r w:rsidRPr="002516E0">
        <w:rPr>
          <w:rFonts w:ascii="宋体" w:eastAsia="宋体" w:hAnsi="宋体" w:cs="宋体"/>
          <w:noProof/>
          <w:sz w:val="24"/>
          <w:szCs w:val="24"/>
        </w:rPr>
        <w:lastRenderedPageBreak/>
        <w:drawing>
          <wp:inline distT="0" distB="0" distL="0" distR="0">
            <wp:extent cx="10604500" cy="4273550"/>
            <wp:effectExtent l="0" t="0" r="0" b="0"/>
            <wp:docPr id="3" name="图片 3" descr="C://Users/i/AppData/Local/YNote/data/redstone-cold@163.com/6e8c85072578475a838809b339323452/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AppData/Local/YNote/data/redstone-cold@163.com/6e8c85072578475a838809b339323452/clipboard.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604500" cy="4273550"/>
                    </a:xfrm>
                    <a:prstGeom prst="rect">
                      <a:avLst/>
                    </a:prstGeom>
                    <a:noFill/>
                    <a:ln>
                      <a:noFill/>
                    </a:ln>
                  </pic:spPr>
                </pic:pic>
              </a:graphicData>
            </a:graphic>
          </wp:inline>
        </w:drawing>
      </w:r>
    </w:p>
    <w:p w:rsidR="002516E0" w:rsidRPr="002516E0" w:rsidRDefault="002516E0" w:rsidP="002516E0">
      <w:pPr>
        <w:rPr>
          <w:sz w:val="24"/>
          <w:szCs w:val="24"/>
        </w:rPr>
      </w:pPr>
      <w:r>
        <w:rPr>
          <w:sz w:val="24"/>
          <w:szCs w:val="24"/>
        </w:rPr>
        <w:t xml:space="preserve">So </w:t>
      </w:r>
      <w:r w:rsidRPr="002516E0">
        <w:rPr>
          <w:sz w:val="24"/>
          <w:szCs w:val="24"/>
        </w:rPr>
        <w:t>I think a number system which is incomplete and dense is equivalent to it is has zero-length gaps.</w:t>
      </w:r>
    </w:p>
    <w:p w:rsidR="00164985" w:rsidRDefault="002516E0" w:rsidP="002516E0">
      <w:pPr>
        <w:rPr>
          <w:sz w:val="24"/>
          <w:szCs w:val="24"/>
        </w:rPr>
      </w:pPr>
      <w:r w:rsidRPr="002516E0">
        <w:rPr>
          <w:sz w:val="24"/>
          <w:szCs w:val="24"/>
        </w:rPr>
        <w:t>BTW, I think if we prefer to state the denseness property of rational numbers as “there are infinitely many rational numbers in any nonzero-length interval” rather “rational numbers can be found arbitrarily close to any number on the number axis”, it would be much easy and obvious to tackle questions like “whether a gap between the rationals has zero length or not?”.</w:t>
      </w:r>
    </w:p>
    <w:p w:rsidR="002516E0" w:rsidRPr="002516E0" w:rsidRDefault="002516E0" w:rsidP="002516E0">
      <w:pPr>
        <w:rPr>
          <w:sz w:val="24"/>
          <w:szCs w:val="24"/>
        </w:rPr>
      </w:pPr>
      <w:r w:rsidRPr="002516E0">
        <w:rPr>
          <w:sz w:val="24"/>
          <w:szCs w:val="24"/>
        </w:rPr>
        <w:t>Sincerely,</w:t>
      </w:r>
    </w:p>
    <w:p w:rsidR="002516E0" w:rsidRDefault="002516E0" w:rsidP="002516E0">
      <w:pPr>
        <w:rPr>
          <w:sz w:val="24"/>
          <w:szCs w:val="24"/>
        </w:rPr>
      </w:pPr>
      <w:r w:rsidRPr="002516E0">
        <w:rPr>
          <w:sz w:val="24"/>
          <w:szCs w:val="24"/>
        </w:rPr>
        <w:t>Zhao</w:t>
      </w:r>
    </w:p>
    <w:p w:rsidR="004E2CD9" w:rsidRDefault="004E2CD9" w:rsidP="002516E0">
      <w:pPr>
        <w:rPr>
          <w:sz w:val="24"/>
          <w:szCs w:val="24"/>
        </w:rPr>
      </w:pPr>
    </w:p>
    <w:p w:rsidR="004E2CD9" w:rsidRPr="00A306BD" w:rsidRDefault="004E2CD9" w:rsidP="004E2CD9">
      <w:pPr>
        <w:rPr>
          <w:rFonts w:cs="Arial"/>
          <w:sz w:val="24"/>
          <w:szCs w:val="24"/>
        </w:rPr>
      </w:pPr>
      <w:bookmarkStart w:id="21" w:name="OLE_LINK9"/>
      <w:bookmarkStart w:id="22" w:name="OLE_LINK10"/>
      <w:bookmarkStart w:id="23" w:name="_GoBack"/>
      <w:r w:rsidRPr="00A306BD">
        <w:rPr>
          <w:rFonts w:cs="Arial"/>
          <w:sz w:val="24"/>
          <w:szCs w:val="24"/>
        </w:rPr>
        <w:lastRenderedPageBreak/>
        <w:t>Dear Paramanand,</w:t>
      </w:r>
    </w:p>
    <w:p w:rsidR="004E2CD9" w:rsidRPr="00A306BD" w:rsidRDefault="004E2CD9" w:rsidP="004E2CD9">
      <w:pPr>
        <w:rPr>
          <w:rFonts w:cs="Arial"/>
          <w:sz w:val="24"/>
          <w:szCs w:val="24"/>
        </w:rPr>
      </w:pPr>
      <w:r w:rsidRPr="00A306BD">
        <w:rPr>
          <w:rFonts w:cs="Arial"/>
          <w:sz w:val="24"/>
          <w:szCs w:val="24"/>
        </w:rPr>
        <w:t xml:space="preserve">I am glad you replied so quickly and help discuss the topic with me till so far, thanks very </w:t>
      </w:r>
      <w:r w:rsidR="00A306BD" w:rsidRPr="00A306BD">
        <w:rPr>
          <w:rFonts w:cs="Arial"/>
          <w:sz w:val="24"/>
          <w:szCs w:val="24"/>
        </w:rPr>
        <w:t>much!</w:t>
      </w:r>
    </w:p>
    <w:p w:rsidR="004E2CD9" w:rsidRPr="00A306BD" w:rsidRDefault="004E2CD9" w:rsidP="004E2CD9">
      <w:pPr>
        <w:rPr>
          <w:rFonts w:cs="Arial"/>
          <w:sz w:val="24"/>
          <w:szCs w:val="24"/>
        </w:rPr>
      </w:pPr>
      <w:r w:rsidRPr="00A306BD">
        <w:rPr>
          <w:rFonts w:cs="Arial"/>
          <w:sz w:val="24"/>
          <w:szCs w:val="24"/>
        </w:rPr>
        <w:t xml:space="preserve">You </w:t>
      </w:r>
      <w:r w:rsidR="00A306BD" w:rsidRPr="00A306BD">
        <w:rPr>
          <w:rFonts w:cs="Arial"/>
          <w:sz w:val="24"/>
          <w:szCs w:val="24"/>
        </w:rPr>
        <w:t>said,</w:t>
      </w:r>
      <w:r w:rsidRPr="00A306BD">
        <w:rPr>
          <w:rFonts w:cs="Arial"/>
          <w:sz w:val="24"/>
          <w:szCs w:val="24"/>
        </w:rPr>
        <w:t xml:space="preserve"> “the integers are already ordered </w:t>
      </w:r>
      <w:r w:rsidRPr="00A306BD">
        <w:rPr>
          <w:rFonts w:cs="Arial"/>
          <w:b/>
          <w:sz w:val="24"/>
          <w:szCs w:val="24"/>
        </w:rPr>
        <w:t>complete</w:t>
      </w:r>
      <w:r w:rsidRPr="00A306BD">
        <w:rPr>
          <w:rFonts w:cs="Arial"/>
          <w:sz w:val="24"/>
          <w:szCs w:val="24"/>
        </w:rPr>
        <w:t xml:space="preserve">.” I </w:t>
      </w:r>
      <w:r w:rsidR="00C60D97" w:rsidRPr="00A306BD">
        <w:rPr>
          <w:rFonts w:cs="Arial"/>
          <w:sz w:val="24"/>
          <w:szCs w:val="24"/>
        </w:rPr>
        <w:t>do not</w:t>
      </w:r>
      <w:r w:rsidRPr="00A306BD">
        <w:rPr>
          <w:rFonts w:cs="Arial"/>
          <w:sz w:val="24"/>
          <w:szCs w:val="24"/>
        </w:rPr>
        <w:t xml:space="preserve"> understand what you mean by </w:t>
      </w:r>
      <w:r w:rsidR="00C60D97" w:rsidRPr="00A306BD">
        <w:rPr>
          <w:rFonts w:cs="Arial"/>
          <w:sz w:val="24"/>
          <w:szCs w:val="24"/>
        </w:rPr>
        <w:t>“</w:t>
      </w:r>
      <w:r w:rsidR="00C60D97" w:rsidRPr="00A306BD">
        <w:rPr>
          <w:rFonts w:cs="Arial"/>
          <w:sz w:val="24"/>
          <w:szCs w:val="24"/>
        </w:rPr>
        <w:t>complete”</w:t>
      </w:r>
      <w:r w:rsidR="00C60D97" w:rsidRPr="00A306BD">
        <w:rPr>
          <w:rFonts w:cs="Arial"/>
          <w:sz w:val="24"/>
          <w:szCs w:val="24"/>
        </w:rPr>
        <w:t xml:space="preserve"> </w:t>
      </w:r>
      <w:r w:rsidRPr="00A306BD">
        <w:rPr>
          <w:rFonts w:cs="Arial"/>
          <w:sz w:val="24"/>
          <w:szCs w:val="24"/>
        </w:rPr>
        <w:t xml:space="preserve">here. I think completeness means intuitively that there are no “gaps” between </w:t>
      </w:r>
      <w:r w:rsidR="00A306BD">
        <w:rPr>
          <w:rFonts w:cs="Arial"/>
          <w:sz w:val="24"/>
          <w:szCs w:val="24"/>
        </w:rPr>
        <w:t xml:space="preserve">two </w:t>
      </w:r>
      <w:r w:rsidR="00A306BD" w:rsidRPr="00A306BD">
        <w:rPr>
          <w:rFonts w:cs="Arial"/>
          <w:sz w:val="24"/>
          <w:szCs w:val="24"/>
        </w:rPr>
        <w:t xml:space="preserve">disjoint </w:t>
      </w:r>
      <w:r w:rsidR="00273070">
        <w:rPr>
          <w:rFonts w:cs="Arial"/>
          <w:sz w:val="24"/>
          <w:szCs w:val="24"/>
        </w:rPr>
        <w:t xml:space="preserve">non-empty </w:t>
      </w:r>
      <w:r w:rsidRPr="00A306BD">
        <w:rPr>
          <w:rFonts w:cs="Arial"/>
          <w:sz w:val="24"/>
          <w:szCs w:val="24"/>
        </w:rPr>
        <w:t xml:space="preserve">sets of numbers, so the integers are </w:t>
      </w:r>
      <w:r w:rsidRPr="00A306BD">
        <w:rPr>
          <w:rFonts w:cs="Arial"/>
          <w:b/>
          <w:sz w:val="24"/>
          <w:szCs w:val="24"/>
        </w:rPr>
        <w:t>incomplete</w:t>
      </w:r>
      <w:r w:rsidRPr="00A306BD">
        <w:rPr>
          <w:rFonts w:cs="Arial"/>
          <w:sz w:val="24"/>
          <w:szCs w:val="24"/>
        </w:rPr>
        <w:t>.</w:t>
      </w:r>
    </w:p>
    <w:p w:rsidR="004E2CD9" w:rsidRPr="00A306BD" w:rsidRDefault="004E2CD9" w:rsidP="004E2CD9">
      <w:pPr>
        <w:rPr>
          <w:rFonts w:cs="Arial"/>
          <w:sz w:val="24"/>
          <w:szCs w:val="24"/>
        </w:rPr>
      </w:pPr>
      <w:r w:rsidRPr="00A306BD">
        <w:rPr>
          <w:rFonts w:cs="Arial"/>
          <w:sz w:val="24"/>
          <w:szCs w:val="24"/>
        </w:rPr>
        <w:t xml:space="preserve">The reason why I say that we cannot use Dedekind cuts of integers to form the number continuum is </w:t>
      </w:r>
      <w:r w:rsidR="00A306BD">
        <w:rPr>
          <w:rFonts w:cs="Arial"/>
          <w:sz w:val="24"/>
          <w:szCs w:val="24"/>
        </w:rPr>
        <w:t xml:space="preserve">that </w:t>
      </w:r>
      <w:r w:rsidRPr="00A306BD">
        <w:rPr>
          <w:rFonts w:cs="Arial"/>
          <w:sz w:val="24"/>
          <w:szCs w:val="24"/>
        </w:rPr>
        <w:t>integers are not dense.</w:t>
      </w:r>
      <w:r w:rsidR="00C60D97" w:rsidRPr="00A306BD">
        <w:rPr>
          <w:rFonts w:cs="Arial"/>
          <w:sz w:val="24"/>
          <w:szCs w:val="24"/>
        </w:rPr>
        <w:t xml:space="preserve"> </w:t>
      </w:r>
    </w:p>
    <w:p w:rsidR="004E2CD9" w:rsidRPr="00A306BD" w:rsidRDefault="00A516EC" w:rsidP="00A516EC">
      <w:pPr>
        <w:rPr>
          <w:rFonts w:cs="Arial"/>
          <w:sz w:val="24"/>
          <w:szCs w:val="24"/>
        </w:rPr>
      </w:pPr>
      <w:r w:rsidRPr="00A306BD">
        <w:rPr>
          <w:rFonts w:cs="Arial"/>
          <w:sz w:val="24"/>
          <w:szCs w:val="24"/>
        </w:rPr>
        <w:t xml:space="preserve">You </w:t>
      </w:r>
      <w:r w:rsidR="00A306BD" w:rsidRPr="00A306BD">
        <w:rPr>
          <w:rFonts w:cs="Arial"/>
          <w:sz w:val="24"/>
          <w:szCs w:val="24"/>
        </w:rPr>
        <w:t>said,</w:t>
      </w:r>
      <w:r w:rsidRPr="00A306BD">
        <w:rPr>
          <w:rFonts w:cs="Arial"/>
          <w:sz w:val="24"/>
          <w:szCs w:val="24"/>
        </w:rPr>
        <w:t xml:space="preserve"> </w:t>
      </w:r>
      <w:r w:rsidRPr="00A306BD">
        <w:rPr>
          <w:rFonts w:cs="Arial"/>
          <w:sz w:val="24"/>
          <w:szCs w:val="24"/>
        </w:rPr>
        <w:t>“</w:t>
      </w:r>
      <w:r w:rsidRPr="00A306BD">
        <w:rPr>
          <w:rFonts w:cs="Arial"/>
          <w:sz w:val="24"/>
          <w:szCs w:val="24"/>
        </w:rPr>
        <w:t>The need for completeness (or continuum) is to ensure that most of those concepts do not work in vacuum.</w:t>
      </w:r>
      <w:r w:rsidRPr="00A306BD">
        <w:rPr>
          <w:rFonts w:cs="Arial"/>
          <w:sz w:val="24"/>
          <w:szCs w:val="24"/>
        </w:rPr>
        <w:t>” I cannot grasp your meaning here. I think t</w:t>
      </w:r>
      <w:r w:rsidRPr="00A306BD">
        <w:rPr>
          <w:rFonts w:cs="Arial"/>
          <w:sz w:val="24"/>
          <w:szCs w:val="24"/>
        </w:rPr>
        <w:t xml:space="preserve">he need </w:t>
      </w:r>
      <w:r w:rsidR="00273070">
        <w:rPr>
          <w:rFonts w:cs="Arial"/>
          <w:sz w:val="24"/>
          <w:szCs w:val="24"/>
        </w:rPr>
        <w:t>in</w:t>
      </w:r>
      <w:r w:rsidRPr="00A306BD">
        <w:rPr>
          <w:rFonts w:cs="Arial"/>
          <w:sz w:val="24"/>
          <w:szCs w:val="24"/>
        </w:rPr>
        <w:t xml:space="preserve"> </w:t>
      </w:r>
      <w:r w:rsidRPr="00A306BD">
        <w:rPr>
          <w:rFonts w:cs="Arial"/>
          <w:sz w:val="24"/>
          <w:szCs w:val="24"/>
        </w:rPr>
        <w:t>completeness (or continuum) is</w:t>
      </w:r>
      <w:r w:rsidRPr="00A306BD">
        <w:rPr>
          <w:rFonts w:cs="Arial"/>
          <w:sz w:val="24"/>
          <w:szCs w:val="24"/>
        </w:rPr>
        <w:t xml:space="preserve"> </w:t>
      </w:r>
      <w:r w:rsidRPr="00A306BD">
        <w:rPr>
          <w:rFonts w:cs="Arial"/>
          <w:sz w:val="24"/>
          <w:szCs w:val="24"/>
        </w:rPr>
        <w:t>for</w:t>
      </w:r>
      <w:r w:rsidRPr="00A306BD">
        <w:rPr>
          <w:rFonts w:cs="Arial"/>
          <w:sz w:val="24"/>
          <w:szCs w:val="24"/>
        </w:rPr>
        <w:t xml:space="preserve"> measurement in theory and modeling the reality as we discussed </w:t>
      </w:r>
      <w:r w:rsidR="00A306BD">
        <w:rPr>
          <w:rFonts w:cs="Arial"/>
          <w:sz w:val="24"/>
          <w:szCs w:val="24"/>
        </w:rPr>
        <w:t>at</w:t>
      </w:r>
      <w:r w:rsidRPr="00A306BD">
        <w:rPr>
          <w:rFonts w:cs="Arial"/>
          <w:sz w:val="24"/>
          <w:szCs w:val="24"/>
        </w:rPr>
        <w:t xml:space="preserve"> MSE before. </w:t>
      </w:r>
    </w:p>
    <w:p w:rsidR="004E2CD9" w:rsidRPr="00A306BD" w:rsidRDefault="002B02BA" w:rsidP="00A306BD">
      <w:pPr>
        <w:rPr>
          <w:rFonts w:cs="Arial"/>
          <w:sz w:val="24"/>
          <w:szCs w:val="24"/>
        </w:rPr>
      </w:pPr>
      <w:r w:rsidRPr="00A306BD">
        <w:rPr>
          <w:rFonts w:cs="Arial"/>
          <w:sz w:val="24"/>
          <w:szCs w:val="24"/>
        </w:rPr>
        <w:t xml:space="preserve">As for the teaching schedule for order relations, density and completeness, I agree with your opinion, because these concepts are not that difficult for students in middle schools or high schools to understand. If </w:t>
      </w:r>
      <w:r w:rsidR="00A306BD">
        <w:rPr>
          <w:rFonts w:cs="Arial"/>
          <w:sz w:val="24"/>
          <w:szCs w:val="24"/>
        </w:rPr>
        <w:t>taught</w:t>
      </w:r>
      <w:r w:rsidRPr="00A306BD">
        <w:rPr>
          <w:rFonts w:cs="Arial"/>
          <w:sz w:val="24"/>
          <w:szCs w:val="24"/>
        </w:rPr>
        <w:t xml:space="preserve"> </w:t>
      </w:r>
      <w:r w:rsidR="00A306BD" w:rsidRPr="00A306BD">
        <w:rPr>
          <w:rFonts w:cs="Arial"/>
          <w:sz w:val="24"/>
          <w:szCs w:val="24"/>
        </w:rPr>
        <w:t xml:space="preserve">in this period, then, for me, </w:t>
      </w:r>
      <w:r w:rsidR="00A306BD" w:rsidRPr="00A306BD">
        <w:rPr>
          <w:rFonts w:cs="Arial"/>
          <w:sz w:val="24"/>
          <w:szCs w:val="24"/>
        </w:rPr>
        <w:t>completeness</w:t>
      </w:r>
      <w:r w:rsidR="00A306BD" w:rsidRPr="00A306BD">
        <w:rPr>
          <w:rFonts w:cs="Arial"/>
          <w:sz w:val="24"/>
          <w:szCs w:val="24"/>
        </w:rPr>
        <w:t xml:space="preserve"> of real numbers would not be a </w:t>
      </w:r>
      <w:r w:rsidR="00A306BD">
        <w:rPr>
          <w:rFonts w:cs="Arial"/>
          <w:sz w:val="24"/>
          <w:szCs w:val="24"/>
        </w:rPr>
        <w:t>being-</w:t>
      </w:r>
      <w:r w:rsidR="00A306BD" w:rsidRPr="00A306BD">
        <w:rPr>
          <w:rFonts w:cs="Arial"/>
          <w:sz w:val="24"/>
          <w:szCs w:val="24"/>
        </w:rPr>
        <w:t xml:space="preserve">told fact, but a true one I can convince myself. </w:t>
      </w:r>
    </w:p>
    <w:p w:rsidR="00A306BD" w:rsidRPr="00A306BD" w:rsidRDefault="00A306BD" w:rsidP="00A306BD">
      <w:pPr>
        <w:rPr>
          <w:rFonts w:cs="Arial"/>
          <w:sz w:val="24"/>
          <w:szCs w:val="24"/>
        </w:rPr>
      </w:pPr>
      <w:r w:rsidRPr="00A306BD">
        <w:rPr>
          <w:rFonts w:cs="Arial"/>
          <w:sz w:val="24"/>
          <w:szCs w:val="24"/>
        </w:rPr>
        <w:t>Sincerely,</w:t>
      </w:r>
    </w:p>
    <w:p w:rsidR="004E2CD9" w:rsidRPr="00A306BD" w:rsidRDefault="00A306BD" w:rsidP="002516E0">
      <w:pPr>
        <w:rPr>
          <w:rFonts w:cs="Arial"/>
          <w:sz w:val="24"/>
          <w:szCs w:val="24"/>
        </w:rPr>
      </w:pPr>
      <w:r w:rsidRPr="00A306BD">
        <w:rPr>
          <w:rFonts w:cs="Arial"/>
          <w:sz w:val="24"/>
          <w:szCs w:val="24"/>
        </w:rPr>
        <w:t>Zhao</w:t>
      </w:r>
      <w:bookmarkEnd w:id="21"/>
      <w:bookmarkEnd w:id="22"/>
      <w:bookmarkEnd w:id="23"/>
    </w:p>
    <w:sectPr w:rsidR="004E2CD9" w:rsidRPr="00A306B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21F3" w:rsidRDefault="00F621F3" w:rsidP="00BB1FF2">
      <w:r>
        <w:separator/>
      </w:r>
    </w:p>
  </w:endnote>
  <w:endnote w:type="continuationSeparator" w:id="0">
    <w:p w:rsidR="00F621F3" w:rsidRDefault="00F621F3" w:rsidP="00BB1F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微软雅黑">
    <w:panose1 w:val="020B0503020204020204"/>
    <w:charset w:val="86"/>
    <w:family w:val="swiss"/>
    <w:pitch w:val="variable"/>
    <w:sig w:usb0="80000287" w:usb1="280F3C52" w:usb2="00000016" w:usb3="00000000" w:csb0="0004001F" w:csb1="00000000"/>
  </w:font>
  <w:font w:name="Times New Roman">
    <w:panose1 w:val="02020603050405020304"/>
    <w:charset w:val="00"/>
    <w:family w:val="roman"/>
    <w:pitch w:val="variable"/>
    <w:sig w:usb0="E0002AFF" w:usb1="C0007841" w:usb2="00000009" w:usb3="00000000" w:csb0="000001FF" w:csb1="00000000"/>
  </w:font>
  <w:font w:name="等线 Light">
    <w:altName w:val="微软雅黑"/>
    <w:charset w:val="86"/>
    <w:family w:val="auto"/>
    <w:pitch w:val="variable"/>
    <w:sig w:usb0="00000000"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0000000000000000000"/>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DengXian">
    <w:altName w:val="宋体"/>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21F3" w:rsidRDefault="00F621F3" w:rsidP="00BB1FF2">
      <w:r>
        <w:separator/>
      </w:r>
    </w:p>
  </w:footnote>
  <w:footnote w:type="continuationSeparator" w:id="0">
    <w:p w:rsidR="00F621F3" w:rsidRDefault="00F621F3" w:rsidP="00BB1FF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DC60D4"/>
    <w:rsid w:val="00164985"/>
    <w:rsid w:val="00182FE6"/>
    <w:rsid w:val="002516E0"/>
    <w:rsid w:val="00273070"/>
    <w:rsid w:val="002A2BE6"/>
    <w:rsid w:val="002B02BA"/>
    <w:rsid w:val="002C3D62"/>
    <w:rsid w:val="0032422F"/>
    <w:rsid w:val="00327048"/>
    <w:rsid w:val="003447FE"/>
    <w:rsid w:val="00394AD0"/>
    <w:rsid w:val="003A043B"/>
    <w:rsid w:val="003A72FB"/>
    <w:rsid w:val="003B0E15"/>
    <w:rsid w:val="003F42F9"/>
    <w:rsid w:val="00427CD8"/>
    <w:rsid w:val="00431709"/>
    <w:rsid w:val="004811D4"/>
    <w:rsid w:val="00485D04"/>
    <w:rsid w:val="004C4A19"/>
    <w:rsid w:val="004E020F"/>
    <w:rsid w:val="004E2CD9"/>
    <w:rsid w:val="00526CCA"/>
    <w:rsid w:val="005477BD"/>
    <w:rsid w:val="005B28A3"/>
    <w:rsid w:val="005E19DA"/>
    <w:rsid w:val="00644B36"/>
    <w:rsid w:val="00662477"/>
    <w:rsid w:val="00662FA0"/>
    <w:rsid w:val="007044CB"/>
    <w:rsid w:val="00705DFE"/>
    <w:rsid w:val="00737188"/>
    <w:rsid w:val="007C1B0D"/>
    <w:rsid w:val="008149BD"/>
    <w:rsid w:val="00836086"/>
    <w:rsid w:val="008A3CEF"/>
    <w:rsid w:val="008C3FBB"/>
    <w:rsid w:val="00952288"/>
    <w:rsid w:val="009A769D"/>
    <w:rsid w:val="009F394A"/>
    <w:rsid w:val="00A05427"/>
    <w:rsid w:val="00A306BD"/>
    <w:rsid w:val="00A3311C"/>
    <w:rsid w:val="00A516EC"/>
    <w:rsid w:val="00A81CC3"/>
    <w:rsid w:val="00A83E16"/>
    <w:rsid w:val="00A903FE"/>
    <w:rsid w:val="00AB58A1"/>
    <w:rsid w:val="00AE60D6"/>
    <w:rsid w:val="00B5001E"/>
    <w:rsid w:val="00B72D3E"/>
    <w:rsid w:val="00B97478"/>
    <w:rsid w:val="00BB1FF2"/>
    <w:rsid w:val="00BE52AD"/>
    <w:rsid w:val="00C36AF9"/>
    <w:rsid w:val="00C60D97"/>
    <w:rsid w:val="00C8342B"/>
    <w:rsid w:val="00DB7A38"/>
    <w:rsid w:val="00DC60D4"/>
    <w:rsid w:val="00E0736C"/>
    <w:rsid w:val="00E452AC"/>
    <w:rsid w:val="00E77DA6"/>
    <w:rsid w:val="00ED3B27"/>
    <w:rsid w:val="00F621F3"/>
    <w:rsid w:val="00FA7865"/>
    <w:rsid w:val="00FE7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19E777"/>
  <w15:docId w15:val="{31E8C36D-8234-4CC2-A3C8-E428D3466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微软雅黑" w:eastAsia="微软雅黑" w:hAnsi="微软雅黑" w:cs="Times New Roman"/>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0"/>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35D4"/>
    <w:rPr>
      <w:b/>
      <w:bCs/>
      <w:kern w:val="44"/>
      <w:sz w:val="44"/>
      <w:szCs w:val="44"/>
    </w:rPr>
  </w:style>
  <w:style w:type="character" w:customStyle="1" w:styleId="20">
    <w:name w:val="标题 2 字符"/>
    <w:basedOn w:val="a0"/>
    <w:link w:val="2"/>
    <w:uiPriority w:val="9"/>
    <w:rsid w:val="004535D4"/>
    <w:rPr>
      <w:rFonts w:asciiTheme="majorHAnsi" w:eastAsiaTheme="majorEastAsia" w:hAnsiTheme="majorHAnsi" w:cstheme="majorBidi"/>
      <w:b/>
      <w:bCs/>
      <w:sz w:val="32"/>
      <w:szCs w:val="32"/>
    </w:rPr>
  </w:style>
  <w:style w:type="character" w:customStyle="1" w:styleId="30">
    <w:name w:val="标题 3 字符"/>
    <w:basedOn w:val="a0"/>
    <w:link w:val="3"/>
    <w:uiPriority w:val="9"/>
    <w:rsid w:val="004535D4"/>
    <w:rPr>
      <w:b/>
      <w:bCs/>
      <w:sz w:val="32"/>
      <w:szCs w:val="32"/>
    </w:rPr>
  </w:style>
  <w:style w:type="character" w:customStyle="1" w:styleId="40">
    <w:name w:val="标题 4 字符"/>
    <w:basedOn w:val="a0"/>
    <w:link w:val="4"/>
    <w:uiPriority w:val="9"/>
    <w:rsid w:val="004535D4"/>
    <w:rPr>
      <w:rFonts w:asciiTheme="majorHAnsi" w:eastAsiaTheme="majorEastAsia" w:hAnsiTheme="majorHAnsi" w:cstheme="majorBidi"/>
      <w:b/>
      <w:bCs/>
      <w:sz w:val="28"/>
      <w:szCs w:val="28"/>
    </w:rPr>
  </w:style>
  <w:style w:type="character" w:customStyle="1" w:styleId="50">
    <w:name w:val="标题 5 字符"/>
    <w:basedOn w:val="a0"/>
    <w:link w:val="5"/>
    <w:uiPriority w:val="9"/>
    <w:rsid w:val="004535D4"/>
    <w:rPr>
      <w:b/>
      <w:bCs/>
      <w:sz w:val="28"/>
      <w:szCs w:val="28"/>
    </w:rPr>
  </w:style>
  <w:style w:type="character" w:customStyle="1" w:styleId="60">
    <w:name w:val="标题 6 字符"/>
    <w:basedOn w:val="a0"/>
    <w:link w:val="6"/>
    <w:uiPriority w:val="9"/>
    <w:rsid w:val="004535D4"/>
    <w:rPr>
      <w:rFonts w:asciiTheme="majorHAnsi" w:eastAsiaTheme="majorEastAsia" w:hAnsiTheme="majorHAnsi" w:cstheme="majorBidi"/>
      <w:b/>
      <w:bCs/>
      <w:sz w:val="24"/>
      <w:szCs w:val="24"/>
    </w:rPr>
  </w:style>
  <w:style w:type="character" w:customStyle="1" w:styleId="70">
    <w:name w:val="标题 7 字符"/>
    <w:basedOn w:val="a0"/>
    <w:link w:val="7"/>
    <w:uiPriority w:val="9"/>
    <w:rsid w:val="004535D4"/>
    <w:rPr>
      <w:b/>
      <w:bCs/>
      <w:sz w:val="24"/>
      <w:szCs w:val="24"/>
    </w:rPr>
  </w:style>
  <w:style w:type="character" w:customStyle="1" w:styleId="80">
    <w:name w:val="标题 8 字符"/>
    <w:basedOn w:val="a0"/>
    <w:link w:val="8"/>
    <w:uiPriority w:val="9"/>
    <w:rsid w:val="004535D4"/>
    <w:rPr>
      <w:rFonts w:asciiTheme="majorHAnsi" w:eastAsiaTheme="majorEastAsia" w:hAnsiTheme="majorHAnsi" w:cstheme="majorBidi"/>
      <w:sz w:val="24"/>
      <w:szCs w:val="24"/>
    </w:rPr>
  </w:style>
  <w:style w:type="character" w:customStyle="1" w:styleId="90">
    <w:name w:val="标题 9 字符"/>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a4"/>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a4">
    <w:name w:val="标题 字符"/>
    <w:basedOn w:val="a0"/>
    <w:link w:val="a3"/>
    <w:uiPriority w:val="10"/>
    <w:rsid w:val="00E73C16"/>
    <w:rPr>
      <w:rFonts w:asciiTheme="majorHAnsi" w:eastAsia="宋体" w:hAnsiTheme="majorHAnsi" w:cstheme="majorBidi"/>
      <w:b/>
      <w:bCs/>
      <w:sz w:val="32"/>
      <w:szCs w:val="32"/>
    </w:rPr>
  </w:style>
  <w:style w:type="paragraph" w:styleId="a5">
    <w:name w:val="Subtitle"/>
    <w:basedOn w:val="a"/>
    <w:next w:val="a"/>
    <w:link w:val="a6"/>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a6">
    <w:name w:val="副标题 字符"/>
    <w:basedOn w:val="a0"/>
    <w:link w:val="a5"/>
    <w:uiPriority w:val="11"/>
    <w:rsid w:val="00E73C16"/>
    <w:rPr>
      <w:rFonts w:asciiTheme="majorHAnsi" w:eastAsia="宋体" w:hAnsiTheme="majorHAnsi" w:cstheme="majorBidi"/>
      <w:b/>
      <w:bCs/>
      <w:kern w:val="28"/>
      <w:sz w:val="32"/>
      <w:szCs w:val="32"/>
    </w:rPr>
  </w:style>
  <w:style w:type="paragraph" w:styleId="a7">
    <w:name w:val="header"/>
    <w:basedOn w:val="a"/>
    <w:link w:val="a8"/>
    <w:uiPriority w:val="99"/>
    <w:unhideWhenUsed/>
    <w:rsid w:val="00BB1FF2"/>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B1FF2"/>
    <w:rPr>
      <w:sz w:val="18"/>
      <w:szCs w:val="18"/>
    </w:rPr>
  </w:style>
  <w:style w:type="paragraph" w:styleId="a9">
    <w:name w:val="footer"/>
    <w:basedOn w:val="a"/>
    <w:link w:val="aa"/>
    <w:uiPriority w:val="99"/>
    <w:unhideWhenUsed/>
    <w:rsid w:val="00BB1FF2"/>
    <w:pPr>
      <w:tabs>
        <w:tab w:val="center" w:pos="4153"/>
        <w:tab w:val="right" w:pos="8306"/>
      </w:tabs>
      <w:snapToGrid w:val="0"/>
    </w:pPr>
    <w:rPr>
      <w:sz w:val="18"/>
      <w:szCs w:val="18"/>
    </w:rPr>
  </w:style>
  <w:style w:type="character" w:customStyle="1" w:styleId="aa">
    <w:name w:val="页脚 字符"/>
    <w:basedOn w:val="a0"/>
    <w:link w:val="a9"/>
    <w:uiPriority w:val="99"/>
    <w:rsid w:val="00BB1FF2"/>
    <w:rPr>
      <w:sz w:val="18"/>
      <w:szCs w:val="18"/>
    </w:rPr>
  </w:style>
  <w:style w:type="character" w:styleId="ab">
    <w:name w:val="Hyperlink"/>
    <w:basedOn w:val="a0"/>
    <w:uiPriority w:val="99"/>
    <w:unhideWhenUsed/>
    <w:rsid w:val="0016498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410044">
      <w:bodyDiv w:val="1"/>
      <w:marLeft w:val="0"/>
      <w:marRight w:val="0"/>
      <w:marTop w:val="0"/>
      <w:marBottom w:val="0"/>
      <w:divBdr>
        <w:top w:val="none" w:sz="0" w:space="0" w:color="auto"/>
        <w:left w:val="none" w:sz="0" w:space="0" w:color="auto"/>
        <w:bottom w:val="none" w:sz="0" w:space="0" w:color="auto"/>
        <w:right w:val="none" w:sz="0" w:space="0" w:color="auto"/>
      </w:divBdr>
      <w:divsChild>
        <w:div w:id="247690629">
          <w:marLeft w:val="0"/>
          <w:marRight w:val="0"/>
          <w:marTop w:val="0"/>
          <w:marBottom w:val="0"/>
          <w:divBdr>
            <w:top w:val="none" w:sz="0" w:space="0" w:color="auto"/>
            <w:left w:val="none" w:sz="0" w:space="0" w:color="auto"/>
            <w:bottom w:val="none" w:sz="0" w:space="0" w:color="auto"/>
            <w:right w:val="none" w:sz="0" w:space="0" w:color="auto"/>
          </w:divBdr>
        </w:div>
      </w:divsChild>
    </w:div>
    <w:div w:id="379521340">
      <w:bodyDiv w:val="1"/>
      <w:marLeft w:val="0"/>
      <w:marRight w:val="0"/>
      <w:marTop w:val="0"/>
      <w:marBottom w:val="0"/>
      <w:divBdr>
        <w:top w:val="none" w:sz="0" w:space="0" w:color="auto"/>
        <w:left w:val="none" w:sz="0" w:space="0" w:color="auto"/>
        <w:bottom w:val="none" w:sz="0" w:space="0" w:color="auto"/>
        <w:right w:val="none" w:sz="0" w:space="0" w:color="auto"/>
      </w:divBdr>
    </w:div>
    <w:div w:id="411002478">
      <w:bodyDiv w:val="1"/>
      <w:marLeft w:val="0"/>
      <w:marRight w:val="0"/>
      <w:marTop w:val="0"/>
      <w:marBottom w:val="0"/>
      <w:divBdr>
        <w:top w:val="none" w:sz="0" w:space="0" w:color="auto"/>
        <w:left w:val="none" w:sz="0" w:space="0" w:color="auto"/>
        <w:bottom w:val="none" w:sz="0" w:space="0" w:color="auto"/>
        <w:right w:val="none" w:sz="0" w:space="0" w:color="auto"/>
      </w:divBdr>
    </w:div>
    <w:div w:id="411661293">
      <w:bodyDiv w:val="1"/>
      <w:marLeft w:val="0"/>
      <w:marRight w:val="0"/>
      <w:marTop w:val="0"/>
      <w:marBottom w:val="0"/>
      <w:divBdr>
        <w:top w:val="none" w:sz="0" w:space="0" w:color="auto"/>
        <w:left w:val="none" w:sz="0" w:space="0" w:color="auto"/>
        <w:bottom w:val="none" w:sz="0" w:space="0" w:color="auto"/>
        <w:right w:val="none" w:sz="0" w:space="0" w:color="auto"/>
      </w:divBdr>
    </w:div>
    <w:div w:id="611254622">
      <w:bodyDiv w:val="1"/>
      <w:marLeft w:val="0"/>
      <w:marRight w:val="0"/>
      <w:marTop w:val="0"/>
      <w:marBottom w:val="0"/>
      <w:divBdr>
        <w:top w:val="none" w:sz="0" w:space="0" w:color="auto"/>
        <w:left w:val="none" w:sz="0" w:space="0" w:color="auto"/>
        <w:bottom w:val="none" w:sz="0" w:space="0" w:color="auto"/>
        <w:right w:val="none" w:sz="0" w:space="0" w:color="auto"/>
      </w:divBdr>
    </w:div>
    <w:div w:id="655911647">
      <w:bodyDiv w:val="1"/>
      <w:marLeft w:val="0"/>
      <w:marRight w:val="0"/>
      <w:marTop w:val="0"/>
      <w:marBottom w:val="0"/>
      <w:divBdr>
        <w:top w:val="none" w:sz="0" w:space="0" w:color="auto"/>
        <w:left w:val="none" w:sz="0" w:space="0" w:color="auto"/>
        <w:bottom w:val="none" w:sz="0" w:space="0" w:color="auto"/>
        <w:right w:val="none" w:sz="0" w:space="0" w:color="auto"/>
      </w:divBdr>
      <w:divsChild>
        <w:div w:id="907836329">
          <w:marLeft w:val="0"/>
          <w:marRight w:val="0"/>
          <w:marTop w:val="0"/>
          <w:marBottom w:val="0"/>
          <w:divBdr>
            <w:top w:val="none" w:sz="0" w:space="0" w:color="auto"/>
            <w:left w:val="none" w:sz="0" w:space="0" w:color="auto"/>
            <w:bottom w:val="none" w:sz="0" w:space="0" w:color="auto"/>
            <w:right w:val="none" w:sz="0" w:space="0" w:color="auto"/>
          </w:divBdr>
        </w:div>
      </w:divsChild>
    </w:div>
    <w:div w:id="974599986">
      <w:bodyDiv w:val="1"/>
      <w:marLeft w:val="0"/>
      <w:marRight w:val="0"/>
      <w:marTop w:val="0"/>
      <w:marBottom w:val="0"/>
      <w:divBdr>
        <w:top w:val="none" w:sz="0" w:space="0" w:color="auto"/>
        <w:left w:val="none" w:sz="0" w:space="0" w:color="auto"/>
        <w:bottom w:val="none" w:sz="0" w:space="0" w:color="auto"/>
        <w:right w:val="none" w:sz="0" w:space="0" w:color="auto"/>
      </w:divBdr>
    </w:div>
    <w:div w:id="1126894517">
      <w:bodyDiv w:val="1"/>
      <w:marLeft w:val="0"/>
      <w:marRight w:val="0"/>
      <w:marTop w:val="0"/>
      <w:marBottom w:val="0"/>
      <w:divBdr>
        <w:top w:val="none" w:sz="0" w:space="0" w:color="auto"/>
        <w:left w:val="none" w:sz="0" w:space="0" w:color="auto"/>
        <w:bottom w:val="none" w:sz="0" w:space="0" w:color="auto"/>
        <w:right w:val="none" w:sz="0" w:space="0" w:color="auto"/>
      </w:divBdr>
    </w:div>
    <w:div w:id="1200431260">
      <w:bodyDiv w:val="1"/>
      <w:marLeft w:val="0"/>
      <w:marRight w:val="0"/>
      <w:marTop w:val="0"/>
      <w:marBottom w:val="0"/>
      <w:divBdr>
        <w:top w:val="none" w:sz="0" w:space="0" w:color="auto"/>
        <w:left w:val="none" w:sz="0" w:space="0" w:color="auto"/>
        <w:bottom w:val="none" w:sz="0" w:space="0" w:color="auto"/>
        <w:right w:val="none" w:sz="0" w:space="0" w:color="auto"/>
      </w:divBdr>
      <w:divsChild>
        <w:div w:id="1098331138">
          <w:marLeft w:val="0"/>
          <w:marRight w:val="0"/>
          <w:marTop w:val="100"/>
          <w:marBottom w:val="100"/>
          <w:divBdr>
            <w:top w:val="none" w:sz="0" w:space="0" w:color="auto"/>
            <w:left w:val="none" w:sz="0" w:space="0" w:color="auto"/>
            <w:bottom w:val="none" w:sz="0" w:space="0" w:color="auto"/>
            <w:right w:val="none" w:sz="0" w:space="0" w:color="auto"/>
          </w:divBdr>
          <w:divsChild>
            <w:div w:id="990789631">
              <w:marLeft w:val="0"/>
              <w:marRight w:val="0"/>
              <w:marTop w:val="0"/>
              <w:marBottom w:val="0"/>
              <w:divBdr>
                <w:top w:val="none" w:sz="0" w:space="0" w:color="auto"/>
                <w:left w:val="none" w:sz="0" w:space="0" w:color="auto"/>
                <w:bottom w:val="none" w:sz="0" w:space="0" w:color="auto"/>
                <w:right w:val="none" w:sz="0" w:space="0" w:color="auto"/>
              </w:divBdr>
              <w:divsChild>
                <w:div w:id="1961758923">
                  <w:marLeft w:val="300"/>
                  <w:marRight w:val="300"/>
                  <w:marTop w:val="150"/>
                  <w:marBottom w:val="150"/>
                  <w:divBdr>
                    <w:top w:val="none" w:sz="0" w:space="0" w:color="auto"/>
                    <w:left w:val="none" w:sz="0" w:space="0" w:color="auto"/>
                    <w:bottom w:val="none" w:sz="0" w:space="0" w:color="auto"/>
                    <w:right w:val="none" w:sz="0" w:space="0" w:color="auto"/>
                  </w:divBdr>
                  <w:divsChild>
                    <w:div w:id="914826843">
                      <w:marLeft w:val="0"/>
                      <w:marRight w:val="0"/>
                      <w:marTop w:val="0"/>
                      <w:marBottom w:val="0"/>
                      <w:divBdr>
                        <w:top w:val="none" w:sz="0" w:space="0" w:color="auto"/>
                        <w:left w:val="none" w:sz="0" w:space="0" w:color="auto"/>
                        <w:bottom w:val="none" w:sz="0" w:space="0" w:color="auto"/>
                        <w:right w:val="none" w:sz="0" w:space="0" w:color="auto"/>
                      </w:divBdr>
                      <w:divsChild>
                        <w:div w:id="68499995">
                          <w:marLeft w:val="0"/>
                          <w:marRight w:val="0"/>
                          <w:marTop w:val="0"/>
                          <w:marBottom w:val="0"/>
                          <w:divBdr>
                            <w:top w:val="none" w:sz="0" w:space="0" w:color="auto"/>
                            <w:left w:val="none" w:sz="0" w:space="0" w:color="auto"/>
                            <w:bottom w:val="none" w:sz="0" w:space="0" w:color="auto"/>
                            <w:right w:val="none" w:sz="0" w:space="0" w:color="auto"/>
                          </w:divBdr>
                          <w:divsChild>
                            <w:div w:id="942299806">
                              <w:marLeft w:val="0"/>
                              <w:marRight w:val="0"/>
                              <w:marTop w:val="0"/>
                              <w:marBottom w:val="0"/>
                              <w:divBdr>
                                <w:top w:val="none" w:sz="0" w:space="0" w:color="auto"/>
                                <w:left w:val="none" w:sz="0" w:space="0" w:color="auto"/>
                                <w:bottom w:val="none" w:sz="0" w:space="0" w:color="auto"/>
                                <w:right w:val="none" w:sz="0" w:space="0" w:color="auto"/>
                              </w:divBdr>
                              <w:divsChild>
                                <w:div w:id="1531915989">
                                  <w:marLeft w:val="0"/>
                                  <w:marRight w:val="0"/>
                                  <w:marTop w:val="0"/>
                                  <w:marBottom w:val="75"/>
                                  <w:divBdr>
                                    <w:top w:val="none" w:sz="0" w:space="0" w:color="auto"/>
                                    <w:left w:val="none" w:sz="0" w:space="0" w:color="auto"/>
                                    <w:bottom w:val="none" w:sz="0" w:space="0" w:color="auto"/>
                                    <w:right w:val="none" w:sz="0" w:space="0" w:color="auto"/>
                                  </w:divBdr>
                                  <w:divsChild>
                                    <w:div w:id="984357478">
                                      <w:marLeft w:val="45"/>
                                      <w:marRight w:val="0"/>
                                      <w:marTop w:val="0"/>
                                      <w:marBottom w:val="0"/>
                                      <w:divBdr>
                                        <w:top w:val="none" w:sz="0" w:space="0" w:color="auto"/>
                                        <w:left w:val="none" w:sz="0" w:space="0" w:color="auto"/>
                                        <w:bottom w:val="none" w:sz="0" w:space="0" w:color="auto"/>
                                        <w:right w:val="none" w:sz="0" w:space="0" w:color="auto"/>
                                      </w:divBdr>
                                      <w:divsChild>
                                        <w:div w:id="1176068251">
                                          <w:marLeft w:val="0"/>
                                          <w:marRight w:val="0"/>
                                          <w:marTop w:val="0"/>
                                          <w:marBottom w:val="0"/>
                                          <w:divBdr>
                                            <w:top w:val="none" w:sz="0" w:space="0" w:color="auto"/>
                                            <w:left w:val="none" w:sz="0" w:space="0" w:color="auto"/>
                                            <w:bottom w:val="none" w:sz="0" w:space="0" w:color="auto"/>
                                            <w:right w:val="none" w:sz="0" w:space="0" w:color="auto"/>
                                          </w:divBdr>
                                          <w:divsChild>
                                            <w:div w:id="1849978980">
                                              <w:marLeft w:val="0"/>
                                              <w:marRight w:val="0"/>
                                              <w:marTop w:val="0"/>
                                              <w:marBottom w:val="0"/>
                                              <w:divBdr>
                                                <w:top w:val="none" w:sz="0" w:space="0" w:color="auto"/>
                                                <w:left w:val="none" w:sz="0" w:space="0" w:color="auto"/>
                                                <w:bottom w:val="none" w:sz="0" w:space="0" w:color="auto"/>
                                                <w:right w:val="none" w:sz="0" w:space="0" w:color="auto"/>
                                              </w:divBdr>
                                              <w:divsChild>
                                                <w:div w:id="145039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8839546">
      <w:bodyDiv w:val="1"/>
      <w:marLeft w:val="0"/>
      <w:marRight w:val="0"/>
      <w:marTop w:val="0"/>
      <w:marBottom w:val="0"/>
      <w:divBdr>
        <w:top w:val="none" w:sz="0" w:space="0" w:color="auto"/>
        <w:left w:val="none" w:sz="0" w:space="0" w:color="auto"/>
        <w:bottom w:val="none" w:sz="0" w:space="0" w:color="auto"/>
        <w:right w:val="none" w:sz="0" w:space="0" w:color="auto"/>
      </w:divBdr>
    </w:div>
    <w:div w:id="1665623814">
      <w:bodyDiv w:val="1"/>
      <w:marLeft w:val="0"/>
      <w:marRight w:val="0"/>
      <w:marTop w:val="0"/>
      <w:marBottom w:val="0"/>
      <w:divBdr>
        <w:top w:val="none" w:sz="0" w:space="0" w:color="auto"/>
        <w:left w:val="none" w:sz="0" w:space="0" w:color="auto"/>
        <w:bottom w:val="none" w:sz="0" w:space="0" w:color="auto"/>
        <w:right w:val="none" w:sz="0" w:space="0" w:color="auto"/>
      </w:divBdr>
    </w:div>
    <w:div w:id="1691877672">
      <w:bodyDiv w:val="1"/>
      <w:marLeft w:val="0"/>
      <w:marRight w:val="0"/>
      <w:marTop w:val="0"/>
      <w:marBottom w:val="0"/>
      <w:divBdr>
        <w:top w:val="none" w:sz="0" w:space="0" w:color="auto"/>
        <w:left w:val="none" w:sz="0" w:space="0" w:color="auto"/>
        <w:bottom w:val="none" w:sz="0" w:space="0" w:color="auto"/>
        <w:right w:val="none" w:sz="0" w:space="0" w:color="auto"/>
      </w:divBdr>
    </w:div>
    <w:div w:id="1901865781">
      <w:bodyDiv w:val="1"/>
      <w:marLeft w:val="0"/>
      <w:marRight w:val="0"/>
      <w:marTop w:val="0"/>
      <w:marBottom w:val="0"/>
      <w:divBdr>
        <w:top w:val="none" w:sz="0" w:space="0" w:color="auto"/>
        <w:left w:val="none" w:sz="0" w:space="0" w:color="auto"/>
        <w:bottom w:val="none" w:sz="0" w:space="0" w:color="auto"/>
        <w:right w:val="none" w:sz="0" w:space="0" w:color="auto"/>
      </w:divBdr>
    </w:div>
    <w:div w:id="2060400475">
      <w:bodyDiv w:val="1"/>
      <w:marLeft w:val="0"/>
      <w:marRight w:val="0"/>
      <w:marTop w:val="0"/>
      <w:marBottom w:val="0"/>
      <w:divBdr>
        <w:top w:val="none" w:sz="0" w:space="0" w:color="auto"/>
        <w:left w:val="none" w:sz="0" w:space="0" w:color="auto"/>
        <w:bottom w:val="none" w:sz="0" w:space="0" w:color="auto"/>
        <w:right w:val="none" w:sz="0" w:space="0" w:color="auto"/>
      </w:divBdr>
    </w:div>
    <w:div w:id="2091802835">
      <w:bodyDiv w:val="1"/>
      <w:marLeft w:val="0"/>
      <w:marRight w:val="0"/>
      <w:marTop w:val="0"/>
      <w:marBottom w:val="0"/>
      <w:divBdr>
        <w:top w:val="none" w:sz="0" w:space="0" w:color="auto"/>
        <w:left w:val="none" w:sz="0" w:space="0" w:color="auto"/>
        <w:bottom w:val="none" w:sz="0" w:space="0" w:color="auto"/>
        <w:right w:val="none" w:sz="0" w:space="0" w:color="auto"/>
      </w:divBdr>
    </w:div>
    <w:div w:id="2114283588">
      <w:bodyDiv w:val="1"/>
      <w:marLeft w:val="0"/>
      <w:marRight w:val="0"/>
      <w:marTop w:val="0"/>
      <w:marBottom w:val="0"/>
      <w:divBdr>
        <w:top w:val="none" w:sz="0" w:space="0" w:color="auto"/>
        <w:left w:val="none" w:sz="0" w:space="0" w:color="auto"/>
        <w:bottom w:val="none" w:sz="0" w:space="0" w:color="auto"/>
        <w:right w:val="none" w:sz="0" w:space="0" w:color="auto"/>
      </w:divBdr>
    </w:div>
    <w:div w:id="21271158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webSettings" Target="webSettings.xml"/><Relationship Id="rId7" Type="http://schemas.openxmlformats.org/officeDocument/2006/relationships/hyperlink" Target="https://math.stackexchange.com/a/247384/34603" TargetMode="External"/><Relationship Id="rId12" Type="http://schemas.openxmlformats.org/officeDocument/2006/relationships/image" Target="media/image6.png"/><Relationship Id="rId17" Type="http://schemas.openxmlformats.org/officeDocument/2006/relationships/hyperlink" Target="https://ncatlab.org/nlab/show/Dedekind+cut" TargetMode="Externa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1853</TotalTime>
  <Pages>1</Pages>
  <Words>1129</Words>
  <Characters>6439</Characters>
  <Application>Microsoft Office Word</Application>
  <DocSecurity>0</DocSecurity>
  <Lines>53</Lines>
  <Paragraphs>15</Paragraphs>
  <ScaleCrop>false</ScaleCrop>
  <Company/>
  <LinksUpToDate>false</LinksUpToDate>
  <CharactersWithSpaces>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Apache POI</dc:creator>
  <cp:lastModifiedBy>i</cp:lastModifiedBy>
  <cp:revision>37</cp:revision>
  <cp:lastPrinted>2017-06-04T16:26:00Z</cp:lastPrinted>
  <dcterms:created xsi:type="dcterms:W3CDTF">2017-06-04T14:26:00Z</dcterms:created>
  <dcterms:modified xsi:type="dcterms:W3CDTF">2017-08-01T14:18:00Z</dcterms:modified>
</cp:coreProperties>
</file>