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76" w:rsidRDefault="00500276">
      <w:pPr>
        <w:jc w:val="left"/>
      </w:pPr>
    </w:p>
    <w:p w:rsidR="00500276" w:rsidRDefault="00500276">
      <w:pPr>
        <w:jc w:val="center"/>
      </w:pPr>
    </w:p>
    <w:p w:rsidR="00500276" w:rsidRDefault="001B3709">
      <w:pPr>
        <w:jc w:val="center"/>
        <w:rPr>
          <w:rFonts w:ascii="华文行楷" w:eastAsia="华文行楷" w:hAnsi="宋体"/>
          <w:spacing w:val="20"/>
          <w:sz w:val="52"/>
          <w:szCs w:val="52"/>
        </w:rPr>
      </w:pPr>
      <w:r>
        <w:rPr>
          <w:rFonts w:ascii="华文行楷" w:eastAsia="华文行楷" w:hAnsi="宋体" w:hint="eastAsia"/>
          <w:spacing w:val="20"/>
          <w:sz w:val="52"/>
          <w:szCs w:val="52"/>
        </w:rPr>
        <w:t>重庆师范大学</w:t>
      </w:r>
    </w:p>
    <w:p w:rsidR="00500276" w:rsidRDefault="001B3709">
      <w:pPr>
        <w:jc w:val="center"/>
        <w:rPr>
          <w:rFonts w:ascii="黑体" w:eastAsia="黑体" w:hAnsi="宋体"/>
          <w:b/>
          <w:spacing w:val="40"/>
          <w:sz w:val="48"/>
          <w:szCs w:val="48"/>
        </w:rPr>
      </w:pPr>
      <w:r>
        <w:rPr>
          <w:rFonts w:ascii="黑体" w:eastAsia="黑体" w:hAnsi="宋体" w:hint="eastAsia"/>
          <w:b/>
          <w:spacing w:val="40"/>
          <w:sz w:val="48"/>
          <w:szCs w:val="48"/>
        </w:rPr>
        <w:t>硕士研究生中期考核表</w:t>
      </w: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1B370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162ABF" w:rsidRDefault="00162ABF" w:rsidP="00162ABF">
      <w:pPr>
        <w:spacing w:line="720" w:lineRule="exact"/>
        <w:ind w:firstLineChars="700" w:firstLine="21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号：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</w:rPr>
        <w:t>2019110510060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62ABF" w:rsidRDefault="00162ABF" w:rsidP="00162ABF">
      <w:pPr>
        <w:spacing w:line="720" w:lineRule="exact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 xml:space="preserve">              姓</w:t>
      </w:r>
      <w:r>
        <w:rPr>
          <w:rFonts w:ascii="宋体" w:hAnsi="宋体"/>
          <w:sz w:val="30"/>
        </w:rPr>
        <w:t xml:space="preserve">    </w:t>
      </w:r>
      <w:r>
        <w:rPr>
          <w:rFonts w:ascii="宋体" w:hAnsi="宋体" w:hint="eastAsia"/>
          <w:sz w:val="30"/>
        </w:rPr>
        <w:t>名：</w:t>
      </w:r>
      <w:r>
        <w:rPr>
          <w:rFonts w:ascii="宋体" w:hAnsi="宋体" w:hint="eastAsia"/>
          <w:sz w:val="30"/>
          <w:u w:val="single"/>
        </w:rPr>
        <w:t xml:space="preserve">      何苗惠       </w:t>
      </w:r>
    </w:p>
    <w:p w:rsidR="00162ABF" w:rsidRDefault="00162ABF" w:rsidP="00162ABF">
      <w:pPr>
        <w:spacing w:line="720" w:lineRule="exact"/>
        <w:ind w:firstLineChars="700" w:firstLine="21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院：</w:t>
      </w:r>
      <w:r>
        <w:rPr>
          <w:rFonts w:ascii="宋体" w:hAnsi="宋体" w:hint="eastAsia"/>
          <w:sz w:val="30"/>
          <w:u w:val="single"/>
        </w:rPr>
        <w:t xml:space="preserve">    数学科学学院   </w:t>
      </w:r>
    </w:p>
    <w:p w:rsidR="00162ABF" w:rsidRDefault="00162ABF" w:rsidP="00162ABF">
      <w:pPr>
        <w:spacing w:line="720" w:lineRule="exact"/>
        <w:ind w:firstLineChars="700" w:firstLine="21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专    业：</w:t>
      </w:r>
      <w:r>
        <w:rPr>
          <w:rFonts w:ascii="宋体" w:hAnsi="宋体" w:hint="eastAsia"/>
          <w:sz w:val="30"/>
          <w:u w:val="single"/>
        </w:rPr>
        <w:t xml:space="preserve">  运筹学与控制论   </w:t>
      </w:r>
    </w:p>
    <w:p w:rsidR="00162ABF" w:rsidRDefault="00162ABF" w:rsidP="00162ABF">
      <w:pPr>
        <w:spacing w:line="720" w:lineRule="exact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 xml:space="preserve">              导师姓名：</w:t>
      </w:r>
      <w:r>
        <w:rPr>
          <w:rFonts w:ascii="宋体" w:hAnsi="宋体" w:hint="eastAsia"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吴至友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</w:p>
    <w:p w:rsidR="00162ABF" w:rsidRDefault="00162ABF" w:rsidP="00162ABF">
      <w:pPr>
        <w:spacing w:line="720" w:lineRule="exact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 xml:space="preserve">              入学时间：</w:t>
      </w:r>
      <w:r w:rsidR="00341898"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>2019</w:t>
      </w:r>
      <w:r w:rsidR="0031464C">
        <w:rPr>
          <w:rFonts w:ascii="宋体" w:hAnsi="宋体" w:hint="eastAsia"/>
          <w:sz w:val="30"/>
          <w:u w:val="single"/>
        </w:rPr>
        <w:t>年</w:t>
      </w:r>
      <w:r>
        <w:rPr>
          <w:rFonts w:ascii="宋体" w:hAnsi="宋体"/>
          <w:sz w:val="30"/>
          <w:u w:val="single"/>
        </w:rPr>
        <w:t>9</w:t>
      </w:r>
      <w:r w:rsidR="0031464C">
        <w:rPr>
          <w:rFonts w:ascii="宋体" w:hAnsi="宋体" w:hint="eastAsia"/>
          <w:sz w:val="30"/>
          <w:u w:val="single"/>
        </w:rPr>
        <w:t>月</w:t>
      </w:r>
      <w:r>
        <w:rPr>
          <w:rFonts w:ascii="宋体" w:hAnsi="宋体" w:hint="eastAsia"/>
          <w:sz w:val="30"/>
          <w:u w:val="single"/>
        </w:rPr>
        <w:t xml:space="preserve">      </w:t>
      </w:r>
    </w:p>
    <w:p w:rsidR="00500276" w:rsidRPr="00162ABF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rPr>
          <w:rFonts w:ascii="宋体" w:hAnsi="宋体"/>
        </w:rPr>
      </w:pPr>
    </w:p>
    <w:p w:rsidR="00500276" w:rsidRDefault="001B3709">
      <w:pPr>
        <w:spacing w:line="480" w:lineRule="auto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填表日期：      2021  年  7  月  10  日</w:t>
      </w: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p w:rsidR="00500276" w:rsidRDefault="00500276">
      <w:pPr>
        <w:spacing w:line="480" w:lineRule="auto"/>
        <w:jc w:val="center"/>
        <w:rPr>
          <w:rFonts w:ascii="宋体" w:hAnsi="宋体"/>
        </w:rPr>
      </w:pPr>
    </w:p>
    <w:tbl>
      <w:tblPr>
        <w:tblW w:w="5121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128"/>
        <w:gridCol w:w="736"/>
        <w:gridCol w:w="279"/>
        <w:gridCol w:w="775"/>
        <w:gridCol w:w="186"/>
        <w:gridCol w:w="164"/>
        <w:gridCol w:w="310"/>
        <w:gridCol w:w="514"/>
        <w:gridCol w:w="715"/>
        <w:gridCol w:w="125"/>
        <w:gridCol w:w="346"/>
        <w:gridCol w:w="376"/>
        <w:gridCol w:w="188"/>
        <w:gridCol w:w="708"/>
        <w:gridCol w:w="708"/>
        <w:gridCol w:w="175"/>
        <w:gridCol w:w="235"/>
        <w:gridCol w:w="777"/>
        <w:gridCol w:w="28"/>
        <w:gridCol w:w="472"/>
        <w:gridCol w:w="597"/>
      </w:tblGrid>
      <w:tr w:rsidR="00500276">
        <w:trPr>
          <w:trHeight w:val="699"/>
        </w:trPr>
        <w:tc>
          <w:tcPr>
            <w:tcW w:w="5000" w:type="pct"/>
            <w:gridSpan w:val="22"/>
            <w:vAlign w:val="center"/>
          </w:tcPr>
          <w:p w:rsidR="00500276" w:rsidRDefault="001B3709">
            <w:pPr>
              <w:ind w:firstLineChars="1650" w:firstLine="397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业务学习考核</w:t>
            </w:r>
          </w:p>
        </w:tc>
      </w:tr>
      <w:tr w:rsidR="0031464C" w:rsidTr="00162ABF">
        <w:trPr>
          <w:trHeight w:val="437"/>
        </w:trPr>
        <w:tc>
          <w:tcPr>
            <w:tcW w:w="461" w:type="pct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课 程 名 称</w:t>
            </w:r>
          </w:p>
        </w:tc>
        <w:tc>
          <w:tcPr>
            <w:tcW w:w="351" w:type="pct"/>
            <w:gridSpan w:val="3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考核方式</w:t>
            </w:r>
          </w:p>
        </w:tc>
        <w:tc>
          <w:tcPr>
            <w:tcW w:w="273" w:type="pct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  <w:tc>
          <w:tcPr>
            <w:tcW w:w="380" w:type="pct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学分</w:t>
            </w:r>
          </w:p>
        </w:tc>
        <w:tc>
          <w:tcPr>
            <w:tcW w:w="450" w:type="pct"/>
            <w:gridSpan w:val="3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1070" w:type="pct"/>
            <w:gridSpan w:val="5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课程名称</w:t>
            </w:r>
          </w:p>
        </w:tc>
        <w:tc>
          <w:tcPr>
            <w:tcW w:w="428" w:type="pct"/>
            <w:gridSpan w:val="2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考核方式</w:t>
            </w:r>
          </w:p>
        </w:tc>
        <w:tc>
          <w:tcPr>
            <w:tcW w:w="251" w:type="pct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  <w:tc>
          <w:tcPr>
            <w:tcW w:w="317" w:type="pct"/>
          </w:tcPr>
          <w:p w:rsidR="00500276" w:rsidRDefault="001B3709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学分</w:t>
            </w:r>
          </w:p>
        </w:tc>
      </w:tr>
      <w:tr w:rsidR="0031464C" w:rsidTr="00162ABF">
        <w:trPr>
          <w:cantSplit/>
          <w:trHeight w:val="450"/>
        </w:trPr>
        <w:tc>
          <w:tcPr>
            <w:tcW w:w="461" w:type="pct"/>
            <w:vMerge w:val="restart"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必修课</w:t>
            </w:r>
          </w:p>
        </w:tc>
        <w:tc>
          <w:tcPr>
            <w:tcW w:w="1019" w:type="pct"/>
            <w:gridSpan w:val="4"/>
          </w:tcPr>
          <w:p w:rsidR="00162ABF" w:rsidRPr="000854DE" w:rsidRDefault="00162ABF" w:rsidP="00162ABF">
            <w:r w:rsidRPr="000854DE">
              <w:rPr>
                <w:rFonts w:hint="eastAsia"/>
              </w:rPr>
              <w:t>思想政治及理论</w:t>
            </w:r>
          </w:p>
        </w:tc>
        <w:tc>
          <w:tcPr>
            <w:tcW w:w="351" w:type="pct"/>
            <w:gridSpan w:val="3"/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restart"/>
            <w:textDirection w:val="tbRlV"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选修课</w:t>
            </w:r>
          </w:p>
        </w:tc>
        <w:tc>
          <w:tcPr>
            <w:tcW w:w="1070" w:type="pct"/>
            <w:gridSpan w:val="5"/>
          </w:tcPr>
          <w:p w:rsidR="00162ABF" w:rsidRPr="003D4840" w:rsidRDefault="00162ABF" w:rsidP="0031464C">
            <w:r w:rsidRPr="003D4840">
              <w:rPr>
                <w:rFonts w:hint="eastAsia"/>
              </w:rPr>
              <w:t>人工智能</w:t>
            </w:r>
          </w:p>
        </w:tc>
        <w:tc>
          <w:tcPr>
            <w:tcW w:w="428" w:type="pct"/>
            <w:gridSpan w:val="2"/>
          </w:tcPr>
          <w:p w:rsidR="00162ABF" w:rsidRPr="003D4840" w:rsidRDefault="00162ABF" w:rsidP="00162ABF">
            <w:r w:rsidRPr="003D4840"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 w:rsidR="00162ABF" w:rsidRPr="003D4840" w:rsidRDefault="00162ABF" w:rsidP="00162ABF">
            <w:r w:rsidRPr="003D4840">
              <w:rPr>
                <w:rFonts w:hint="eastAsia"/>
              </w:rPr>
              <w:t>87</w:t>
            </w:r>
          </w:p>
        </w:tc>
        <w:tc>
          <w:tcPr>
            <w:tcW w:w="317" w:type="pct"/>
          </w:tcPr>
          <w:p w:rsidR="00162ABF" w:rsidRPr="003D4840" w:rsidRDefault="00162ABF" w:rsidP="00162ABF">
            <w:r w:rsidRPr="003D4840">
              <w:rPr>
                <w:rFonts w:hint="eastAsia"/>
              </w:rPr>
              <w:t>2</w:t>
            </w:r>
          </w:p>
        </w:tc>
      </w:tr>
      <w:tr w:rsidR="0031464C" w:rsidTr="00162ABF">
        <w:trPr>
          <w:cantSplit/>
          <w:trHeight w:val="450"/>
        </w:trPr>
        <w:tc>
          <w:tcPr>
            <w:tcW w:w="461" w:type="pct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</w:tcPr>
          <w:p w:rsidR="00162ABF" w:rsidRPr="000854DE" w:rsidRDefault="00162ABF" w:rsidP="00162ABF">
            <w:r w:rsidRPr="000854DE">
              <w:rPr>
                <w:rFonts w:hint="eastAsia"/>
              </w:rPr>
              <w:t>泛函分析</w:t>
            </w:r>
          </w:p>
        </w:tc>
        <w:tc>
          <w:tcPr>
            <w:tcW w:w="351" w:type="pct"/>
            <w:gridSpan w:val="3"/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79</w:t>
            </w:r>
          </w:p>
        </w:tc>
        <w:tc>
          <w:tcPr>
            <w:tcW w:w="380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 w:rsidR="00162ABF" w:rsidRPr="003D4840" w:rsidRDefault="00162ABF" w:rsidP="00162ABF">
            <w:r w:rsidRPr="003D4840">
              <w:rPr>
                <w:rFonts w:hint="eastAsia"/>
              </w:rPr>
              <w:t>非线性规划数值方法</w:t>
            </w:r>
          </w:p>
        </w:tc>
        <w:tc>
          <w:tcPr>
            <w:tcW w:w="428" w:type="pct"/>
            <w:gridSpan w:val="2"/>
          </w:tcPr>
          <w:p w:rsidR="00162ABF" w:rsidRPr="003D4840" w:rsidRDefault="00162ABF" w:rsidP="00162ABF">
            <w:r w:rsidRPr="003D4840"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 w:rsidR="00162ABF" w:rsidRPr="003D4840" w:rsidRDefault="00162ABF" w:rsidP="00162ABF">
            <w:r w:rsidRPr="003D4840">
              <w:rPr>
                <w:rFonts w:hint="eastAsia"/>
              </w:rPr>
              <w:t>87</w:t>
            </w:r>
          </w:p>
        </w:tc>
        <w:tc>
          <w:tcPr>
            <w:tcW w:w="317" w:type="pct"/>
          </w:tcPr>
          <w:p w:rsidR="00162ABF" w:rsidRPr="003D4840" w:rsidRDefault="00162ABF" w:rsidP="00162ABF">
            <w:r w:rsidRPr="003D4840">
              <w:rPr>
                <w:rFonts w:hint="eastAsia"/>
              </w:rPr>
              <w:t>2</w:t>
            </w:r>
          </w:p>
        </w:tc>
      </w:tr>
      <w:tr w:rsidR="0031464C" w:rsidTr="00162ABF">
        <w:trPr>
          <w:cantSplit/>
          <w:trHeight w:val="450"/>
        </w:trPr>
        <w:tc>
          <w:tcPr>
            <w:tcW w:w="461" w:type="pct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</w:tcPr>
          <w:p w:rsidR="00162ABF" w:rsidRPr="000854DE" w:rsidRDefault="00162ABF" w:rsidP="00162ABF">
            <w:r w:rsidRPr="000854DE">
              <w:rPr>
                <w:rFonts w:hint="eastAsia"/>
              </w:rPr>
              <w:t>凸分析</w:t>
            </w:r>
          </w:p>
        </w:tc>
        <w:tc>
          <w:tcPr>
            <w:tcW w:w="351" w:type="pct"/>
            <w:gridSpan w:val="3"/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 w:rsidR="00162ABF" w:rsidRPr="003D4840" w:rsidRDefault="00162ABF" w:rsidP="00162ABF">
            <w:r w:rsidRPr="003D4840">
              <w:rPr>
                <w:rFonts w:hint="eastAsia"/>
              </w:rPr>
              <w:t>全局最优化</w:t>
            </w:r>
          </w:p>
        </w:tc>
        <w:tc>
          <w:tcPr>
            <w:tcW w:w="428" w:type="pct"/>
            <w:gridSpan w:val="2"/>
          </w:tcPr>
          <w:p w:rsidR="00162ABF" w:rsidRPr="003D4840" w:rsidRDefault="00162ABF" w:rsidP="00162ABF">
            <w:r w:rsidRPr="003D4840"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 w:rsidR="00162ABF" w:rsidRPr="003D4840" w:rsidRDefault="00162ABF" w:rsidP="00162ABF">
            <w:r w:rsidRPr="003D4840">
              <w:rPr>
                <w:rFonts w:hint="eastAsia"/>
              </w:rPr>
              <w:t>89</w:t>
            </w:r>
          </w:p>
        </w:tc>
        <w:tc>
          <w:tcPr>
            <w:tcW w:w="317" w:type="pct"/>
          </w:tcPr>
          <w:p w:rsidR="00162ABF" w:rsidRDefault="00162ABF" w:rsidP="00162ABF">
            <w:r w:rsidRPr="003D4840">
              <w:rPr>
                <w:rFonts w:hint="eastAsia"/>
              </w:rPr>
              <w:t>2</w:t>
            </w:r>
          </w:p>
        </w:tc>
      </w:tr>
      <w:tr w:rsidR="0031464C" w:rsidTr="00162ABF">
        <w:trPr>
          <w:cantSplit/>
          <w:trHeight w:val="450"/>
        </w:trPr>
        <w:tc>
          <w:tcPr>
            <w:tcW w:w="461" w:type="pct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最优化基础</w:t>
            </w: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91</w:t>
            </w:r>
          </w:p>
        </w:tc>
        <w:tc>
          <w:tcPr>
            <w:tcW w:w="380" w:type="pct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sz="4" w:space="0" w:color="auto"/>
            </w:tcBorders>
          </w:tcPr>
          <w:p w:rsidR="00162ABF" w:rsidRPr="0031464C" w:rsidRDefault="0031464C" w:rsidP="0031464C">
            <w:r w:rsidRPr="0031464C">
              <w:rPr>
                <w:rFonts w:hint="eastAsia"/>
              </w:rPr>
              <w:t>最优化计算方法</w:t>
            </w:r>
          </w:p>
        </w:tc>
        <w:tc>
          <w:tcPr>
            <w:tcW w:w="428" w:type="pct"/>
            <w:gridSpan w:val="2"/>
            <w:tcBorders>
              <w:bottom w:val="single" w:sz="4" w:space="0" w:color="auto"/>
            </w:tcBorders>
          </w:tcPr>
          <w:p w:rsidR="00162ABF" w:rsidRPr="0031464C" w:rsidRDefault="0031464C" w:rsidP="0031464C">
            <w:r w:rsidRPr="0031464C">
              <w:rPr>
                <w:rFonts w:hint="eastAsia"/>
              </w:rPr>
              <w:t>考查</w:t>
            </w: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162ABF" w:rsidRPr="0031464C" w:rsidRDefault="0031464C" w:rsidP="0031464C">
            <w:r w:rsidRPr="0031464C">
              <w:rPr>
                <w:rFonts w:hint="eastAsia"/>
              </w:rPr>
              <w:t>8</w:t>
            </w:r>
            <w:r w:rsidRPr="0031464C">
              <w:t>5</w:t>
            </w: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:rsidR="00162ABF" w:rsidRPr="0031464C" w:rsidRDefault="0031464C" w:rsidP="0031464C">
            <w:r w:rsidRPr="0031464C">
              <w:rPr>
                <w:rFonts w:hint="eastAsia"/>
              </w:rPr>
              <w:t>2</w:t>
            </w:r>
          </w:p>
        </w:tc>
      </w:tr>
      <w:tr w:rsidR="0031464C" w:rsidTr="00162ABF">
        <w:trPr>
          <w:cantSplit/>
          <w:trHeight w:val="450"/>
        </w:trPr>
        <w:tc>
          <w:tcPr>
            <w:tcW w:w="461" w:type="pct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现代几何基础</w:t>
            </w: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70</w:t>
            </w:r>
          </w:p>
        </w:tc>
        <w:tc>
          <w:tcPr>
            <w:tcW w:w="380" w:type="pct"/>
            <w:tcBorders>
              <w:bottom w:val="single" w:sz="4" w:space="0" w:color="auto"/>
            </w:tcBorders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sz="4" w:space="0" w:color="auto"/>
            </w:tcBorders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sz="4" w:space="0" w:color="auto"/>
            </w:tcBorders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2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</w:tcPr>
          <w:p w:rsidR="00162ABF" w:rsidRPr="000854DE" w:rsidRDefault="00162ABF" w:rsidP="00162ABF">
            <w:r w:rsidRPr="000854DE">
              <w:rPr>
                <w:rFonts w:hint="eastAsia"/>
              </w:rPr>
              <w:t>英语</w:t>
            </w:r>
          </w:p>
        </w:tc>
        <w:tc>
          <w:tcPr>
            <w:tcW w:w="351" w:type="pct"/>
            <w:gridSpan w:val="3"/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87</w:t>
            </w:r>
          </w:p>
        </w:tc>
        <w:tc>
          <w:tcPr>
            <w:tcW w:w="380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  <w:textDirection w:val="tbRlV"/>
          </w:tcPr>
          <w:p w:rsidR="00162ABF" w:rsidRDefault="00162ABF" w:rsidP="00162ABF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04"/>
        </w:trPr>
        <w:tc>
          <w:tcPr>
            <w:tcW w:w="461" w:type="pct"/>
            <w:vMerge/>
            <w:vAlign w:val="center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</w:tcPr>
          <w:p w:rsidR="00162ABF" w:rsidRPr="000854DE" w:rsidRDefault="00162ABF" w:rsidP="00162ABF">
            <w:r w:rsidRPr="000854DE">
              <w:rPr>
                <w:rFonts w:hint="eastAsia"/>
              </w:rPr>
              <w:t>矩阵分析</w:t>
            </w:r>
          </w:p>
        </w:tc>
        <w:tc>
          <w:tcPr>
            <w:tcW w:w="351" w:type="pct"/>
            <w:gridSpan w:val="3"/>
          </w:tcPr>
          <w:p w:rsidR="00162ABF" w:rsidRPr="000854DE" w:rsidRDefault="00162ABF" w:rsidP="00162ABF">
            <w:r w:rsidRPr="000854DE"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 w:rsidR="00162ABF" w:rsidRPr="000854DE" w:rsidRDefault="00162ABF" w:rsidP="00162ABF">
            <w:r w:rsidRPr="000854DE"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 w:rsidR="00162ABF" w:rsidRDefault="00162ABF" w:rsidP="00162ABF">
            <w:r w:rsidRPr="000854DE"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 w:rsidR="00162ABF" w:rsidRDefault="00162ABF" w:rsidP="00162AB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25"/>
        </w:trPr>
        <w:tc>
          <w:tcPr>
            <w:tcW w:w="461" w:type="pct"/>
            <w:vMerge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25"/>
        </w:trPr>
        <w:tc>
          <w:tcPr>
            <w:tcW w:w="461" w:type="pct"/>
            <w:vMerge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 w:val="restart"/>
            <w:textDirection w:val="tbRlV"/>
          </w:tcPr>
          <w:p w:rsidR="00500276" w:rsidRDefault="001B3709"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补修课程</w:t>
            </w:r>
          </w:p>
        </w:tc>
        <w:tc>
          <w:tcPr>
            <w:tcW w:w="1070" w:type="pct"/>
            <w:gridSpan w:val="5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25"/>
        </w:trPr>
        <w:tc>
          <w:tcPr>
            <w:tcW w:w="461" w:type="pct"/>
            <w:vMerge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1464C" w:rsidTr="00162ABF">
        <w:trPr>
          <w:cantSplit/>
          <w:trHeight w:val="525"/>
        </w:trPr>
        <w:tc>
          <w:tcPr>
            <w:tcW w:w="461" w:type="pct"/>
            <w:vMerge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sz="4" w:space="0" w:color="auto"/>
            </w:tcBorders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00276" w:rsidTr="00162ABF">
        <w:trPr>
          <w:cantSplit/>
          <w:trHeight w:val="660"/>
        </w:trPr>
        <w:tc>
          <w:tcPr>
            <w:tcW w:w="2484" w:type="pct"/>
            <w:gridSpan w:val="10"/>
            <w:vAlign w:val="center"/>
          </w:tcPr>
          <w:p w:rsidR="00500276" w:rsidRDefault="001B3709">
            <w:pPr>
              <w:ind w:firstLineChars="500" w:firstLine="1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共完成课程学分数</w:t>
            </w:r>
          </w:p>
        </w:tc>
        <w:tc>
          <w:tcPr>
            <w:tcW w:w="2516" w:type="pct"/>
            <w:gridSpan w:val="12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27</w:t>
            </w:r>
          </w:p>
        </w:tc>
      </w:tr>
      <w:tr w:rsidR="00500276" w:rsidTr="00162ABF">
        <w:trPr>
          <w:cantSplit/>
          <w:trHeight w:val="660"/>
        </w:trPr>
        <w:tc>
          <w:tcPr>
            <w:tcW w:w="920" w:type="pct"/>
            <w:gridSpan w:val="3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学术研讨成绩</w:t>
            </w:r>
          </w:p>
        </w:tc>
        <w:tc>
          <w:tcPr>
            <w:tcW w:w="1564" w:type="pct"/>
            <w:gridSpan w:val="7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6" w:type="pct"/>
            <w:gridSpan w:val="5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实践实习成绩</w:t>
            </w:r>
          </w:p>
        </w:tc>
        <w:tc>
          <w:tcPr>
            <w:tcW w:w="1590" w:type="pct"/>
            <w:gridSpan w:val="7"/>
            <w:vAlign w:val="center"/>
          </w:tcPr>
          <w:p w:rsidR="00500276" w:rsidRDefault="0050027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00276">
        <w:trPr>
          <w:cantSplit/>
          <w:trHeight w:val="962"/>
        </w:trPr>
        <w:tc>
          <w:tcPr>
            <w:tcW w:w="5000" w:type="pct"/>
            <w:gridSpan w:val="22"/>
            <w:vAlign w:val="center"/>
          </w:tcPr>
          <w:p w:rsidR="00500276" w:rsidRDefault="001B3709"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教务秘书审核中期考核成绩情况（注明是否已完成培养计划规定的课程学习）：</w:t>
            </w:r>
          </w:p>
          <w:p w:rsidR="00500276" w:rsidRDefault="00162ABF" w:rsidP="00162ABF">
            <w:pPr>
              <w:ind w:firstLineChars="500" w:firstLine="1050"/>
              <w:rPr>
                <w:rFonts w:ascii="宋体" w:hAnsi="宋体"/>
              </w:rPr>
            </w:pPr>
            <w:r w:rsidRPr="00162ABF">
              <w:rPr>
                <w:rFonts w:ascii="宋体" w:hAnsi="宋体" w:hint="eastAsia"/>
              </w:rPr>
              <w:t>已完成规定的课程学习和相关环节的考核，中期考核合格，课程总学分27学分，其中学位课已达21学分，教学实践/专业实习1学分，学术创新活动1学分，开题报告和学位论文2学分、学术研讨2学分，总学分33学分。</w:t>
            </w:r>
          </w:p>
          <w:p w:rsidR="00162ABF" w:rsidRDefault="00162ABF" w:rsidP="00162ABF">
            <w:pPr>
              <w:ind w:firstLineChars="500" w:firstLine="1050"/>
              <w:rPr>
                <w:rFonts w:ascii="宋体" w:hAnsi="宋体"/>
              </w:rPr>
            </w:pPr>
          </w:p>
          <w:p w:rsidR="00500276" w:rsidRDefault="001B3709">
            <w:pPr>
              <w:tabs>
                <w:tab w:val="left" w:pos="1980"/>
              </w:tabs>
              <w:spacing w:before="120"/>
              <w:ind w:firstLineChars="2400" w:firstLine="57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2021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00276" w:rsidTr="00162ABF">
        <w:trPr>
          <w:cantSplit/>
          <w:trHeight w:val="840"/>
        </w:trPr>
        <w:tc>
          <w:tcPr>
            <w:tcW w:w="529" w:type="pct"/>
            <w:gridSpan w:val="2"/>
            <w:vMerge w:val="restart"/>
            <w:textDirection w:val="tbRlV"/>
            <w:vAlign w:val="center"/>
          </w:tcPr>
          <w:p w:rsidR="00500276" w:rsidRDefault="001B3709">
            <w:pPr>
              <w:spacing w:line="48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开题报告情况</w:t>
            </w:r>
          </w:p>
        </w:tc>
        <w:tc>
          <w:tcPr>
            <w:tcW w:w="1137" w:type="pct"/>
            <w:gridSpan w:val="5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学位论文题目</w:t>
            </w:r>
          </w:p>
        </w:tc>
        <w:tc>
          <w:tcPr>
            <w:tcW w:w="3334" w:type="pct"/>
            <w:gridSpan w:val="15"/>
            <w:vAlign w:val="center"/>
          </w:tcPr>
          <w:p w:rsidR="00500276" w:rsidRDefault="00162ABF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知识图谱表示学习模型的参数优化方法</w:t>
            </w:r>
          </w:p>
        </w:tc>
      </w:tr>
      <w:tr w:rsidR="00500276" w:rsidTr="00162ABF">
        <w:trPr>
          <w:trHeight w:val="824"/>
        </w:trPr>
        <w:tc>
          <w:tcPr>
            <w:tcW w:w="529" w:type="pct"/>
            <w:gridSpan w:val="2"/>
            <w:vMerge/>
          </w:tcPr>
          <w:p w:rsidR="00500276" w:rsidRDefault="00500276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  <w:gridSpan w:val="5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开题报告时间</w:t>
            </w:r>
          </w:p>
        </w:tc>
        <w:tc>
          <w:tcPr>
            <w:tcW w:w="884" w:type="pct"/>
            <w:gridSpan w:val="4"/>
            <w:vAlign w:val="center"/>
          </w:tcPr>
          <w:p w:rsidR="00500276" w:rsidRDefault="00162ABF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021.03</w:t>
            </w:r>
          </w:p>
        </w:tc>
        <w:tc>
          <w:tcPr>
            <w:tcW w:w="484" w:type="pct"/>
            <w:gridSpan w:val="3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完成情况</w:t>
            </w:r>
          </w:p>
        </w:tc>
        <w:tc>
          <w:tcPr>
            <w:tcW w:w="1966" w:type="pct"/>
            <w:gridSpan w:val="8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  <w:r w:rsidR="00162ABF">
              <w:rPr>
                <w:rFonts w:ascii="Arial" w:hAnsi="Arial" w:cs="Arial"/>
                <w:sz w:val="24"/>
              </w:rPr>
              <w:t>√</w:t>
            </w:r>
            <w:r>
              <w:rPr>
                <w:rFonts w:ascii="宋体" w:hAnsi="宋体" w:hint="eastAsia"/>
                <w:sz w:val="24"/>
              </w:rPr>
              <w:t xml:space="preserve">   未完成</w:t>
            </w:r>
          </w:p>
        </w:tc>
      </w:tr>
      <w:tr w:rsidR="00500276" w:rsidTr="00162ABF">
        <w:trPr>
          <w:cantSplit/>
          <w:trHeight w:val="850"/>
        </w:trPr>
        <w:tc>
          <w:tcPr>
            <w:tcW w:w="529" w:type="pct"/>
            <w:gridSpan w:val="2"/>
            <w:vMerge/>
          </w:tcPr>
          <w:p w:rsidR="00500276" w:rsidRDefault="00500276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  <w:gridSpan w:val="5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开题报告通过情况</w:t>
            </w:r>
          </w:p>
        </w:tc>
        <w:tc>
          <w:tcPr>
            <w:tcW w:w="3334" w:type="pct"/>
            <w:gridSpan w:val="15"/>
            <w:vAlign w:val="center"/>
          </w:tcPr>
          <w:p w:rsidR="00500276" w:rsidRDefault="001B3709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</w:t>
            </w:r>
            <w:r w:rsidR="00162ABF">
              <w:rPr>
                <w:rFonts w:ascii="Arial" w:hAnsi="Arial" w:cs="Arial"/>
                <w:sz w:val="24"/>
              </w:rPr>
              <w:t>√</w:t>
            </w:r>
            <w:r>
              <w:rPr>
                <w:rFonts w:ascii="宋体" w:hAnsi="宋体" w:hint="eastAsia"/>
                <w:sz w:val="24"/>
              </w:rPr>
              <w:t xml:space="preserve">        未通过</w:t>
            </w:r>
          </w:p>
        </w:tc>
      </w:tr>
      <w:tr w:rsidR="00500276" w:rsidTr="00162ABF">
        <w:trPr>
          <w:cantSplit/>
        </w:trPr>
        <w:tc>
          <w:tcPr>
            <w:tcW w:w="529" w:type="pct"/>
            <w:gridSpan w:val="2"/>
            <w:vMerge w:val="restart"/>
            <w:textDirection w:val="tbRlV"/>
            <w:vAlign w:val="center"/>
          </w:tcPr>
          <w:p w:rsidR="00500276" w:rsidRDefault="001B3709">
            <w:pPr>
              <w:spacing w:line="48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参加学术报告会情况</w:t>
            </w:r>
          </w:p>
        </w:tc>
        <w:tc>
          <w:tcPr>
            <w:tcW w:w="4471" w:type="pct"/>
            <w:gridSpan w:val="20"/>
          </w:tcPr>
          <w:p w:rsidR="00500276" w:rsidRDefault="001B3709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共参加次学术报告会(研讨会)</w:t>
            </w:r>
          </w:p>
        </w:tc>
      </w:tr>
      <w:tr w:rsidR="00500276" w:rsidTr="00162ABF">
        <w:trPr>
          <w:cantSplit/>
        </w:trPr>
        <w:tc>
          <w:tcPr>
            <w:tcW w:w="529" w:type="pct"/>
            <w:gridSpan w:val="2"/>
            <w:vMerge/>
          </w:tcPr>
          <w:p w:rsidR="00500276" w:rsidRDefault="00500276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966" w:type="pct"/>
            <w:gridSpan w:val="10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学术报告会(研讨会)名称</w:t>
            </w:r>
          </w:p>
        </w:tc>
        <w:tc>
          <w:tcPr>
            <w:tcW w:w="752" w:type="pct"/>
            <w:gridSpan w:val="2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 间</w:t>
            </w:r>
          </w:p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（年月日）</w:t>
            </w:r>
          </w:p>
        </w:tc>
        <w:tc>
          <w:tcPr>
            <w:tcW w:w="631" w:type="pct"/>
            <w:gridSpan w:val="3"/>
            <w:vAlign w:val="center"/>
          </w:tcPr>
          <w:p w:rsidR="00500276" w:rsidRDefault="001B370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点</w:t>
            </w:r>
          </w:p>
        </w:tc>
        <w:tc>
          <w:tcPr>
            <w:tcW w:w="583" w:type="pct"/>
            <w:gridSpan w:val="3"/>
            <w:vAlign w:val="center"/>
          </w:tcPr>
          <w:p w:rsidR="00500276" w:rsidRDefault="001B370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主讲人</w:t>
            </w:r>
          </w:p>
        </w:tc>
      </w:tr>
      <w:tr w:rsidR="00FF2DD9" w:rsidTr="00B42D8C">
        <w:trPr>
          <w:cantSplit/>
          <w:trHeight w:val="329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66" w:type="pct"/>
            <w:gridSpan w:val="10"/>
          </w:tcPr>
          <w:p w:rsidR="00FF2DD9" w:rsidRPr="002534CB" w:rsidRDefault="00FF2DD9" w:rsidP="00FF2DD9">
            <w:r w:rsidRPr="00F20373">
              <w:rPr>
                <w:rFonts w:hint="eastAsia"/>
                <w:szCs w:val="21"/>
              </w:rPr>
              <w:t>Banach</w:t>
            </w:r>
            <w:r w:rsidRPr="00F20373">
              <w:rPr>
                <w:rFonts w:hint="eastAsia"/>
                <w:szCs w:val="21"/>
              </w:rPr>
              <w:t>空间上的外插及其应用</w:t>
            </w: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2020.6.19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线上</w:t>
            </w:r>
          </w:p>
        </w:tc>
        <w:tc>
          <w:tcPr>
            <w:tcW w:w="583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曹明明</w:t>
            </w:r>
          </w:p>
        </w:tc>
      </w:tr>
      <w:tr w:rsidR="00FF2DD9" w:rsidTr="00162ABF">
        <w:trPr>
          <w:cantSplit/>
          <w:trHeight w:val="309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66" w:type="pct"/>
            <w:gridSpan w:val="10"/>
            <w:vAlign w:val="center"/>
          </w:tcPr>
          <w:p w:rsidR="00FF2DD9" w:rsidRDefault="00FF2DD9" w:rsidP="00FF2DD9"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Numerical algorithms for a class of nonlinear eigenvalue problem and some numerical comparisons</w:t>
            </w: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2020.7.20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线上</w:t>
            </w:r>
          </w:p>
        </w:tc>
        <w:tc>
          <w:tcPr>
            <w:tcW w:w="583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杨庆之</w:t>
            </w:r>
          </w:p>
        </w:tc>
      </w:tr>
      <w:tr w:rsidR="00FF2DD9" w:rsidTr="00162ABF">
        <w:trPr>
          <w:cantSplit/>
          <w:trHeight w:val="459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66" w:type="pct"/>
            <w:gridSpan w:val="10"/>
            <w:vAlign w:val="center"/>
          </w:tcPr>
          <w:p w:rsidR="00FF2DD9" w:rsidRDefault="00FF2DD9" w:rsidP="00FF2DD9"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马氏体相变的新相场模型及其在材料基因组计划（</w:t>
            </w:r>
            <w:r>
              <w:rPr>
                <w:rFonts w:ascii="Times New Roman" w:eastAsia="宋体" w:hAnsi="Times New Roman" w:cs="Times New Roman"/>
                <w:szCs w:val="21"/>
              </w:rPr>
              <w:t>MGI</w:t>
            </w:r>
            <w:r>
              <w:rPr>
                <w:rFonts w:ascii="Times New Roman" w:eastAsia="宋体" w:hAnsi="Times New Roman" w:cs="Times New Roman"/>
                <w:szCs w:val="21"/>
              </w:rPr>
              <w:t>）中的应用</w:t>
            </w: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2020.12.12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圣荷酒店</w:t>
            </w:r>
            <w:r w:rsidRPr="0029259F">
              <w:rPr>
                <w:rFonts w:hint="eastAsia"/>
              </w:rPr>
              <w:t>806</w:t>
            </w:r>
            <w:r w:rsidRPr="0029259F">
              <w:rPr>
                <w:rFonts w:hint="eastAsia"/>
              </w:rPr>
              <w:t>室</w:t>
            </w:r>
          </w:p>
        </w:tc>
        <w:tc>
          <w:tcPr>
            <w:tcW w:w="583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朱佩成</w:t>
            </w:r>
          </w:p>
        </w:tc>
      </w:tr>
      <w:tr w:rsidR="00FF2DD9" w:rsidTr="00162ABF">
        <w:trPr>
          <w:cantSplit/>
          <w:trHeight w:val="330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66" w:type="pct"/>
            <w:gridSpan w:val="10"/>
            <w:vAlign w:val="center"/>
          </w:tcPr>
          <w:p w:rsidR="00FF2DD9" w:rsidRDefault="00FF2DD9" w:rsidP="00FF2DD9"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图解数据</w:t>
            </w: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2020.12.12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圣荷酒店</w:t>
            </w:r>
            <w:r w:rsidRPr="0029259F">
              <w:rPr>
                <w:rFonts w:hint="eastAsia"/>
              </w:rPr>
              <w:t>806</w:t>
            </w:r>
            <w:r w:rsidRPr="0029259F">
              <w:rPr>
                <w:rFonts w:hint="eastAsia"/>
              </w:rPr>
              <w:t>室</w:t>
            </w:r>
          </w:p>
        </w:tc>
        <w:tc>
          <w:tcPr>
            <w:tcW w:w="583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闫桂英</w:t>
            </w:r>
          </w:p>
        </w:tc>
      </w:tr>
      <w:tr w:rsidR="00FF2DD9" w:rsidTr="00162ABF">
        <w:trPr>
          <w:cantSplit/>
          <w:trHeight w:val="390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966" w:type="pct"/>
            <w:gridSpan w:val="10"/>
            <w:vAlign w:val="center"/>
          </w:tcPr>
          <w:p w:rsidR="00FF2DD9" w:rsidRDefault="00FF2DD9" w:rsidP="00FF2DD9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多模态知识图谱技术及应用</w:t>
            </w:r>
          </w:p>
          <w:p w:rsidR="00FF2DD9" w:rsidRDefault="00FF2DD9" w:rsidP="00FF2DD9">
            <w:pPr>
              <w:widowControl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2020.12.13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圣荷酒店</w:t>
            </w:r>
            <w:r w:rsidRPr="0029259F">
              <w:rPr>
                <w:rFonts w:hint="eastAsia"/>
              </w:rPr>
              <w:t>806</w:t>
            </w:r>
            <w:r w:rsidRPr="0029259F">
              <w:rPr>
                <w:rFonts w:hint="eastAsia"/>
              </w:rPr>
              <w:t>室</w:t>
            </w:r>
          </w:p>
        </w:tc>
        <w:tc>
          <w:tcPr>
            <w:tcW w:w="583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漆桂林</w:t>
            </w:r>
          </w:p>
        </w:tc>
      </w:tr>
      <w:tr w:rsidR="00FF2DD9" w:rsidTr="00162ABF">
        <w:trPr>
          <w:cantSplit/>
          <w:trHeight w:val="390"/>
        </w:trPr>
        <w:tc>
          <w:tcPr>
            <w:tcW w:w="529" w:type="pct"/>
            <w:gridSpan w:val="2"/>
            <w:vMerge/>
          </w:tcPr>
          <w:p w:rsidR="00FF2DD9" w:rsidRDefault="00FF2DD9" w:rsidP="00FF2DD9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 w:rsidR="00FF2DD9" w:rsidRDefault="00FF2DD9" w:rsidP="00FF2DD9"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966" w:type="pct"/>
            <w:gridSpan w:val="10"/>
            <w:vAlign w:val="center"/>
          </w:tcPr>
          <w:p w:rsidR="00FF2DD9" w:rsidRDefault="00FF2DD9" w:rsidP="00FF2DD9"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人工智能加持下的新一代舆情分析服务</w:t>
            </w:r>
          </w:p>
        </w:tc>
        <w:tc>
          <w:tcPr>
            <w:tcW w:w="752" w:type="pct"/>
            <w:gridSpan w:val="2"/>
          </w:tcPr>
          <w:p w:rsidR="00FF2DD9" w:rsidRPr="0029259F" w:rsidRDefault="00FF2DD9" w:rsidP="00FF2DD9">
            <w:r w:rsidRPr="0029259F">
              <w:rPr>
                <w:rFonts w:hint="eastAsia"/>
              </w:rPr>
              <w:t>2020.12.13</w:t>
            </w:r>
          </w:p>
        </w:tc>
        <w:tc>
          <w:tcPr>
            <w:tcW w:w="631" w:type="pct"/>
            <w:gridSpan w:val="3"/>
          </w:tcPr>
          <w:p w:rsidR="00FF2DD9" w:rsidRPr="0029259F" w:rsidRDefault="00FF2DD9" w:rsidP="00FF2DD9">
            <w:r w:rsidRPr="0029259F">
              <w:rPr>
                <w:rFonts w:hint="eastAsia"/>
              </w:rPr>
              <w:t>圣荷酒店</w:t>
            </w:r>
            <w:r w:rsidRPr="0029259F">
              <w:rPr>
                <w:rFonts w:hint="eastAsia"/>
              </w:rPr>
              <w:t>806</w:t>
            </w:r>
            <w:r w:rsidRPr="0029259F">
              <w:rPr>
                <w:rFonts w:hint="eastAsia"/>
              </w:rPr>
              <w:t>室</w:t>
            </w:r>
          </w:p>
        </w:tc>
        <w:tc>
          <w:tcPr>
            <w:tcW w:w="583" w:type="pct"/>
            <w:gridSpan w:val="3"/>
          </w:tcPr>
          <w:p w:rsidR="00FF2DD9" w:rsidRDefault="00FF2DD9" w:rsidP="00FF2DD9">
            <w:r w:rsidRPr="0029259F">
              <w:rPr>
                <w:rFonts w:hint="eastAsia"/>
              </w:rPr>
              <w:t>李宽</w:t>
            </w:r>
          </w:p>
        </w:tc>
      </w:tr>
      <w:tr w:rsidR="00162ABF" w:rsidTr="00162ABF">
        <w:trPr>
          <w:cantSplit/>
          <w:trHeight w:val="2210"/>
        </w:trPr>
        <w:tc>
          <w:tcPr>
            <w:tcW w:w="529" w:type="pct"/>
            <w:gridSpan w:val="2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发表和撰写学术论文情况</w:t>
            </w:r>
          </w:p>
        </w:tc>
        <w:tc>
          <w:tcPr>
            <w:tcW w:w="4471" w:type="pct"/>
            <w:gridSpan w:val="20"/>
          </w:tcPr>
          <w:p w:rsidR="00162ABF" w:rsidRDefault="00162ABF" w:rsidP="00162ABF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何苗惠，段旭祥，吴至友.提高长尾数据知识图谱补全性能的一种新算法.(运筹学学报，在投</w:t>
            </w:r>
            <w:r w:rsidR="00285894"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中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162ABF">
        <w:trPr>
          <w:cantSplit/>
          <w:trHeight w:val="2535"/>
        </w:trPr>
        <w:tc>
          <w:tcPr>
            <w:tcW w:w="5000" w:type="pct"/>
            <w:gridSpan w:val="22"/>
          </w:tcPr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自我鉴定（包括政治思想、业务学习、科研情况、社会实践等方面）：</w:t>
            </w:r>
          </w:p>
          <w:p w:rsidR="00162ABF" w:rsidRDefault="00162ABF" w:rsidP="00C9165B">
            <w:pPr>
              <w:snapToGrid w:val="0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经过这一年多的研究生生活，我的思想、学习和社会实践等方面都得到了很大的提高。总结如下：</w:t>
            </w:r>
          </w:p>
          <w:p w:rsidR="00162ABF" w:rsidRDefault="00162ABF" w:rsidP="00C9165B">
            <w:pPr>
              <w:snapToGrid w:val="0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一是政治思想方面：</w:t>
            </w:r>
            <w:r w:rsidRPr="008F7413">
              <w:rPr>
                <w:rFonts w:ascii="宋体" w:eastAsia="宋体" w:hAnsi="宋体" w:cs="宋体" w:hint="eastAsia"/>
                <w:szCs w:val="21"/>
              </w:rPr>
              <w:t>处处以身作则，以一名合格党员的要求严格规范自己的言行举止，起到模范带头作用。关心国家大事，经常通过各种媒体了解时事新闻，对国内外发生的事件都有自己的见解和判断。</w:t>
            </w:r>
            <w:r>
              <w:rPr>
                <w:rFonts w:ascii="宋体" w:eastAsia="宋体" w:hAnsi="宋体" w:cs="宋体" w:hint="eastAsia"/>
                <w:szCs w:val="21"/>
              </w:rPr>
              <w:t>自觉加强政治理论学习，积极参加各项学习教育活动，勤奋学习业务知识，不断提高自身素质和能力。</w:t>
            </w:r>
          </w:p>
          <w:p w:rsidR="00162ABF" w:rsidRDefault="00162ABF" w:rsidP="00C9165B">
            <w:pPr>
              <w:snapToGrid w:val="0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二是学习及科研方面：研究生的课程虽然不多，但是科研任务比较重，我从不放松学习，在导师的指导下以及同学的帮助下，我尽力完成导师指定科研任务，一直往更好的方向靠近。我积极参与各项教学科研活动，参与导师多项课题的研究，使自己的理论知识与实践水平得到了进一步的增强和提高。</w:t>
            </w:r>
          </w:p>
          <w:p w:rsidR="00162ABF" w:rsidRDefault="00162ABF" w:rsidP="00C9165B">
            <w:pPr>
              <w:snapToGrid w:val="0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三是社会实践方面：我坚持艰苦朴素、勤俭耐劳、乐于帮忙他人，始终做到老老实实做人，勤勤恳恳做事，尊老爱幼，不说假话，不办假事，真诚待人。 </w:t>
            </w:r>
          </w:p>
          <w:p w:rsidR="00162ABF" w:rsidRDefault="00162ABF" w:rsidP="00C9165B">
            <w:pPr>
              <w:snapToGrid w:val="0"/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回顾这一年多的生活，我还存在很多不足之处，在接下来研究生期间的学习和生活中，我会不断地完善自我，做一个对国家、对社会有用的人。</w:t>
            </w:r>
          </w:p>
          <w:p w:rsidR="005A7A2E" w:rsidRDefault="005A7A2E" w:rsidP="00C9165B">
            <w:pPr>
              <w:snapToGri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学生签名：                                     2021 年  7  月  10  日</w:t>
            </w:r>
          </w:p>
        </w:tc>
      </w:tr>
      <w:tr w:rsidR="00162ABF" w:rsidTr="00162ABF">
        <w:trPr>
          <w:cantSplit/>
          <w:trHeight w:val="2542"/>
        </w:trPr>
        <w:tc>
          <w:tcPr>
            <w:tcW w:w="461" w:type="pct"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导师意见</w:t>
            </w:r>
          </w:p>
        </w:tc>
        <w:tc>
          <w:tcPr>
            <w:tcW w:w="4539" w:type="pct"/>
            <w:gridSpan w:val="21"/>
          </w:tcPr>
          <w:p w:rsidR="00162ABF" w:rsidRDefault="00162ABF" w:rsidP="00162ABF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162ABF" w:rsidRDefault="00162ABF" w:rsidP="00C9165B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DF356C">
              <w:rPr>
                <w:rFonts w:ascii="宋体" w:hAnsi="宋体" w:hint="eastAsia"/>
                <w:szCs w:val="21"/>
              </w:rPr>
              <w:t>该生</w:t>
            </w:r>
            <w:r>
              <w:rPr>
                <w:rFonts w:ascii="宋体" w:hAnsi="宋体" w:hint="eastAsia"/>
                <w:szCs w:val="21"/>
              </w:rPr>
              <w:t>乐观开朗，品行端正，热爱祖国，自觉遵守各项规章制度</w:t>
            </w:r>
            <w:r w:rsidRPr="00DF356C">
              <w:rPr>
                <w:rFonts w:ascii="宋体" w:hAnsi="宋体" w:hint="eastAsia"/>
                <w:szCs w:val="21"/>
              </w:rPr>
              <w:t>。尊重师长，和同学关系融洽。学习上努力、勤奋，认真钻研专业知识，奠定了较为坚实的专业基础，取得了较好的成绩。在校期间积极参与学校的各项集体活动，锻炼了自身的实践操作能力，也提升了自身素质</w:t>
            </w:r>
            <w:r>
              <w:rPr>
                <w:rFonts w:ascii="宋体" w:hAnsi="宋体" w:hint="eastAsia"/>
                <w:szCs w:val="21"/>
              </w:rPr>
              <w:t>，积极参与各项科研课题的研究活动，有较强的独立思考问题、主动解决问题和自觉学习的能力，</w:t>
            </w:r>
            <w:r w:rsidRPr="00DF356C">
              <w:rPr>
                <w:rFonts w:ascii="宋体" w:hAnsi="宋体" w:hint="eastAsia"/>
                <w:szCs w:val="21"/>
              </w:rPr>
              <w:t>能按照导师要求积极进行论文创作课题进展符合预期计划 。</w:t>
            </w: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签名：    </w:t>
            </w:r>
            <w:r w:rsidR="00506724">
              <w:rPr>
                <w:noProof/>
                <w:sz w:val="24"/>
              </w:rPr>
              <w:t xml:space="preserve">   </w:t>
            </w:r>
            <w:r w:rsidR="002141C6">
              <w:rPr>
                <w:rFonts w:ascii="宋体" w:hAnsi="宋体" w:hint="eastAsia"/>
                <w:sz w:val="24"/>
              </w:rPr>
              <w:t xml:space="preserve">                 </w:t>
            </w:r>
            <w:r>
              <w:rPr>
                <w:rFonts w:ascii="宋体" w:hAnsi="宋体" w:hint="eastAsia"/>
                <w:sz w:val="24"/>
              </w:rPr>
              <w:t xml:space="preserve">      2021年  7  月  12  日</w:t>
            </w:r>
          </w:p>
        </w:tc>
      </w:tr>
      <w:tr w:rsidR="00162ABF" w:rsidTr="00506724">
        <w:trPr>
          <w:cantSplit/>
          <w:trHeight w:val="2695"/>
        </w:trPr>
        <w:tc>
          <w:tcPr>
            <w:tcW w:w="461" w:type="pct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政治思想品德评语及结论</w:t>
            </w:r>
          </w:p>
        </w:tc>
        <w:tc>
          <w:tcPr>
            <w:tcW w:w="4539" w:type="pct"/>
            <w:gridSpan w:val="21"/>
          </w:tcPr>
          <w:p w:rsidR="00162ABF" w:rsidRDefault="00162ABF" w:rsidP="00162ABF"/>
          <w:p w:rsidR="00162ABF" w:rsidRDefault="00162ABF" w:rsidP="00162ABF">
            <w:pPr>
              <w:ind w:firstLineChars="200" w:firstLine="420"/>
            </w:pPr>
          </w:p>
          <w:p w:rsidR="00162ABF" w:rsidRDefault="00162ABF" w:rsidP="0050672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该生在校期间思想上积极要求进步，拥护党的各项方针政策，学习、工作态度端正，集体荣誉感强。在校期间无任何违纪违法行为。</w:t>
            </w:r>
          </w:p>
          <w:p w:rsidR="00162ABF" w:rsidRDefault="00162ABF" w:rsidP="00162ABF">
            <w:pPr>
              <w:ind w:firstLine="3360"/>
              <w:rPr>
                <w:sz w:val="24"/>
              </w:rPr>
            </w:pPr>
          </w:p>
          <w:p w:rsidR="00162ABF" w:rsidRDefault="00162ABF" w:rsidP="00162ABF">
            <w:pPr>
              <w:ind w:firstLine="3360"/>
              <w:rPr>
                <w:sz w:val="24"/>
              </w:rPr>
            </w:pPr>
          </w:p>
          <w:p w:rsidR="00162ABF" w:rsidRDefault="00162ABF" w:rsidP="00162ABF">
            <w:pPr>
              <w:ind w:firstLine="3360"/>
              <w:rPr>
                <w:sz w:val="24"/>
              </w:rPr>
            </w:pPr>
            <w:r>
              <w:rPr>
                <w:rFonts w:hint="eastAsia"/>
                <w:sz w:val="24"/>
              </w:rPr>
              <w:t>学院党总支盖章：</w:t>
            </w:r>
          </w:p>
          <w:p w:rsidR="00162ABF" w:rsidRDefault="00162ABF" w:rsidP="00162ABF">
            <w:pPr>
              <w:ind w:firstLineChars="2200" w:firstLine="5280"/>
            </w:pPr>
            <w:r>
              <w:rPr>
                <w:rFonts w:hint="eastAsia"/>
                <w:sz w:val="24"/>
              </w:rPr>
              <w:t xml:space="preserve">2021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7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15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 w:val="restart"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考核小组成员</w:t>
            </w:r>
          </w:p>
        </w:tc>
        <w:tc>
          <w:tcPr>
            <w:tcW w:w="1118" w:type="pct"/>
            <w:gridSpan w:val="5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55" w:type="pct"/>
            <w:gridSpan w:val="6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145" w:type="pct"/>
            <w:gridSpan w:val="5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21" w:type="pct"/>
            <w:gridSpan w:val="5"/>
            <w:vAlign w:val="center"/>
          </w:tcPr>
          <w:p w:rsidR="00162ABF" w:rsidRDefault="00162ABF" w:rsidP="00162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吴至友</w:t>
            </w:r>
          </w:p>
        </w:tc>
        <w:tc>
          <w:tcPr>
            <w:tcW w:w="1155" w:type="pct"/>
            <w:gridSpan w:val="6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杨光平</w:t>
            </w:r>
          </w:p>
        </w:tc>
        <w:tc>
          <w:tcPr>
            <w:tcW w:w="1121" w:type="pct"/>
            <w:gridSpan w:val="5"/>
          </w:tcPr>
          <w:p w:rsidR="00162ABF" w:rsidRDefault="00162ABF" w:rsidP="00162ABF">
            <w:pPr>
              <w:jc w:val="center"/>
            </w:pP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杨志春</w:t>
            </w:r>
          </w:p>
        </w:tc>
        <w:tc>
          <w:tcPr>
            <w:tcW w:w="1155" w:type="pct"/>
            <w:gridSpan w:val="6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王洪春</w:t>
            </w:r>
          </w:p>
        </w:tc>
        <w:tc>
          <w:tcPr>
            <w:tcW w:w="1121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李小林</w:t>
            </w:r>
          </w:p>
        </w:tc>
        <w:tc>
          <w:tcPr>
            <w:tcW w:w="1155" w:type="pct"/>
            <w:gridSpan w:val="6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童莉</w:t>
            </w:r>
          </w:p>
        </w:tc>
        <w:tc>
          <w:tcPr>
            <w:tcW w:w="1121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高英</w:t>
            </w:r>
          </w:p>
        </w:tc>
        <w:tc>
          <w:tcPr>
            <w:tcW w:w="1155" w:type="pct"/>
            <w:gridSpan w:val="6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周寿明</w:t>
            </w:r>
          </w:p>
        </w:tc>
        <w:tc>
          <w:tcPr>
            <w:tcW w:w="1121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162ABF" w:rsidTr="00162ABF">
        <w:trPr>
          <w:cantSplit/>
          <w:trHeight w:val="555"/>
        </w:trPr>
        <w:tc>
          <w:tcPr>
            <w:tcW w:w="461" w:type="pct"/>
            <w:vMerge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蔡钢</w:t>
            </w:r>
          </w:p>
        </w:tc>
        <w:tc>
          <w:tcPr>
            <w:tcW w:w="1155" w:type="pct"/>
            <w:gridSpan w:val="6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张新功</w:t>
            </w:r>
          </w:p>
        </w:tc>
        <w:tc>
          <w:tcPr>
            <w:tcW w:w="1121" w:type="pct"/>
            <w:gridSpan w:val="5"/>
          </w:tcPr>
          <w:p w:rsidR="00162ABF" w:rsidRDefault="00162ABF" w:rsidP="00162ABF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162ABF" w:rsidTr="00162ABF">
        <w:trPr>
          <w:cantSplit/>
          <w:trHeight w:val="3929"/>
        </w:trPr>
        <w:tc>
          <w:tcPr>
            <w:tcW w:w="461" w:type="pct"/>
            <w:textDirection w:val="tbRlV"/>
            <w:vAlign w:val="center"/>
          </w:tcPr>
          <w:p w:rsidR="00162ABF" w:rsidRDefault="00162ABF" w:rsidP="00162ABF">
            <w:pPr>
              <w:ind w:left="113" w:right="113"/>
              <w:jc w:val="center"/>
              <w:rPr>
                <w:spacing w:val="30"/>
                <w:sz w:val="24"/>
              </w:rPr>
            </w:pPr>
            <w:r>
              <w:rPr>
                <w:rFonts w:hint="eastAsia"/>
                <w:spacing w:val="30"/>
                <w:sz w:val="24"/>
              </w:rPr>
              <w:t>考核结果</w:t>
            </w:r>
          </w:p>
        </w:tc>
        <w:tc>
          <w:tcPr>
            <w:tcW w:w="4539" w:type="pct"/>
            <w:gridSpan w:val="21"/>
          </w:tcPr>
          <w:p w:rsidR="00162ABF" w:rsidRDefault="00162ABF" w:rsidP="00162ABF">
            <w:pPr>
              <w:numPr>
                <w:ilvl w:val="0"/>
                <w:numId w:val="1"/>
              </w:num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考核小组评语</w:t>
            </w: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考核合格。</w:t>
            </w: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</w:p>
          <w:p w:rsidR="00162ABF" w:rsidRDefault="00162ABF" w:rsidP="00162ABF">
            <w:pPr>
              <w:spacing w:line="420" w:lineRule="exact"/>
              <w:rPr>
                <w:rFonts w:ascii="宋体" w:hAnsi="宋体"/>
                <w:sz w:val="24"/>
              </w:rPr>
            </w:pPr>
          </w:p>
          <w:p w:rsidR="00476A24" w:rsidRPr="00564332" w:rsidRDefault="00162ABF" w:rsidP="00564332">
            <w:pPr>
              <w:numPr>
                <w:ilvl w:val="0"/>
                <w:numId w:val="1"/>
              </w:numPr>
              <w:spacing w:line="42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考核小组筛选结果</w:t>
            </w:r>
          </w:p>
          <w:p w:rsidR="00162ABF" w:rsidRDefault="00162ABF" w:rsidP="00162ABF">
            <w:pPr>
              <w:spacing w:beforeLines="50" w:before="156" w:afterLines="50" w:after="156" w:line="420" w:lineRule="exact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同学的中期考核综合评定等级为合格 。</w:t>
            </w:r>
          </w:p>
          <w:p w:rsidR="00162ABF" w:rsidRDefault="00162ABF" w:rsidP="00162ABF">
            <w:pPr>
              <w:spacing w:beforeLines="50" w:before="156" w:afterLines="50" w:after="156" w:line="4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（注：中期考核综合评定等级分为“合格、不合格”二个等级）</w:t>
            </w:r>
          </w:p>
          <w:p w:rsidR="00162ABF" w:rsidRDefault="00162ABF" w:rsidP="00162ABF">
            <w:pPr>
              <w:spacing w:line="420" w:lineRule="exact"/>
              <w:ind w:firstLineChars="550" w:firstLine="1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组长签名：        2021 年  7 月 16 日</w:t>
            </w:r>
          </w:p>
        </w:tc>
      </w:tr>
    </w:tbl>
    <w:p w:rsidR="00500276" w:rsidRDefault="00500276" w:rsidP="00506724">
      <w:pPr>
        <w:rPr>
          <w:rFonts w:hint="eastAsia"/>
        </w:rPr>
      </w:pPr>
      <w:bookmarkStart w:id="0" w:name="_GoBack"/>
      <w:bookmarkEnd w:id="0"/>
    </w:p>
    <w:sectPr w:rsidR="00500276">
      <w:pgSz w:w="11906" w:h="16838"/>
      <w:pgMar w:top="1440" w:right="1800" w:bottom="1440" w:left="11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4EC" w:rsidRDefault="00FD24EC" w:rsidP="00162ABF">
      <w:r>
        <w:separator/>
      </w:r>
    </w:p>
  </w:endnote>
  <w:endnote w:type="continuationSeparator" w:id="0">
    <w:p w:rsidR="00FD24EC" w:rsidRDefault="00FD24EC" w:rsidP="0016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4EC" w:rsidRDefault="00FD24EC" w:rsidP="00162ABF">
      <w:r>
        <w:separator/>
      </w:r>
    </w:p>
  </w:footnote>
  <w:footnote w:type="continuationSeparator" w:id="0">
    <w:p w:rsidR="00FD24EC" w:rsidRDefault="00FD24EC" w:rsidP="00162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D49BD"/>
    <w:multiLevelType w:val="multilevel"/>
    <w:tmpl w:val="4B7D49B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5000"/>
    <w:rsid w:val="000356E2"/>
    <w:rsid w:val="00060520"/>
    <w:rsid w:val="00062219"/>
    <w:rsid w:val="00116FE1"/>
    <w:rsid w:val="00162ABF"/>
    <w:rsid w:val="001B3709"/>
    <w:rsid w:val="00206CED"/>
    <w:rsid w:val="002141C6"/>
    <w:rsid w:val="00216A98"/>
    <w:rsid w:val="002471D4"/>
    <w:rsid w:val="00253DB7"/>
    <w:rsid w:val="00260B59"/>
    <w:rsid w:val="002773F9"/>
    <w:rsid w:val="00285894"/>
    <w:rsid w:val="0031464C"/>
    <w:rsid w:val="00341898"/>
    <w:rsid w:val="00361464"/>
    <w:rsid w:val="003742F2"/>
    <w:rsid w:val="003F0186"/>
    <w:rsid w:val="00415D64"/>
    <w:rsid w:val="00476A24"/>
    <w:rsid w:val="0048317D"/>
    <w:rsid w:val="00496177"/>
    <w:rsid w:val="004D7374"/>
    <w:rsid w:val="00500276"/>
    <w:rsid w:val="00506724"/>
    <w:rsid w:val="00564332"/>
    <w:rsid w:val="00597CC5"/>
    <w:rsid w:val="005A788B"/>
    <w:rsid w:val="005A7A2E"/>
    <w:rsid w:val="005F4BBE"/>
    <w:rsid w:val="0060057B"/>
    <w:rsid w:val="00606C35"/>
    <w:rsid w:val="006368B4"/>
    <w:rsid w:val="00670234"/>
    <w:rsid w:val="0068509B"/>
    <w:rsid w:val="0069271F"/>
    <w:rsid w:val="006B78A0"/>
    <w:rsid w:val="00714E8F"/>
    <w:rsid w:val="00750F4B"/>
    <w:rsid w:val="008308EC"/>
    <w:rsid w:val="0090134A"/>
    <w:rsid w:val="009C743C"/>
    <w:rsid w:val="00A11095"/>
    <w:rsid w:val="00A128D4"/>
    <w:rsid w:val="00A23ECD"/>
    <w:rsid w:val="00A25668"/>
    <w:rsid w:val="00A25EBA"/>
    <w:rsid w:val="00A81529"/>
    <w:rsid w:val="00AD634A"/>
    <w:rsid w:val="00AD6D2B"/>
    <w:rsid w:val="00AE5421"/>
    <w:rsid w:val="00B32F12"/>
    <w:rsid w:val="00B55000"/>
    <w:rsid w:val="00B73CA1"/>
    <w:rsid w:val="00B81DD2"/>
    <w:rsid w:val="00C83F98"/>
    <w:rsid w:val="00C84E96"/>
    <w:rsid w:val="00C85BC4"/>
    <w:rsid w:val="00C9165B"/>
    <w:rsid w:val="00CE0876"/>
    <w:rsid w:val="00CE1F7F"/>
    <w:rsid w:val="00D92955"/>
    <w:rsid w:val="00DA18FF"/>
    <w:rsid w:val="00DB7523"/>
    <w:rsid w:val="00DD2BF1"/>
    <w:rsid w:val="00DD6038"/>
    <w:rsid w:val="00E00F8E"/>
    <w:rsid w:val="00E51126"/>
    <w:rsid w:val="00EA453F"/>
    <w:rsid w:val="00EB2DC7"/>
    <w:rsid w:val="00ED47B1"/>
    <w:rsid w:val="00EE1D02"/>
    <w:rsid w:val="00F04D12"/>
    <w:rsid w:val="00FD24EC"/>
    <w:rsid w:val="00FF2DD9"/>
    <w:rsid w:val="0BE84823"/>
    <w:rsid w:val="0F7F185F"/>
    <w:rsid w:val="2AEB15F8"/>
    <w:rsid w:val="2B3E51D1"/>
    <w:rsid w:val="4AA512A5"/>
    <w:rsid w:val="612956DC"/>
    <w:rsid w:val="6A0960AB"/>
    <w:rsid w:val="7EE54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4073"/>
  <w15:docId w15:val="{42DC4D9D-1569-41C8-8EAF-4F30BB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rPr>
      <w:rFonts w:ascii="Cambria" w:eastAsia="黑体" w:hAnsi="Cambria" w:cs="Times New Roman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99"/>
    <w:qFormat/>
    <w:rPr>
      <w:rFonts w:cs="Times New Roman"/>
      <w:b/>
      <w:bCs/>
    </w:rPr>
  </w:style>
  <w:style w:type="character" w:styleId="ae">
    <w:name w:val="Emphasis"/>
    <w:basedOn w:val="a0"/>
    <w:uiPriority w:val="99"/>
    <w:qFormat/>
    <w:rPr>
      <w:rFonts w:cs="Times New Roman"/>
      <w:color w:val="auto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paragraph" w:styleId="af">
    <w:name w:val="List Paragraph"/>
    <w:basedOn w:val="a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页眉 字符"/>
    <w:basedOn w:val="a0"/>
    <w:link w:val="aa"/>
    <w:uiPriority w:val="99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hAnsiTheme="minorHAnsi" w:cstheme="min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354</Words>
  <Characters>2023</Characters>
  <Application>Microsoft Office Word</Application>
  <DocSecurity>0</DocSecurity>
  <Lines>16</Lines>
  <Paragraphs>4</Paragraphs>
  <ScaleCrop>false</ScaleCrop>
  <Company>Sky123.Org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曾庆芳</dc:creator>
  <cp:lastModifiedBy>何苗惠</cp:lastModifiedBy>
  <cp:revision>60</cp:revision>
  <cp:lastPrinted>2022-01-07T06:15:00Z</cp:lastPrinted>
  <dcterms:created xsi:type="dcterms:W3CDTF">2016-03-14T03:35:00Z</dcterms:created>
  <dcterms:modified xsi:type="dcterms:W3CDTF">2022-06-18T12:03:00Z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39482B7398CE4CAF96BBDF60CF0D0239</vt:lpwstr>
  </property>
</Properties>
</file>