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ef99d71fe5a94d84" /><Relationship Type="http://schemas.openxmlformats.org/package/2006/relationships/metadata/core-properties" Target="/docProps/core.xml" Id="R4ccb9e4cbcfc45a2" /><Relationship Type="http://schemas.openxmlformats.org/officeDocument/2006/relationships/extended-properties" Target="/docProps/app.xml" Id="R8b38c7aca4bb425a" /></Relationships>
</file>

<file path=word/document.xml><?xml version="1.0" encoding="utf-8"?>
<w:document xmlns:r="http://schemas.openxmlformats.org/officeDocument/2006/relationships" xmlns:m="http://schemas.openxmlformats.org/officeDocument/2006/math" xmlns:v="urn:schemas-microsoft-com:vml" xmlns:o="urn:schemas-microsoft-com:office:office" xmlns:w10="urn:schemas-microsoft-com:office:word" xmlns:wne="http://schemas.microsoft.com/office/word/2006/wordml" xmlns:wp="http://schemas.openxmlformats.org/drawingml/2006/wordprocessingDrawing" xmlns:wp14="http://schemas.microsoft.com/office/word/2010/wordprocessingDrawing" xmlns:a="http://schemas.openxmlformats.org/drawingml/2006/main" xmlns:pic="http://schemas.openxmlformats.org/drawingml/2006/picture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15="http://schemas.microsoft.com/office/word/2012/wordml" xmlns:mc="http://schemas.openxmlformats.org/markup-compatibility/2006" xmlns:w="http://schemas.openxmlformats.org/wordprocessingml/2006/main" xmlns:w14="http://schemas.microsoft.com/office/word/2010/wordml" mc:Ignorable="w14 w15 wp14">
  <w:body>
    <w:p w14:paraId="00100000" w14:textId="00100001">
      <w:pPr>
        <w:pStyle w:val="Heading1"/>
      </w:pPr>
      <w:r>
        <w:rPr/>
        <w:t xml:space="preserve">StockAgent 回测系统代码审查报告</w:t>
      </w:r>
    </w:p>
    <w:p w14:paraId="00100002" w14:textId="00100003">
      <w:pPr>
        <w:pStyle w:val="Normal"/>
      </w:pPr>
      <w:r>
        <w:rPr/>
        <w:t xml:space="preserve">审查日期：2024 年</w:t>
      </w:r>
    </w:p>
    <w:p w14:paraId="00100004" w14:textId="00100005">
      <w:pPr>
        <w:pStyle w:val="Heading2"/>
      </w:pPr>
      <w:r>
        <w:rPr/>
        <w:t xml:space="preserve">审查范围</w:t>
      </w:r>
    </w:p>
    <w:p w14:paraId="00100006" w14:textId="00100007">
      <w:pPr>
        <w:pStyle w:val="Normal"/>
      </w:pPr>
      <w:r>
        <w:rPr/>
        <w:t xml:space="preserve">1. nodes/backtest_engine/ 目录：node.py, ultra_short.py, strategy_defaults.py, models.py, __init__.py</w:t>
      </w:r>
    </w:p>
    <w:p w14:paraId="00100008" w14:textId="00100009">
      <w:pPr/>
      <w:r>
        <w:rPr/>
        <w:t xml:space="preserve">2. nodes/backtest_engine/validation/ 目录：backtest_validator.py</w:t>
      </w:r>
    </w:p>
    <w:p w14:paraId="0010000A" w14:textId="0010000B">
      <w:pPr/>
      <w:r>
        <w:rPr/>
        <w:t xml:space="preserve">3. nodes/backtest_engine/factor_selection/ 目录：strategy_filter.py, universe.py, risk_manager.py, price_calculator.py, factor_auto_compute.py</w:t>
      </w:r>
    </w:p>
    <w:p w14:paraId="0010000C" w14:textId="0010000D">
      <w:pPr/>
      <w:r>
        <w:rPr/>
        <w:t xml:space="preserve">4. nodes/web/api/backtest/ 目录：defaults.py, common.py, ultra_short.py, models.py, logs.py</w:t>
      </w:r>
    </w:p>
    <w:p w14:paraId="0010000E" w14:textId="0010000F">
      <w:pPr/>
      <w:r>
        <w:rPr/>
        <w:t xml:space="preserve">5. core/managers/mongo_manager.py</w:t>
      </w:r>
    </w:p>
    <w:p w14:paraId="00100010" w14:textId="00100011">
      <w:pPr>
        <w:pStyle w:val="Heading2"/>
      </w:pPr>
      <w:r>
        <w:rPr/>
        <w:t xml:space="preserve">审查维度</w:t>
      </w:r>
    </w:p>
    <w:p w14:paraId="00100012" w14:textId="00100013">
      <w:pPr/>
      <w:r>
        <w:rPr/>
        <w:t xml:space="preserve">本次审查从以下 7 个维度进行：1) 数据流正确性 2) 逻辑一致性 3) 错误处理 4) 类型安全 5) 性能 6) 安全性 7) 代码质量</w:t>
      </w:r>
    </w:p>
    <w:p w14:paraId="00100014" w14:textId="00100015">
      <w:pPr>
        <w:pStyle w:val="Heading2"/>
      </w:pPr>
      <w:r>
        <w:rPr/>
        <w:t xml:space="preserve">详细审查结果</w:t>
      </w:r>
    </w:p>
    <w:p w14:paraId="00100016" w14:textId="00100017">
      <w:pPr>
        <w:pStyle w:val="Heading3"/>
      </w:pPr>
      <w:r>
        <w:rPr/>
        <w:t xml:space="preserve">1. nodes/backtest_engine/strategy_defaults.py</w:t>
      </w:r>
    </w:p>
    <w:p w14:paraId="00100018" w14:textId="00100019">
      <w:pPr>
        <w:pStyle w:val="Normal"/>
      </w:pPr>
      <w:r>
        <w:rPr/>
        <w:t xml:space="preserve">【优点】</w:t>
      </w:r>
    </w:p>
    <w:p w14:paraId="0010001A" w14:textId="0010001B">
      <w:pPr/>
      <w:r>
        <w:rPr/>
        <w:t xml:space="preserve">- 单一来源设计优秀：所有策略参数集中管理，避免硬编码</w:t>
      </w:r>
    </w:p>
    <w:p w14:paraId="0010001C" w14:textId="0010001D">
      <w:pPr/>
      <w:r>
        <w:rPr/>
        <w:t xml:space="preserve">- 提供 merge_strategy_params 和 merge_strategy_risk_params 工具函数，支持用户参数覆盖</w:t>
      </w:r>
    </w:p>
    <w:p w14:paraId="0010001E" w14:textId="0010001F">
      <w:pPr/>
      <w:r>
        <w:rPr/>
        <w:t xml:space="preserve">【问题】无重大问题。代码质量良好。</w:t>
      </w:r>
    </w:p>
    <w:p w14:paraId="00100020" w14:textId="00100021">
      <w:pPr>
        <w:pStyle w:val="Heading3"/>
      </w:pPr>
      <w:r>
        <w:rPr/>
        <w:t xml:space="preserve">2. nodes/backtest_engine/validation/backtest_validator.py</w:t>
      </w:r>
    </w:p>
    <w:p w14:paraId="00100022" w14:textId="00100023">
      <w:pPr/>
      <w:r>
        <w:rPr/>
        <w:t xml:space="preserve">【优点】</w:t>
      </w:r>
    </w:p>
    <w:p w14:paraId="00100024" w14:textId="00100025">
      <w:pPr>
        <w:pStyle w:val="Normal"/>
      </w:pPr>
      <w:r>
        <w:rPr/>
        <w:t xml:space="preserve">- 使用 dataclass 定义 ValidationError，结构清晰</w:t>
      </w:r>
    </w:p>
    <w:p w14:paraId="00100026" w14:textId="00100027">
      <w:pPr>
        <w:pStyle w:val="Normal"/>
      </w:pPr>
      <w:r>
        <w:rPr/>
        <w:t xml:space="preserve">- 日期校验完整：格式检查 (YYYYMMDD) + 逻辑检查 (start&lt;=end)</w:t>
      </w:r>
    </w:p>
    <w:p w14:paraId="00100028" w14:textId="00100029">
      <w:pPr>
        <w:pStyle w:val="Normal"/>
      </w:pPr>
      <w:r>
        <w:rPr/>
        <w:t xml:space="preserve">- 策略 ID 校验：检查是否在有效列表中</w:t>
      </w:r>
    </w:p>
    <w:p w14:paraId="0010002A" w14:textId="0010002B">
      <w:pPr>
        <w:pStyle w:val="Normal"/>
      </w:pPr>
      <w:r>
        <w:rPr/>
        <w:t xml:space="preserve">- selected_strategies 结构校验完善：检查类型和策略 ID 有效性</w:t>
      </w:r>
    </w:p>
    <w:p w14:paraId="0010002C" w14:textId="0010002D">
      <w:pPr>
        <w:pStyle w:val="Normal"/>
      </w:pPr>
      <w:r>
        <w:rPr/>
        <w:t xml:space="preserve">【问题】无重大问题。校验逻辑完整，错误信息清晰。</w:t>
      </w:r>
    </w:p>
    <w:p w14:paraId="0010002E" w14:textId="0010002F">
      <w:pPr>
        <w:pStyle w:val="Heading3"/>
      </w:pPr>
      <w:r>
        <w:rPr/>
        <w:t xml:space="preserve">3. nodes/backtest_engine/node.py</w:t>
      </w:r>
    </w:p>
    <w:p w14:paraId="00100030" w14:textId="00100031">
      <w:pPr>
        <w:pStyle w:val="Normal"/>
      </w:pPr>
      <w:r>
        <w:rPr/>
        <w:t xml:space="preserve">【优点】</w:t>
      </w:r>
    </w:p>
    <w:p w14:paraId="00100032" w14:textId="00100033">
      <w:pPr>
        <w:pStyle w:val="Normal"/>
      </w:pPr>
      <w:r>
        <w:rPr/>
        <w:t xml:space="preserve">- 架构清晰：节点骨架、任务调度、RPC 注册分离</w:t>
      </w:r>
    </w:p>
    <w:p w14:paraId="00100034" w14:textId="00100035">
      <w:pPr>
        <w:pStyle w:val="Normal"/>
      </w:pPr>
      <w:r>
        <w:rPr/>
        <w:t xml:space="preserve">- 工作协程池设计：支持多 worker 并行处理任务</w:t>
      </w:r>
    </w:p>
    <w:p w14:paraId="00100036" w14:textId="00100037">
      <w:pPr>
        <w:pStyle w:val="Normal"/>
      </w:pPr>
      <w:r>
        <w:rPr/>
        <w:t xml:space="preserve">- 超时保护机制：超短回测任务有 30 分钟超时限制</w:t>
      </w:r>
    </w:p>
    <w:p w14:paraId="00100038" w14:textId="00100039">
      <w:pPr>
        <w:pStyle w:val="Normal"/>
      </w:pPr>
      <w:r>
        <w:rPr/>
        <w:t xml:space="preserve">- 任务状态持久化：使用 MongoDB 记录任务状态和进度</w:t>
      </w:r>
    </w:p>
    <w:p w14:paraId="0010003A" w14:textId="0010003B">
      <w:pPr>
        <w:pStyle w:val="Normal"/>
      </w:pPr>
      <w:r>
        <w:rPr/>
        <w:t xml:space="preserve">- 日志双写机制：本地文件 (.log) + 结构化 JSONL，便于排查和 API 查询</w:t>
      </w:r>
    </w:p>
    <w:p w14:paraId="0010003C" w14:textId="0010003D">
      <w:pPr>
        <w:pStyle w:val="Normal"/>
      </w:pPr>
      <w:r>
        <w:rPr/>
        <w:t xml:space="preserve">【问题】</w:t>
      </w:r>
    </w:p>
    <w:p w14:paraId="0010003E" w14:textId="0010003F">
      <w:pPr/>
      <w:r>
        <w:rPr/>
        <w:t xml:space="preserve">- 潜在资源泄漏风险 (node.py 第 405-460 行)：_push_log 方法中文件句柄存储在_dict 中，但若任务异常中断可能未正确关闭。建议：在_worker_loop 的 finally 块中确保调用_cleanup_log_files。</w:t>
      </w:r>
    </w:p>
    <w:p w14:paraId="00100040" w14:textId="00100041">
      <w:pPr>
        <w:pStyle w:val="Heading3"/>
      </w:pPr>
      <w:r>
        <w:rPr/>
        <w:t xml:space="preserve">4. nodes/backtest_engine/ultra_short.py</w:t>
      </w:r>
    </w:p>
    <w:p w14:paraId="00100042" w14:textId="00100043">
      <w:pPr>
        <w:pStyle w:val="Normal"/>
      </w:pPr>
      <w:r>
        <w:rPr/>
        <w:t xml:space="preserve">【优点】</w:t>
      </w:r>
    </w:p>
    <w:p w14:paraId="00100044" w14:textId="00100045">
      <w:pPr>
        <w:pStyle w:val="Normal"/>
      </w:pPr>
      <w:r>
        <w:rPr/>
        <w:t xml:space="preserve">- 参数解析健壮：支持多层嵌套参数结构，优先从顶层读取</w:t>
      </w:r>
    </w:p>
    <w:p w14:paraId="00100046" w14:textId="00100047">
      <w:pPr>
        <w:pStyle w:val="Normal"/>
      </w:pPr>
      <w:r>
        <w:rPr/>
        <w:t xml:space="preserve">- 模块化设计：使用 UniverseManager 和 FactorEngine 进行选股和因子计算</w:t>
      </w:r>
    </w:p>
    <w:p w14:paraId="00100048" w14:textId="00100049">
      <w:pPr>
        <w:pStyle w:val="Normal"/>
      </w:pPr>
      <w:r>
        <w:rPr/>
        <w:t xml:space="preserve">- 错误处理完善：try-except 包裹回测执行，失败时更新任务状态</w:t>
      </w:r>
    </w:p>
    <w:p w14:paraId="0010004A" w14:textId="0010004B">
      <w:pPr>
        <w:pStyle w:val="Normal"/>
      </w:pPr>
      <w:r>
        <w:rPr/>
        <w:t xml:space="preserve">【问题】</w:t>
      </w:r>
    </w:p>
    <w:p w14:paraId="0010004C" w14:textId="0010004D">
      <w:pPr>
        <w:pStyle w:val="Normal"/>
      </w:pPr>
      <w:r>
        <w:rPr/>
        <w:t xml:space="preserve">- 依赖文件缺失：ultra_short.py 第 406 行引用 PortfolioBacktester 类，但 nodes/backtest_engine/portfolio_backtest.py 文件不存在，需确认该类定义位置。</w:t>
      </w:r>
    </w:p>
    <w:p w14:paraId="0010004E" w14:textId="0010004F">
      <w:pPr>
        <w:pStyle w:val="Heading3"/>
      </w:pPr>
      <w:r>
        <w:rPr/>
        <w:t xml:space="preserve">5. nodes/web/api/backtest/ultra_short.py</w:t>
      </w:r>
    </w:p>
    <w:p w14:paraId="00100050" w14:textId="00100051">
      <w:pPr>
        <w:pStyle w:val="Normal"/>
      </w:pPr>
      <w:r>
        <w:rPr/>
        <w:t xml:space="preserve">【优点】</w:t>
      </w:r>
    </w:p>
    <w:p w14:paraId="00100052" w14:textId="00100053">
      <w:pPr>
        <w:pStyle w:val="Normal"/>
      </w:pPr>
      <w:r>
        <w:rPr/>
        <w:t xml:space="preserve">- 参数兼容性好：支持 selected_strategies 从多个位置读取 (request 顶层或 params 内层)</w:t>
      </w:r>
    </w:p>
    <w:p w14:paraId="00100054" w14:textId="00100055">
      <w:pPr>
        <w:pStyle w:val="Normal"/>
      </w:pPr>
      <w:r>
        <w:rPr/>
        <w:t xml:space="preserve">- 序列化防护完善：递归转换 datetime/date/ObjectId 为字符串，避免 JSON 序列化错误</w:t>
      </w:r>
    </w:p>
    <w:p w14:paraId="00100056" w14:textId="00100057">
      <w:pPr>
        <w:pStyle w:val="Normal"/>
      </w:pPr>
      <w:r>
        <w:rPr/>
        <w:t xml:space="preserve">- 缓存清理机制：cleanup_expired_mock_tasks() 定期清理过期任务缓存</w:t>
      </w:r>
    </w:p>
    <w:p w14:paraId="00100058" w14:textId="00100059">
      <w:pPr>
        <w:pStyle w:val="Normal"/>
      </w:pPr>
      <w:r>
        <w:rPr/>
        <w:t xml:space="preserve">【问题】</w:t>
      </w:r>
    </w:p>
    <w:p w14:paraId="0010005A" w14:textId="0010005B">
      <w:pPr>
        <w:pStyle w:val="Normal"/>
      </w:pPr>
      <w:r>
        <w:rPr/>
        <w:t xml:space="preserve">- 第 306 行：失败时删除 mock_tasks 条目，但第 243 行成功后未删除，可能导致内存泄漏。建议：成功后也删除 mock_tasks 条目或统一由清理机制处理。</w:t>
      </w:r>
    </w:p>
    <w:p w14:paraId="0010005C" w14:textId="0010005D">
      <w:pPr>
        <w:pStyle w:val="Heading3"/>
      </w:pPr>
      <w:r>
        <w:rPr/>
        <w:t xml:space="preserve">6. core/managers/mongo_manager.py</w:t>
      </w:r>
    </w:p>
    <w:p w14:paraId="0010005E" w14:textId="0010005F">
      <w:pPr>
        <w:pStyle w:val="Normal"/>
      </w:pPr>
      <w:r>
        <w:rPr/>
        <w:t xml:space="preserve">【优点】</w:t>
      </w:r>
    </w:p>
    <w:p w14:paraId="00100060" w14:textId="00100061">
      <w:pPr>
        <w:pStyle w:val="Normal"/>
      </w:pPr>
      <w:r>
        <w:rPr/>
        <w:t xml:space="preserve">- 索引管理完善：为所有业务表创建必要的索引，包括唯一索引和复合索引</w:t>
      </w:r>
    </w:p>
    <w:p w14:paraId="00100062" w14:textId="00100063">
      <w:pPr>
        <w:pStyle w:val="Normal"/>
      </w:pPr>
      <w:r>
        <w:rPr/>
        <w:t xml:space="preserve">- 自动时间戳：update_one/update_many 自动添加 updated_at 字段</w:t>
      </w:r>
    </w:p>
    <w:p w14:paraId="00100064" w14:textId="00100065">
      <w:pPr>
        <w:pStyle w:val="Normal"/>
      </w:pPr>
      <w:r>
        <w:rPr/>
        <w:t xml:space="preserve">- 批量写入优化：bulk_upsert_many 支持分批处理，避免单次操作过大</w:t>
      </w:r>
    </w:p>
    <w:p w14:paraId="00100066" w14:textId="00100067">
      <w:pPr>
        <w:pStyle w:val="Normal"/>
      </w:pPr>
      <w:r>
        <w:rPr/>
        <w:t xml:space="preserve">【问题】</w:t>
      </w:r>
    </w:p>
    <w:p w14:paraId="00100068" w14:textId="00100069">
      <w:pPr>
        <w:pStyle w:val="Normal"/>
      </w:pPr>
      <w:r>
        <w:rPr/>
        <w:t xml:space="preserve">- 第 410 行：bulk_upsert_many 中 filter_query 直接使用 doc 值，若 key_fields 包含正则表达式特殊字符 ($, ., *) 可能导致匹配错误。建议：对 key_fields 值进行转义处理或使用精确匹配操作符。</w:t>
      </w:r>
    </w:p>
    <w:p w14:paraId="0010006A" w14:textId="0010006B">
      <w:pPr>
        <w:pStyle w:val="Heading3"/>
      </w:pPr>
      <w:r>
        <w:rPr/>
        <w:t xml:space="preserve">7. nodes/backtest_engine/factor_selection/ 目录文件</w:t>
      </w:r>
    </w:p>
    <w:p w14:paraId="0010006C" w14:textId="0010006D">
      <w:pPr>
        <w:pStyle w:val="Normal"/>
      </w:pPr>
      <w:r>
        <w:rPr/>
        <w:t xml:space="preserve">【优点】</w:t>
      </w:r>
    </w:p>
    <w:p w14:paraId="0010006E" w14:textId="0010006F">
      <w:pPr>
        <w:pStyle w:val="Normal"/>
      </w:pPr>
      <w:r>
        <w:rPr/>
        <w:t xml:space="preserve">- 模块化设计：将策略筛选、股票池管理、风控、价格计算、因子计算拆分为独立模块</w:t>
      </w:r>
    </w:p>
    <w:p w14:paraId="00100070" w14:textId="00100071">
      <w:pPr>
        <w:pStyle w:val="Normal"/>
      </w:pPr>
      <w:r>
        <w:rPr/>
        <w:t xml:space="preserve">【问题】</w:t>
      </w:r>
    </w:p>
    <w:p w14:paraId="00100072" w14:textId="00100073">
      <w:pPr>
        <w:pStyle w:val="Normal"/>
      </w:pPr>
      <w:r>
        <w:rPr/>
        <w:t xml:space="preserve">- 模块未集成：strategy_filter.py, risk_manager.py, price_calculator.py 等文件头部注释标明'尚未被主引擎引用'，存在代码冗余和维护风险。建议：尽快完成模块集成或移除未使用代码。</w:t>
      </w:r>
    </w:p>
    <w:p w14:paraId="00100074" w14:textId="00100075">
      <w:pPr>
        <w:pStyle w:val="Heading2"/>
      </w:pPr>
      <w:r>
        <w:rPr/>
        <w:t xml:space="preserve">审查总结</w:t>
      </w:r>
    </w:p>
    <w:p w14:paraId="00100076" w14:textId="00100077">
      <w:pPr>
        <w:pStyle w:val="Normal"/>
      </w:pPr>
      <w:r>
        <w:rPr/>
        <w:t xml:space="preserve">整体评价：StockAgent 回测系统代码质量较高，架构设计清晰，模块化程度好。主要优点包括单一来源参数管理、完善的校验机制、超时保护和日志双写。发现的问题主要是部分模块未集成和资源泄漏风险。</w:t>
      </w:r>
    </w:p>
    <w:p w14:paraId="00100078" w14:textId="00100079">
      <w:pPr>
        <w:pStyle w:val="Heading3"/>
      </w:pPr>
      <w:r>
        <w:rPr/>
        <w:t xml:space="preserve">主要问题清单：</w:t>
      </w:r>
    </w:p>
    <w:p w14:paraId="0010007A" w14:textId="0010007B">
      <w:pPr>
        <w:pStyle w:val="Normal"/>
      </w:pPr>
      <w:r>
        <w:rPr/>
        <w:t xml:space="preserve">1. node.py 第 405-460 行：_push_log 方法中文件句柄存储在_dict 中，任务异常中断时可能未正确关闭，存在资源泄漏风险。</w:t>
      </w:r>
    </w:p>
    <w:p w14:paraId="0010007C" w14:textId="0010007D">
      <w:pPr>
        <w:pStyle w:val="Normal"/>
      </w:pPr>
      <w:r>
        <w:rPr/>
        <w:t xml:space="preserve">2. ultra_short.py 第 406 行：引用 PortfolioBacktester 类，但 nodes/backtest_engine/portfolio_backtest.py 文件不存在，需确认该类定义位置。</w:t>
      </w:r>
    </w:p>
    <w:p w14:paraId="0010007E" w14:textId="0010007F">
      <w:pPr>
        <w:pStyle w:val="Normal"/>
      </w:pPr>
      <w:r>
        <w:rPr/>
        <w:t xml:space="preserve">3. nodes/web/api/backtest/ultra_short.py 第 306 行：失败时删除 mock_tasks 条目，但成功后未删除，可能导致内存泄漏。</w:t>
      </w:r>
    </w:p>
    <w:p w14:paraId="00100080" w14:textId="00100081">
      <w:pPr>
        <w:pStyle w:val="Normal"/>
      </w:pPr>
      <w:r>
        <w:rPr/>
        <w:t xml:space="preserve">4. core/managers/mongo_manager.py 第 410 行：bulk_upsert_many 中 filter_query 直接使用 doc 值，若 key_fields 包含正则特殊字符 ($, ., *) 可能导致匹配错误。</w:t>
      </w:r>
    </w:p>
    <w:p w14:paraId="00100082" w14:textId="00100083">
      <w:pPr>
        <w:pStyle w:val="Normal"/>
      </w:pPr>
      <w:r>
        <w:rPr/>
        <w:t xml:space="preserve">5. factor_selection 目录：strategy_filter.py, risk_manager.py, price_calculator.py 等模块未被主引擎引用，存在代码冗余和维护风险。</w:t>
      </w:r>
    </w:p>
    <w:p w14:paraId="00100084" w14:textId="00100085">
      <w:pPr>
        <w:pStyle w:val="Heading3"/>
      </w:pPr>
      <w:r>
        <w:rPr/>
        <w:t xml:space="preserve">建议改进措施：</w:t>
      </w:r>
    </w:p>
    <w:p w14:paraId="00100086" w14:textId="00100087">
      <w:pPr>
        <w:pStyle w:val="Normal"/>
      </w:pPr>
      <w:r>
        <w:rPr/>
        <w:t xml:space="preserve">1. 在 node.py 的_worker_loop 方法中添加 finally 块，确保任务异常中断时调用_cleanup_log_files 关闭文件句柄。</w:t>
      </w:r>
    </w:p>
    <w:p w14:paraId="00100088" w14:textId="00100089">
      <w:pPr>
        <w:pStyle w:val="Normal"/>
      </w:pPr>
      <w:r>
        <w:rPr/>
        <w:t xml:space="preserve">2. 确认 PortfolioBacktester 类的实际定义位置，更新 ultra_short.py 中的导入语句，或删除对不存在文件的引用注释。</w:t>
      </w:r>
    </w:p>
    <w:p w14:paraId="0010008A" w14:textId="0010008B">
      <w:pPr>
        <w:pStyle w:val="Normal"/>
      </w:pPr>
      <w:r>
        <w:rPr/>
        <w:t xml:space="preserve">3. 在 nodes/web/api/backtest/ultra_short.py 中，任务成功后也删除 mock_tasks 条目，保持内存管理一致性。</w:t>
      </w:r>
    </w:p>
    <w:p w14:paraId="0010008C" w14:textId="0010008D">
      <w:pPr>
        <w:pStyle w:val="Normal"/>
      </w:pPr>
      <w:r>
        <w:rPr/>
        <w:t xml:space="preserve">4. 在 mongo_manager.py 的 bulk_upsert_many 方法中，对 filter_query 的 key_fields 值使用精确匹配操作符 (如 $eq) 避免正则特殊字符问题。</w:t>
      </w:r>
    </w:p>
    <w:p w14:paraId="0010008E" w14:textId="0010008F">
      <w:pPr>
        <w:pStyle w:val="Normal"/>
      </w:pPr>
      <w:r>
        <w:rPr/>
        <w:t xml:space="preserve">5. 尽快完成 factor_selection 目录下未使用模块的集成工作，或移除这些未引用的代码以减少维护负担。</w:t>
      </w:r>
    </w:p>
    <w:p w14:paraId="00100090" w14:textId="00100091">
      <w:pPr>
        <w:pStyle w:val="Normal"/>
      </w:pPr>
      <w:r>
        <w:rPr/>
        <w:t xml:space="preserve">6. 建议在所有公共 API 方法中添加类型注解和参数校验，增强类型安全性。</w:t>
      </w:r>
    </w:p>
    <w:sectPr>
      <w:pgSz w:w="11906" w:h="16838"/>
      <w:pgMar w:top="1440" w:right="1800" w:bottom="1440" w:left="1800"/>
      <w:docGrid w:type="default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characterSpacingControl w:val="doNotCompress"/>
  <w:compat>
    <w:spaceForUL/>
    <w:balanceSingleByteDoubleByteWidth/>
    <w:doNotLeaveBackslashAlone/>
    <w:ulTrailSpace/>
    <w:doNotExpandShiftReturn/>
    <w:adjustLineHeightInTable/>
    <w:compatSetting w:name="doNotFlipMirrorIndents" w:uri="http://schemas.microsoft.com/office/word" w:val="1"/>
  </w:compat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  <w:szCs w:val="22"/>
      </w:rPr>
    </w:rPrDefault>
    <w:pPrDefault/>
  </w:docDefaults>
  <w:style w:type="paragraph" w:styleId="Normal" w:default="true">
    <w:name w:val="Normal"/>
    <w:qFormat/>
    <w:pPr>
      <w:spacing w:after="0" w:line="259" w:lineRule="auto"/>
    </w:p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/word/settings.xml" Id="Rfc79a4349a804e13" /><Relationship Type="http://schemas.openxmlformats.org/officeDocument/2006/relationships/styles" Target="/word/styles.xml" Id="Rb03dfba79d5749b2" /><Relationship Type="http://schemas.openxmlformats.org/officeDocument/2006/relationships/theme" Target="/word/theme/theme1.xml" Id="Re05116876efb41c1" /><Relationship Type="http://schemas.openxmlformats.org/officeDocument/2006/relationships/numbering" Target="/word/numbering.xml" Id="Rf5953fe25e6649f7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>
          <a:solidFill>
            <a:schemeClr val="phClr"/>
          </a:solidFill>
        </a:ln>
        <a:ln w="12700" cap="flat">
          <a:solidFill>
            <a:schemeClr val="phClr"/>
          </a:solidFill>
        </a:ln>
        <a:ln w="19050" cap="flat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ap:Properties xmlns:ap="http://schemas.openxmlformats.org/officeDocument/2006/extended-properties">
  <ap:Application>OfficeCLI/1.0.89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creator>OfficeCLI</dc:creator>
  <dcterms:created xsi:type="dcterms:W3CDTF">2026-05-16T11:10:36Z</dcterms:created>
  <cp:lastModifiedBy>OfficeCLI</cp:lastModifiedBy>
  <dcterms:modified xsi:type="dcterms:W3CDTF">2026-05-16T11:10:36Z</dcterms:modified>
</cp:coreProperties>
</file>