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hint="eastAsia" w:eastAsia="黑体"/>
          <w:sz w:val="28"/>
        </w:rPr>
        <w:t>《</w:t>
      </w:r>
      <w:r>
        <w:rPr>
          <w:rFonts w:hint="eastAsia" w:ascii="黑体" w:eastAsia="黑体"/>
          <w:sz w:val="28"/>
        </w:rPr>
        <w:t>软件设计与体系结构》实验指导书</w:t>
      </w:r>
    </w:p>
    <w:p>
      <w:pPr>
        <w:ind w:firstLine="420" w:firstLineChars="200"/>
        <w:rPr>
          <w:rFonts w:eastAsia="黑体"/>
        </w:rPr>
      </w:pPr>
      <w:r>
        <w:rPr>
          <w:rFonts w:hint="eastAsia" w:eastAsia="黑体"/>
        </w:rPr>
        <w:t>实验类别：</w:t>
      </w:r>
      <w:r>
        <w:rPr>
          <w:rFonts w:eastAsia="黑体"/>
        </w:rPr>
        <w:t xml:space="preserve">                         </w:t>
      </w:r>
      <w:r>
        <w:rPr>
          <w:rFonts w:hint="eastAsia" w:eastAsia="黑体"/>
        </w:rPr>
        <w:t>实验课程名称：</w:t>
      </w:r>
      <w:r>
        <w:rPr>
          <w:rFonts w:hint="eastAsia"/>
        </w:rPr>
        <w:t>软件设计与体系结构</w:t>
      </w:r>
    </w:p>
    <w:p>
      <w:pPr>
        <w:ind w:firstLine="420" w:firstLineChars="200"/>
        <w:rPr>
          <w:rFonts w:eastAsia="黑体"/>
        </w:rPr>
      </w:pPr>
      <w:r>
        <w:rPr>
          <w:rFonts w:hint="eastAsia" w:eastAsia="黑体"/>
        </w:rPr>
        <w:t>实验室名称：</w:t>
      </w:r>
      <w:r>
        <w:rPr>
          <w:rFonts w:eastAsia="黑体"/>
        </w:rPr>
        <w:t xml:space="preserve">      </w:t>
      </w:r>
      <w:r>
        <w:rPr>
          <w:rFonts w:hint="eastAsia" w:eastAsia="黑体"/>
        </w:rPr>
        <w:t xml:space="preserve">              </w:t>
      </w:r>
      <w:r>
        <w:rPr>
          <w:rFonts w:eastAsia="黑体"/>
        </w:rPr>
        <w:t xml:space="preserve">   </w:t>
      </w:r>
      <w:r>
        <w:rPr>
          <w:rFonts w:hint="eastAsia" w:eastAsia="黑体"/>
        </w:rPr>
        <w:t>实验课程编号：</w:t>
      </w:r>
      <w:r>
        <w:rPr>
          <w:rFonts w:eastAsia="黑体"/>
        </w:rPr>
        <w:t xml:space="preserve">             </w:t>
      </w:r>
    </w:p>
    <w:p>
      <w:pPr>
        <w:ind w:firstLine="420" w:firstLineChars="200"/>
        <w:rPr>
          <w:rFonts w:eastAsia="黑体"/>
        </w:rPr>
      </w:pPr>
      <w:r>
        <w:rPr>
          <w:rFonts w:hint="eastAsia" w:eastAsia="黑体"/>
        </w:rPr>
        <w:t>总学时：8                          学</w:t>
      </w:r>
      <w:r>
        <w:rPr>
          <w:rFonts w:eastAsia="黑体"/>
        </w:rPr>
        <w:t xml:space="preserve">    </w:t>
      </w:r>
      <w:r>
        <w:rPr>
          <w:rFonts w:hint="eastAsia" w:eastAsia="黑体"/>
        </w:rPr>
        <w:t>分：0.5</w:t>
      </w:r>
    </w:p>
    <w:p>
      <w:pPr>
        <w:ind w:firstLine="420" w:firstLineChars="200"/>
        <w:rPr>
          <w:rFonts w:eastAsia="黑体"/>
        </w:rPr>
      </w:pPr>
      <w:r>
        <w:rPr>
          <w:rFonts w:hint="eastAsia" w:eastAsia="黑体"/>
        </w:rPr>
        <w:t>适用专业：</w:t>
      </w:r>
      <w:r>
        <w:rPr>
          <w:rFonts w:hint="eastAsia"/>
        </w:rPr>
        <w:t>软件工程</w:t>
      </w:r>
    </w:p>
    <w:p>
      <w:pPr>
        <w:ind w:firstLine="420" w:firstLineChars="200"/>
      </w:pPr>
      <w:r>
        <w:rPr>
          <w:rFonts w:hint="eastAsia" w:eastAsia="黑体"/>
        </w:rPr>
        <w:t>先修课程：</w:t>
      </w:r>
      <w:r>
        <w:rPr>
          <w:rFonts w:hint="eastAsia"/>
        </w:rPr>
        <w:t>程序设计语言</w:t>
      </w:r>
    </w:p>
    <w:p>
      <w:pPr>
        <w:ind w:left="399" w:firstLine="440" w:firstLineChars="210"/>
      </w:pPr>
      <w:r>
        <w:rPr>
          <w:rFonts w:hint="eastAsia" w:eastAsia="黑体"/>
        </w:rPr>
        <w:t>实验在教学培养计划中地位、作用</w:t>
      </w:r>
      <w:r>
        <w:rPr>
          <w:rFonts w:hint="eastAsia"/>
        </w:rPr>
        <w:t>；</w:t>
      </w:r>
    </w:p>
    <w:p>
      <w:pPr>
        <w:snapToGrid w:val="0"/>
        <w:ind w:firstLine="468"/>
        <w:rPr>
          <w:rFonts w:hint="eastAsia" w:ascii="宋体" w:hAnsi="宋体"/>
        </w:rPr>
      </w:pPr>
      <w:r>
        <w:rPr>
          <w:rFonts w:hint="eastAsia"/>
        </w:rPr>
        <w:t>《软件设计与体系结构》是理论与实践并重的课程。这门实验课为配合软件设计与体系结构的课堂教学而编写。通过本实验课程使学生系统的掌握该面向</w:t>
      </w:r>
      <w:r>
        <w:t>对象</w:t>
      </w:r>
      <w:r>
        <w:rPr>
          <w:rFonts w:hint="eastAsia"/>
        </w:rPr>
        <w:t>程序设计的用例模型、领域模型和设计模型的主要方法，熟悉面向对象架构设计的业务架构、领域架构和架构设计的原则和方法，是理论与实践更好的结合。</w:t>
      </w:r>
    </w:p>
    <w:p>
      <w:pPr>
        <w:ind w:left="399" w:firstLine="440" w:firstLineChars="210"/>
      </w:pPr>
    </w:p>
    <w:p>
      <w:pPr>
        <w:snapToGrid w:val="0"/>
        <w:ind w:firstLine="468"/>
        <w:jc w:val="center"/>
        <w:rPr>
          <w:rFonts w:ascii="黑体" w:eastAsia="黑体"/>
        </w:rPr>
      </w:pPr>
      <w:r>
        <w:rPr>
          <w:rFonts w:hint="eastAsia" w:ascii="黑体" w:eastAsia="黑体"/>
        </w:rPr>
        <w:t>实验一</w:t>
      </w:r>
      <w:r>
        <w:rPr>
          <w:rFonts w:ascii="黑体" w:eastAsia="黑体"/>
        </w:rPr>
        <w:t xml:space="preserve">  </w:t>
      </w:r>
      <w:r>
        <w:rPr>
          <w:rFonts w:hint="eastAsia" w:ascii="黑体" w:eastAsia="黑体"/>
        </w:rPr>
        <w:t>面向对象程序设计-类模型的设计（</w:t>
      </w:r>
      <w:r>
        <w:rPr>
          <w:rFonts w:ascii="黑体" w:eastAsia="黑体"/>
        </w:rPr>
        <w:t>4</w:t>
      </w:r>
      <w:r>
        <w:rPr>
          <w:rFonts w:hint="eastAsia" w:ascii="黑体" w:eastAsia="黑体"/>
        </w:rPr>
        <w:t>学时）</w:t>
      </w:r>
    </w:p>
    <w:p>
      <w:pPr>
        <w:snapToGrid w:val="0"/>
        <w:ind w:firstLine="468"/>
      </w:pPr>
      <w:r>
        <w:rPr>
          <w:rFonts w:hint="eastAsia"/>
        </w:rPr>
        <w:t>1、实验目的：</w:t>
      </w:r>
    </w:p>
    <w:p>
      <w:pPr>
        <w:snapToGrid w:val="0"/>
        <w:ind w:firstLine="884" w:firstLineChars="421"/>
      </w:pPr>
      <w:r>
        <w:rPr>
          <w:rFonts w:hint="eastAsia"/>
        </w:rPr>
        <w:t>通过实验，熟悉并掌握面向对象程序设计模式的选取、设计过程。</w:t>
      </w:r>
    </w:p>
    <w:p>
      <w:pPr>
        <w:snapToGrid w:val="0"/>
        <w:ind w:firstLine="884" w:firstLineChars="421"/>
        <w:rPr>
          <w:rFonts w:hint="eastAsia"/>
        </w:rPr>
      </w:pPr>
    </w:p>
    <w:p>
      <w:pPr>
        <w:snapToGrid w:val="0"/>
        <w:ind w:firstLine="468"/>
      </w:pPr>
      <w:r>
        <w:rPr>
          <w:rFonts w:hint="eastAsia"/>
        </w:rPr>
        <w:t>2、实验内容：</w:t>
      </w:r>
    </w:p>
    <w:p>
      <w:pPr>
        <w:snapToGrid w:val="0"/>
        <w:ind w:firstLine="827" w:firstLineChars="394"/>
      </w:pPr>
      <w:r>
        <w:rPr>
          <w:rFonts w:hint="eastAsia"/>
        </w:rPr>
        <w:t>设计和实现某APP系统的模式设计，完成类模型图。</w:t>
      </w:r>
    </w:p>
    <w:p>
      <w:pPr>
        <w:snapToGrid w:val="0"/>
        <w:ind w:firstLine="827" w:firstLineChars="394"/>
        <w:rPr>
          <w:rFonts w:hint="eastAsia"/>
        </w:rPr>
      </w:pPr>
    </w:p>
    <w:p>
      <w:pPr>
        <w:snapToGrid w:val="0"/>
        <w:ind w:firstLine="468"/>
      </w:pPr>
      <w:r>
        <w:rPr>
          <w:rFonts w:hint="eastAsia"/>
        </w:rPr>
        <w:t xml:space="preserve">3、实验要求： </w:t>
      </w:r>
    </w:p>
    <w:p>
      <w:pPr>
        <w:snapToGrid w:val="0"/>
        <w:ind w:firstLine="468"/>
      </w:pPr>
      <w:r>
        <w:rPr>
          <w:rFonts w:hint="eastAsia"/>
        </w:rPr>
        <w:t>（1） 给出本系统的需求分析，采用“用例法”描述需求的过程，格式如下：</w:t>
      </w:r>
    </w:p>
    <w:p>
      <w:pPr>
        <w:snapToGrid w:val="0"/>
        <w:ind w:firstLine="567"/>
      </w:pPr>
      <w:r>
        <w:rPr>
          <w:rFonts w:hint="eastAsia"/>
        </w:rPr>
        <w:t>第一步：按照正常处理进行描述</w:t>
      </w:r>
    </w:p>
    <w:p>
      <w:pPr>
        <w:pStyle w:val="10"/>
        <w:numPr>
          <w:ilvl w:val="0"/>
          <w:numId w:val="1"/>
        </w:numPr>
        <w:snapToGrid w:val="0"/>
        <w:ind w:hanging="179" w:firstLineChars="0"/>
      </w:pPr>
      <w:r>
        <w:rPr>
          <w:rFonts w:hint="eastAsia"/>
        </w:rPr>
        <w:t>用例名称：</w:t>
      </w:r>
    </w:p>
    <w:p>
      <w:pPr>
        <w:pStyle w:val="10"/>
        <w:numPr>
          <w:ilvl w:val="0"/>
          <w:numId w:val="1"/>
        </w:numPr>
        <w:snapToGrid w:val="0"/>
        <w:ind w:hanging="179" w:firstLineChars="0"/>
      </w:pPr>
      <w:r>
        <w:rPr>
          <w:rFonts w:hint="eastAsia"/>
        </w:rPr>
        <w:t>场景：</w:t>
      </w:r>
    </w:p>
    <w:p>
      <w:pPr>
        <w:pStyle w:val="10"/>
        <w:numPr>
          <w:ilvl w:val="0"/>
          <w:numId w:val="1"/>
        </w:numPr>
        <w:snapToGrid w:val="0"/>
        <w:ind w:hanging="179" w:firstLineChars="0"/>
      </w:pPr>
      <w:r>
        <w:rPr>
          <w:rFonts w:hint="eastAsia"/>
        </w:rPr>
        <w:t>用例描述：</w:t>
      </w:r>
    </w:p>
    <w:p>
      <w:pPr>
        <w:pStyle w:val="10"/>
        <w:numPr>
          <w:ilvl w:val="0"/>
          <w:numId w:val="1"/>
        </w:numPr>
        <w:snapToGrid w:val="0"/>
        <w:ind w:hanging="179" w:firstLineChars="0"/>
      </w:pPr>
      <w:r>
        <w:rPr>
          <w:rFonts w:hint="eastAsia"/>
        </w:rPr>
        <w:t>用例价值：</w:t>
      </w:r>
    </w:p>
    <w:p>
      <w:pPr>
        <w:pStyle w:val="10"/>
        <w:numPr>
          <w:ilvl w:val="0"/>
          <w:numId w:val="1"/>
        </w:numPr>
        <w:snapToGrid w:val="0"/>
        <w:ind w:hanging="179" w:firstLineChars="0"/>
      </w:pPr>
      <w:r>
        <w:rPr>
          <w:rFonts w:hint="eastAsia"/>
        </w:rPr>
        <w:t>约束和限制：</w:t>
      </w:r>
    </w:p>
    <w:p>
      <w:pPr>
        <w:snapToGrid w:val="0"/>
        <w:ind w:firstLine="567"/>
      </w:pPr>
      <w:r>
        <w:rPr>
          <w:rFonts w:hint="eastAsia"/>
        </w:rPr>
        <w:t>第二步：针对每一个正常处理步骤分析对应的异常处理</w:t>
      </w:r>
    </w:p>
    <w:p>
      <w:pPr>
        <w:pStyle w:val="10"/>
        <w:numPr>
          <w:ilvl w:val="0"/>
          <w:numId w:val="1"/>
        </w:numPr>
        <w:snapToGrid w:val="0"/>
        <w:ind w:hanging="179" w:firstLineChars="0"/>
      </w:pPr>
      <w:r>
        <w:rPr>
          <w:rFonts w:hint="eastAsia"/>
        </w:rPr>
        <w:t>异常：</w:t>
      </w:r>
    </w:p>
    <w:p>
      <w:pPr>
        <w:pStyle w:val="10"/>
        <w:numPr>
          <w:ilvl w:val="0"/>
          <w:numId w:val="1"/>
        </w:numPr>
        <w:snapToGrid w:val="0"/>
        <w:ind w:hanging="179" w:firstLineChars="0"/>
        <w:rPr>
          <w:rFonts w:hint="eastAsia"/>
        </w:rPr>
      </w:pPr>
      <w:r>
        <w:rPr>
          <w:rFonts w:hint="eastAsia"/>
        </w:rPr>
        <w:t>异常步骤：</w:t>
      </w:r>
    </w:p>
    <w:p>
      <w:pPr>
        <w:snapToGrid w:val="0"/>
        <w:ind w:firstLine="567"/>
      </w:pPr>
      <w:r>
        <w:rPr>
          <w:rFonts w:hint="eastAsia"/>
        </w:rPr>
        <w:t>第三步：针对每一个正常处理步骤分析对应的替代处理</w:t>
      </w:r>
    </w:p>
    <w:p>
      <w:pPr>
        <w:pStyle w:val="10"/>
        <w:numPr>
          <w:ilvl w:val="0"/>
          <w:numId w:val="1"/>
        </w:numPr>
        <w:snapToGrid w:val="0"/>
        <w:ind w:hanging="179" w:firstLineChars="0"/>
        <w:rPr>
          <w:rFonts w:hint="eastAsia"/>
        </w:rPr>
      </w:pPr>
      <w:r>
        <w:rPr>
          <w:rFonts w:hint="eastAsia"/>
        </w:rPr>
        <w:t>替代步骤</w:t>
      </w:r>
    </w:p>
    <w:p>
      <w:pPr>
        <w:snapToGrid w:val="0"/>
        <w:ind w:firstLine="567"/>
      </w:pPr>
      <w:r>
        <w:rPr>
          <w:rFonts w:hint="eastAsia"/>
        </w:rPr>
        <w:t>第四步：对用例进行可视化</w:t>
      </w:r>
    </w:p>
    <w:p>
      <w:pPr>
        <w:snapToGrid w:val="0"/>
        <w:ind w:firstLine="567"/>
        <w:rPr>
          <w:rFonts w:hint="eastAsia"/>
        </w:rPr>
      </w:pPr>
    </w:p>
    <w:p>
      <w:pPr>
        <w:snapToGrid w:val="0"/>
        <w:ind w:firstLine="468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 设计本系统的领域模型，具体过程如下：</w:t>
      </w:r>
    </w:p>
    <w:p>
      <w:pPr>
        <w:snapToGrid w:val="0"/>
        <w:ind w:firstLine="567"/>
      </w:pPr>
      <w:r>
        <w:rPr>
          <w:rFonts w:hint="eastAsia"/>
        </w:rPr>
        <w:t>第一步：在用例模型中，查找名词列表并提炼</w:t>
      </w:r>
    </w:p>
    <w:p>
      <w:pPr>
        <w:pStyle w:val="10"/>
        <w:numPr>
          <w:ilvl w:val="0"/>
          <w:numId w:val="1"/>
        </w:numPr>
        <w:snapToGrid w:val="0"/>
        <w:ind w:hanging="179" w:firstLineChars="0"/>
      </w:pPr>
      <w:r>
        <w:rPr>
          <w:rFonts w:hint="eastAsia"/>
        </w:rPr>
        <w:t>名词列表：</w:t>
      </w:r>
    </w:p>
    <w:p>
      <w:pPr>
        <w:pStyle w:val="10"/>
        <w:numPr>
          <w:ilvl w:val="0"/>
          <w:numId w:val="1"/>
        </w:numPr>
        <w:snapToGrid w:val="0"/>
        <w:ind w:hanging="179" w:firstLineChars="0"/>
        <w:rPr>
          <w:rFonts w:hint="eastAsia"/>
        </w:rPr>
      </w:pPr>
      <w:r>
        <w:rPr>
          <w:rFonts w:hint="eastAsia"/>
        </w:rPr>
        <w:t>提炼：</w:t>
      </w:r>
    </w:p>
    <w:p>
      <w:pPr>
        <w:snapToGrid w:val="0"/>
        <w:ind w:firstLine="567"/>
      </w:pPr>
      <w:r>
        <w:rPr>
          <w:rFonts w:hint="eastAsia"/>
        </w:rPr>
        <w:t>第二步：加属性</w:t>
      </w:r>
    </w:p>
    <w:tbl>
      <w:tblPr>
        <w:tblStyle w:val="7"/>
        <w:tblW w:w="6663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43"/>
        <w:gridCol w:w="3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</w:tcPr>
          <w:p>
            <w:pPr>
              <w:snapToGrid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名词</w:t>
            </w:r>
          </w:p>
        </w:tc>
        <w:tc>
          <w:tcPr>
            <w:tcW w:w="1843" w:type="dxa"/>
          </w:tcPr>
          <w:p>
            <w:pPr>
              <w:snapToGrid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3970" w:type="dxa"/>
          </w:tcPr>
          <w:p>
            <w:pPr>
              <w:snapToGrid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</w:tcPr>
          <w:p>
            <w:pPr>
              <w:snapToGrid w:val="0"/>
              <w:rPr>
                <w:rFonts w:hint="eastAsia"/>
              </w:rPr>
            </w:pPr>
          </w:p>
        </w:tc>
        <w:tc>
          <w:tcPr>
            <w:tcW w:w="1843" w:type="dxa"/>
          </w:tcPr>
          <w:p>
            <w:pPr>
              <w:snapToGrid w:val="0"/>
              <w:rPr>
                <w:rFonts w:hint="eastAsia"/>
              </w:rPr>
            </w:pPr>
          </w:p>
        </w:tc>
        <w:tc>
          <w:tcPr>
            <w:tcW w:w="3970" w:type="dxa"/>
          </w:tcPr>
          <w:p>
            <w:pPr>
              <w:snapToGrid w:val="0"/>
              <w:rPr>
                <w:rFonts w:hint="eastAsia"/>
              </w:rPr>
            </w:pPr>
          </w:p>
        </w:tc>
      </w:tr>
    </w:tbl>
    <w:p>
      <w:pPr>
        <w:snapToGrid w:val="0"/>
        <w:ind w:firstLine="567"/>
      </w:pPr>
      <w:r>
        <w:rPr>
          <w:rFonts w:hint="eastAsia"/>
        </w:rPr>
        <w:t>第三步：用类图表示相互关系</w:t>
      </w:r>
    </w:p>
    <w:p>
      <w:pPr>
        <w:snapToGrid w:val="0"/>
        <w:ind w:firstLine="567"/>
      </w:pPr>
    </w:p>
    <w:p>
      <w:pPr>
        <w:snapToGrid w:val="0"/>
        <w:ind w:firstLine="468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 应用面向对象程序设计的设计原则和设计模式，完成类模型设计，如下：</w:t>
      </w:r>
    </w:p>
    <w:p>
      <w:pPr>
        <w:snapToGrid w:val="0"/>
        <w:ind w:firstLine="567"/>
      </w:pPr>
      <w:r>
        <w:rPr>
          <w:rFonts w:hint="eastAsia"/>
        </w:rPr>
        <w:t>第一步：根据步骤（</w:t>
      </w:r>
      <w:r>
        <w:t>2</w:t>
      </w:r>
      <w:r>
        <w:rPr>
          <w:rFonts w:hint="eastAsia"/>
        </w:rPr>
        <w:t>）中类关系图进行类筛选，通过名称映射、属性映射提炼设计类。</w:t>
      </w:r>
    </w:p>
    <w:p>
      <w:pPr>
        <w:snapToGrid w:val="0"/>
        <w:ind w:firstLine="567"/>
      </w:pPr>
      <w:r>
        <w:rPr>
          <w:rFonts w:hint="eastAsia"/>
        </w:rPr>
        <w:t>第二步：根据步骤（</w:t>
      </w:r>
      <w:r>
        <w:t>1</w:t>
      </w:r>
      <w:r>
        <w:rPr>
          <w:rFonts w:hint="eastAsia"/>
        </w:rPr>
        <w:t>）用例寻找动词并筛选提炼动词，得到提炼后的结果。</w:t>
      </w:r>
    </w:p>
    <w:p>
      <w:pPr>
        <w:pStyle w:val="10"/>
        <w:numPr>
          <w:ilvl w:val="0"/>
          <w:numId w:val="1"/>
        </w:numPr>
        <w:snapToGrid w:val="0"/>
        <w:ind w:hanging="179" w:firstLineChars="0"/>
      </w:pPr>
      <w:r>
        <w:rPr>
          <w:rFonts w:hint="eastAsia"/>
        </w:rPr>
        <w:t>动词：</w:t>
      </w:r>
    </w:p>
    <w:p>
      <w:pPr>
        <w:pStyle w:val="10"/>
        <w:numPr>
          <w:ilvl w:val="0"/>
          <w:numId w:val="1"/>
        </w:numPr>
        <w:snapToGrid w:val="0"/>
        <w:ind w:hanging="179" w:firstLineChars="0"/>
      </w:pPr>
      <w:r>
        <w:rPr>
          <w:rFonts w:hint="eastAsia"/>
        </w:rPr>
        <w:t>筛选提炼动词：</w:t>
      </w:r>
    </w:p>
    <w:p>
      <w:pPr>
        <w:snapToGrid w:val="0"/>
        <w:ind w:left="567"/>
      </w:pPr>
      <w:r>
        <w:rPr>
          <w:rFonts w:hint="eastAsia"/>
        </w:rPr>
        <w:t>第三步：分配职责</w:t>
      </w:r>
    </w:p>
    <w:p>
      <w:pPr>
        <w:snapToGrid w:val="0"/>
        <w:ind w:left="567"/>
      </w:pPr>
      <w:r>
        <w:rPr>
          <w:rFonts w:hint="eastAsia"/>
        </w:rPr>
        <w:t>第四步：类模型初始图</w:t>
      </w:r>
    </w:p>
    <w:p>
      <w:pPr>
        <w:snapToGrid w:val="0"/>
        <w:ind w:left="567"/>
        <w:rPr>
          <w:rFonts w:hint="eastAsia"/>
        </w:rPr>
      </w:pPr>
    </w:p>
    <w:p>
      <w:pPr>
        <w:snapToGrid w:val="0"/>
        <w:ind w:firstLine="468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 精雕细琢，应用设计原则和设计模式，实现类模型优化：</w:t>
      </w:r>
    </w:p>
    <w:p>
      <w:pPr>
        <w:snapToGrid w:val="0"/>
        <w:ind w:firstLine="567"/>
      </w:pPr>
      <w:r>
        <w:rPr>
          <w:rFonts w:hint="eastAsia"/>
        </w:rPr>
        <w:t>第一步：类的行为设计</w:t>
      </w:r>
    </w:p>
    <w:p>
      <w:pPr>
        <w:pStyle w:val="10"/>
        <w:numPr>
          <w:ilvl w:val="0"/>
          <w:numId w:val="1"/>
        </w:numPr>
        <w:snapToGrid w:val="0"/>
        <w:ind w:hanging="179" w:firstLineChars="0"/>
      </w:pPr>
      <w:r>
        <w:rPr>
          <w:rFonts w:hint="eastAsia"/>
        </w:rPr>
        <w:t>找寻变化：</w:t>
      </w:r>
    </w:p>
    <w:p>
      <w:pPr>
        <w:pStyle w:val="10"/>
        <w:numPr>
          <w:ilvl w:val="0"/>
          <w:numId w:val="1"/>
        </w:numPr>
        <w:snapToGrid w:val="0"/>
        <w:ind w:hanging="179" w:firstLineChars="0"/>
        <w:rPr>
          <w:rFonts w:hint="eastAsia"/>
        </w:rPr>
      </w:pPr>
      <w:r>
        <w:rPr>
          <w:rFonts w:hint="eastAsia"/>
        </w:rPr>
        <w:t>选取设计模式：</w:t>
      </w:r>
    </w:p>
    <w:p>
      <w:pPr>
        <w:snapToGrid w:val="0"/>
        <w:ind w:firstLine="567"/>
        <w:rPr>
          <w:rFonts w:hint="eastAsia"/>
        </w:rPr>
      </w:pPr>
      <w:r>
        <w:rPr>
          <w:rFonts w:hint="eastAsia"/>
        </w:rPr>
        <w:t>第二步：画出优化模型的类图</w:t>
      </w:r>
    </w:p>
    <w:p>
      <w:pPr>
        <w:snapToGrid w:val="0"/>
        <w:ind w:left="567"/>
      </w:pPr>
    </w:p>
    <w:p>
      <w:pPr>
        <w:snapToGrid w:val="0"/>
        <w:ind w:firstLine="468"/>
        <w:jc w:val="center"/>
        <w:rPr>
          <w:rFonts w:ascii="黑体" w:eastAsia="黑体"/>
        </w:rPr>
      </w:pPr>
    </w:p>
    <w:p>
      <w:pPr>
        <w:snapToGrid w:val="0"/>
        <w:ind w:firstLine="468"/>
        <w:jc w:val="center"/>
        <w:rPr>
          <w:rFonts w:ascii="黑体" w:eastAsia="黑体"/>
        </w:rPr>
      </w:pPr>
    </w:p>
    <w:p>
      <w:pPr>
        <w:snapToGrid w:val="0"/>
        <w:ind w:firstLine="468"/>
        <w:jc w:val="center"/>
        <w:rPr>
          <w:rFonts w:ascii="黑体" w:eastAsia="黑体"/>
        </w:rPr>
      </w:pPr>
      <w:r>
        <w:rPr>
          <w:rFonts w:hint="eastAsia" w:ascii="黑体" w:eastAsia="黑体"/>
        </w:rPr>
        <w:t>实验二 面向软件架构设计（4</w:t>
      </w:r>
      <w:bookmarkStart w:id="0" w:name="_GoBack"/>
      <w:bookmarkEnd w:id="0"/>
      <w:r>
        <w:rPr>
          <w:rFonts w:hint="eastAsia" w:ascii="黑体" w:eastAsia="黑体"/>
        </w:rPr>
        <w:t>学时）</w:t>
      </w:r>
    </w:p>
    <w:p>
      <w:pPr>
        <w:snapToGrid w:val="0"/>
        <w:ind w:firstLine="468"/>
      </w:pPr>
      <w:r>
        <w:rPr>
          <w:rFonts w:hint="eastAsia"/>
        </w:rPr>
        <w:t>1、实验目的：</w:t>
      </w:r>
    </w:p>
    <w:p>
      <w:pPr>
        <w:snapToGrid w:val="0"/>
        <w:ind w:firstLine="884" w:firstLineChars="421"/>
      </w:pPr>
      <w:r>
        <w:rPr>
          <w:rFonts w:hint="eastAsia"/>
        </w:rPr>
        <w:t>通过实验，熟悉并掌握面向对象架构设计模式的设计过程。</w:t>
      </w:r>
    </w:p>
    <w:p>
      <w:pPr>
        <w:snapToGrid w:val="0"/>
        <w:ind w:firstLine="884" w:firstLineChars="421"/>
        <w:rPr>
          <w:rFonts w:hint="eastAsia"/>
        </w:rPr>
      </w:pPr>
    </w:p>
    <w:p>
      <w:pPr>
        <w:snapToGrid w:val="0"/>
        <w:ind w:firstLine="468"/>
      </w:pPr>
      <w:r>
        <w:rPr>
          <w:rFonts w:hint="eastAsia"/>
        </w:rPr>
        <w:t>2、实验内容：</w:t>
      </w:r>
    </w:p>
    <w:p>
      <w:pPr>
        <w:widowControl/>
        <w:snapToGrid w:val="0"/>
        <w:ind w:firstLine="840" w:firstLineChars="400"/>
        <w:jc w:val="left"/>
      </w:pPr>
      <w:r>
        <w:rPr>
          <w:rFonts w:hint="eastAsia"/>
        </w:rPr>
        <w:t>完成系统的软件架构设计图</w:t>
      </w:r>
      <w:r>
        <w:t>。</w:t>
      </w:r>
    </w:p>
    <w:p>
      <w:pPr>
        <w:widowControl/>
        <w:snapToGrid w:val="0"/>
        <w:ind w:firstLine="840" w:firstLineChars="400"/>
        <w:jc w:val="left"/>
        <w:rPr>
          <w:rFonts w:hint="eastAsia"/>
        </w:rPr>
      </w:pPr>
    </w:p>
    <w:p>
      <w:pPr>
        <w:snapToGrid w:val="0"/>
        <w:ind w:firstLine="468"/>
      </w:pPr>
      <w:r>
        <w:rPr>
          <w:rFonts w:hint="eastAsia"/>
        </w:rPr>
        <w:t>3、实验要求</w:t>
      </w:r>
    </w:p>
    <w:p>
      <w:pPr>
        <w:snapToGrid w:val="0"/>
        <w:ind w:firstLine="468"/>
      </w:pPr>
      <w:r>
        <w:rPr>
          <w:rFonts w:hint="eastAsia"/>
        </w:rPr>
        <w:t>（1） 参照实验一的需求分析，和业务约束及限制，构建本系统的业务架构。</w:t>
      </w:r>
    </w:p>
    <w:p>
      <w:pPr>
        <w:snapToGrid w:val="0"/>
        <w:ind w:firstLine="468"/>
        <w:rPr>
          <w:rFonts w:hint="eastAsia"/>
        </w:rPr>
      </w:pPr>
    </w:p>
    <w:p>
      <w:pPr>
        <w:snapToGrid w:val="0"/>
        <w:ind w:firstLine="468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 领域架构设计。</w:t>
      </w:r>
    </w:p>
    <w:p>
      <w:pPr>
        <w:snapToGrid w:val="0"/>
        <w:ind w:firstLine="567"/>
      </w:pPr>
      <w:r>
        <w:rPr>
          <w:rFonts w:hint="eastAsia"/>
        </w:rPr>
        <w:t>第一步：提取业务模块</w:t>
      </w:r>
    </w:p>
    <w:p>
      <w:pPr>
        <w:pStyle w:val="10"/>
        <w:numPr>
          <w:ilvl w:val="0"/>
          <w:numId w:val="1"/>
        </w:numPr>
        <w:snapToGrid w:val="0"/>
        <w:ind w:hanging="179" w:firstLineChars="0"/>
      </w:pPr>
      <w:r>
        <w:rPr>
          <w:rFonts w:hint="eastAsia"/>
        </w:rPr>
        <w:t>提炼业务模块：</w:t>
      </w:r>
    </w:p>
    <w:p>
      <w:pPr>
        <w:pStyle w:val="10"/>
        <w:numPr>
          <w:ilvl w:val="0"/>
          <w:numId w:val="1"/>
        </w:numPr>
        <w:snapToGrid w:val="0"/>
        <w:ind w:hanging="179" w:firstLineChars="0"/>
        <w:rPr>
          <w:rFonts w:hint="eastAsia"/>
        </w:rPr>
      </w:pPr>
      <w:r>
        <w:rPr>
          <w:rFonts w:hint="eastAsia"/>
        </w:rPr>
        <w:t>业务模块优化：</w:t>
      </w:r>
    </w:p>
    <w:p>
      <w:pPr>
        <w:snapToGrid w:val="0"/>
        <w:ind w:firstLine="567"/>
      </w:pPr>
      <w:r>
        <w:rPr>
          <w:rFonts w:hint="eastAsia"/>
        </w:rPr>
        <w:t>第二步：确定业务模块之间的关系</w:t>
      </w:r>
    </w:p>
    <w:p>
      <w:pPr>
        <w:pStyle w:val="10"/>
        <w:numPr>
          <w:ilvl w:val="0"/>
          <w:numId w:val="1"/>
        </w:numPr>
        <w:snapToGrid w:val="0"/>
        <w:ind w:hanging="179" w:firstLineChars="0"/>
      </w:pPr>
      <w:r>
        <w:rPr>
          <w:rFonts w:hint="eastAsia"/>
        </w:rPr>
        <w:t>业务模块间的关系：</w:t>
      </w:r>
    </w:p>
    <w:p>
      <w:pPr>
        <w:snapToGrid w:val="0"/>
        <w:ind w:left="567"/>
      </w:pPr>
      <w:r>
        <w:rPr>
          <w:rFonts w:hint="eastAsia"/>
        </w:rPr>
        <w:t>第三步：完成领域架构图</w:t>
      </w:r>
    </w:p>
    <w:p>
      <w:pPr>
        <w:snapToGrid w:val="0"/>
        <w:ind w:left="567"/>
      </w:pPr>
    </w:p>
    <w:p>
      <w:pPr>
        <w:snapToGrid w:val="0"/>
        <w:ind w:firstLine="468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 软件架构设计。</w:t>
      </w:r>
    </w:p>
    <w:p>
      <w:pPr>
        <w:snapToGrid w:val="0"/>
        <w:ind w:left="567" w:leftChars="270"/>
      </w:pPr>
      <w:r>
        <w:rPr>
          <w:rFonts w:hint="eastAsia"/>
        </w:rPr>
        <w:t>第一步：“照猫画虎”</w:t>
      </w:r>
      <w:r>
        <w:t>：将领域架构中的各部分的名称后增加“</w:t>
      </w:r>
      <w:r>
        <w:rPr>
          <w:rFonts w:hint="eastAsia" w:ascii="微软雅黑" w:hAnsi="微软雅黑" w:eastAsia="微软雅黑" w:cs="微软雅黑"/>
        </w:rPr>
        <w:t>⼦</w:t>
      </w:r>
      <w:r>
        <w:rPr>
          <w:rFonts w:hint="eastAsia" w:ascii="宋体" w:hAnsi="宋体" w:cs="宋体"/>
        </w:rPr>
        <w:t>系统</w:t>
      </w:r>
      <w:r>
        <w:t>”，形成初始的软件架构。</w:t>
      </w:r>
    </w:p>
    <w:p>
      <w:pPr>
        <w:snapToGrid w:val="0"/>
        <w:ind w:left="567" w:leftChars="270"/>
      </w:pPr>
      <w:r>
        <w:rPr>
          <w:rFonts w:hint="eastAsia"/>
        </w:rPr>
        <w:t>绘制初始软件架构图如下：</w:t>
      </w:r>
    </w:p>
    <w:p>
      <w:pPr>
        <w:snapToGrid w:val="0"/>
        <w:ind w:left="567" w:leftChars="270"/>
      </w:pPr>
      <w:r>
        <w:rPr>
          <w:rFonts w:hint="eastAsia"/>
        </w:rPr>
        <w:t>第二步：“按图索骥”：根据质量需求，选取合适的架构模式。</w:t>
      </w:r>
    </w:p>
    <w:p>
      <w:pPr>
        <w:snapToGrid w:val="0"/>
        <w:ind w:left="567" w:leftChars="270"/>
        <w:rPr>
          <w:rFonts w:ascii="宋体" w:hAnsi="宋体" w:cs="宋体"/>
        </w:rPr>
      </w:pPr>
      <w:r>
        <w:rPr>
          <w:rFonts w:hint="eastAsia"/>
        </w:rPr>
        <w:t>第三步：“深思熟虑”：全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ascii="宋体" w:hAnsi="宋体" w:cs="宋体"/>
        </w:rPr>
        <w:t>评估各个备选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宋体" w:hAnsi="宋体" w:cs="宋体"/>
        </w:rPr>
        <w:t>案的优劣点，挑选最优的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宋体" w:hAnsi="宋体" w:cs="宋体"/>
        </w:rPr>
        <w:t>案。</w:t>
      </w:r>
    </w:p>
    <w:tbl>
      <w:tblPr>
        <w:tblStyle w:val="7"/>
        <w:tblW w:w="0" w:type="auto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989"/>
        <w:gridCol w:w="1989"/>
        <w:gridCol w:w="1989"/>
      </w:tblGrid>
      <w:tr>
        <w:tc>
          <w:tcPr>
            <w:tcW w:w="2074" w:type="dxa"/>
          </w:tcPr>
          <w:p>
            <w:pPr>
              <w:snapToGrid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2074" w:type="dxa"/>
          </w:tcPr>
          <w:p>
            <w:pPr>
              <w:snapToGrid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方案1</w:t>
            </w:r>
          </w:p>
        </w:tc>
        <w:tc>
          <w:tcPr>
            <w:tcW w:w="2074" w:type="dxa"/>
          </w:tcPr>
          <w:p>
            <w:pPr>
              <w:snapToGrid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方案2</w:t>
            </w:r>
          </w:p>
        </w:tc>
        <w:tc>
          <w:tcPr>
            <w:tcW w:w="2074" w:type="dxa"/>
          </w:tcPr>
          <w:p>
            <w:pPr>
              <w:snapToGrid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结论</w:t>
            </w:r>
          </w:p>
        </w:tc>
      </w:tr>
      <w:tr>
        <w:tc>
          <w:tcPr>
            <w:tcW w:w="2074" w:type="dxa"/>
          </w:tcPr>
          <w:p>
            <w:pPr>
              <w:snapToGrid w:val="0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napToGrid w:val="0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napToGrid w:val="0"/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snapToGrid w:val="0"/>
              <w:rPr>
                <w:rFonts w:hint="eastAsia"/>
              </w:rPr>
            </w:pPr>
          </w:p>
        </w:tc>
      </w:tr>
    </w:tbl>
    <w:p>
      <w:pPr>
        <w:snapToGrid w:val="0"/>
        <w:ind w:left="567" w:leftChars="270"/>
        <w:rPr>
          <w:rFonts w:hint="eastAsia"/>
        </w:rPr>
      </w:pPr>
    </w:p>
    <w:p>
      <w:pPr>
        <w:snapToGrid w:val="0"/>
        <w:ind w:left="567"/>
        <w:rPr>
          <w:rFonts w:hint="eastAsia"/>
        </w:rPr>
      </w:pPr>
    </w:p>
    <w:p>
      <w:pPr>
        <w:snapToGrid w:val="0"/>
        <w:rPr>
          <w:rFonts w:hint="eastAsia"/>
        </w:rPr>
      </w:pPr>
    </w:p>
    <w:p>
      <w:pPr>
        <w:snapToGrid w:val="0"/>
        <w:ind w:firstLine="468"/>
        <w:rPr>
          <w:rFonts w:hint="eastAsia"/>
        </w:rPr>
      </w:pPr>
    </w:p>
    <w:p>
      <w:pPr>
        <w:snapToGrid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方正仿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80002003" w:usb1="80000000" w:usb2="00000008" w:usb3="00000000" w:csb0="00000000" w:csb1="20000000"/>
  </w:font>
  <w:font w:name="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altName w:val="苹方-简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单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Times New Roman Regular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FormataOTF-Bold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TimesLTStd-Roman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FormataOTFMd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rmata-Regular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FormataOTF-Italic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TSYN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rmataOTFMdIt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rmataOTF-Reg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iti TC Light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黑体-细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细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单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47FD8"/>
    <w:multiLevelType w:val="multilevel"/>
    <w:tmpl w:val="3DF47FD8"/>
    <w:lvl w:ilvl="0" w:tentative="0">
      <w:start w:val="1"/>
      <w:numFmt w:val="bullet"/>
      <w:lvlText w:val=""/>
      <w:lvlJc w:val="left"/>
      <w:pPr>
        <w:ind w:left="88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4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8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0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2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48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56"/>
    <w:rsid w:val="00044C5F"/>
    <w:rsid w:val="000D01DE"/>
    <w:rsid w:val="000F0306"/>
    <w:rsid w:val="00144096"/>
    <w:rsid w:val="002039C4"/>
    <w:rsid w:val="00230E77"/>
    <w:rsid w:val="00235D3A"/>
    <w:rsid w:val="00236B4A"/>
    <w:rsid w:val="002B2AD3"/>
    <w:rsid w:val="00304901"/>
    <w:rsid w:val="00332475"/>
    <w:rsid w:val="00346EBD"/>
    <w:rsid w:val="00360F12"/>
    <w:rsid w:val="0045411C"/>
    <w:rsid w:val="004F3577"/>
    <w:rsid w:val="0054294B"/>
    <w:rsid w:val="00592056"/>
    <w:rsid w:val="005D0907"/>
    <w:rsid w:val="0065529B"/>
    <w:rsid w:val="00677D58"/>
    <w:rsid w:val="006B2254"/>
    <w:rsid w:val="006B24DF"/>
    <w:rsid w:val="006E16D9"/>
    <w:rsid w:val="006E277E"/>
    <w:rsid w:val="006E4933"/>
    <w:rsid w:val="006E4AFC"/>
    <w:rsid w:val="00702E4D"/>
    <w:rsid w:val="007113C4"/>
    <w:rsid w:val="0074362C"/>
    <w:rsid w:val="0074395C"/>
    <w:rsid w:val="00776572"/>
    <w:rsid w:val="007E2240"/>
    <w:rsid w:val="008269C3"/>
    <w:rsid w:val="00891C3A"/>
    <w:rsid w:val="008A3820"/>
    <w:rsid w:val="008D1D3F"/>
    <w:rsid w:val="00932B46"/>
    <w:rsid w:val="009639BC"/>
    <w:rsid w:val="009653C0"/>
    <w:rsid w:val="009708B4"/>
    <w:rsid w:val="009E59E1"/>
    <w:rsid w:val="00A95A61"/>
    <w:rsid w:val="00AF5E2C"/>
    <w:rsid w:val="00C43DF6"/>
    <w:rsid w:val="00CB1B95"/>
    <w:rsid w:val="00D31450"/>
    <w:rsid w:val="00E27B21"/>
    <w:rsid w:val="00E477AA"/>
    <w:rsid w:val="00E53F48"/>
    <w:rsid w:val="00E92E56"/>
    <w:rsid w:val="00EA3204"/>
    <w:rsid w:val="00EB3DF2"/>
    <w:rsid w:val="00EB6986"/>
    <w:rsid w:val="00F14F9C"/>
    <w:rsid w:val="00F249D5"/>
    <w:rsid w:val="6C50E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napToGrid w:val="0"/>
      <w:ind w:firstLine="468"/>
    </w:pPr>
    <w:rPr>
      <w:rFonts w:ascii="宋体" w:hAnsi="宋体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3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2</Pages>
  <Words>189</Words>
  <Characters>1082</Characters>
  <Lines>9</Lines>
  <Paragraphs>2</Paragraphs>
  <TotalTime>0</TotalTime>
  <ScaleCrop>false</ScaleCrop>
  <LinksUpToDate>false</LinksUpToDate>
  <CharactersWithSpaces>1269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2022-10-22T20:06:00Z</dcterms:created>
  <dc:creator>Common</dc:creator>
  <cp:lastModifiedBy>zhogtongkuaixiu</cp:lastModifiedBy>
  <dcterms:modified xsi:type="dcterms:W3CDTF">2022-11-02T20:23:25Z</dcterms:modified>
  <dc:title>《╳╳╳╳╳╳╳╳》实验指导书（4号黑体）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