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952E9" w14:textId="77777777" w:rsidR="0028658E" w:rsidRDefault="00DC3CF9">
      <w:pPr>
        <w:spacing w:line="400" w:lineRule="exact"/>
        <w:jc w:val="center"/>
        <w:rPr>
          <w:rFonts w:ascii="宋体" w:eastAsia="宋体" w:hAnsi="宋体" w:cs="Times New Roman"/>
          <w:b/>
          <w:bCs/>
          <w:sz w:val="32"/>
          <w:szCs w:val="32"/>
        </w:rPr>
      </w:pPr>
      <w:r>
        <w:rPr>
          <w:rFonts w:ascii="宋体" w:eastAsia="宋体" w:hAnsi="宋体" w:cs="Times New Roman" w:hint="eastAsia"/>
          <w:b/>
          <w:bCs/>
          <w:sz w:val="32"/>
          <w:szCs w:val="32"/>
        </w:rPr>
        <w:t>第</w:t>
      </w:r>
      <w:r>
        <w:rPr>
          <w:rFonts w:ascii="宋体" w:eastAsia="宋体" w:hAnsi="宋体" w:cs="Times New Roman"/>
          <w:b/>
          <w:bCs/>
          <w:sz w:val="32"/>
          <w:szCs w:val="32"/>
        </w:rPr>
        <w:t>4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>次数据库实验指导</w:t>
      </w:r>
    </w:p>
    <w:p w14:paraId="1E7E7F5A" w14:textId="77777777" w:rsidR="0028658E" w:rsidRDefault="00DC3CF9">
      <w:pPr>
        <w:pStyle w:val="3"/>
        <w:shd w:val="clear" w:color="auto" w:fill="FFFFFF"/>
        <w:rPr>
          <w:rFonts w:ascii="Segoe UI" w:hAnsi="Segoe UI" w:cs="Segoe UI"/>
          <w:b w:val="0"/>
          <w:bCs w:val="0"/>
          <w:color w:val="212529"/>
          <w:lang w:eastAsia="zh-Hans"/>
        </w:rPr>
      </w:pPr>
      <w:r>
        <w:rPr>
          <w:rFonts w:ascii="Segoe UI" w:hAnsi="Segoe UI" w:cs="Segoe UI" w:hint="eastAsia"/>
          <w:b w:val="0"/>
          <w:bCs w:val="0"/>
          <w:color w:val="212529"/>
          <w:highlight w:val="yellow"/>
          <w:lang w:eastAsia="zh-Hans"/>
        </w:rPr>
        <w:t>如何添加索引</w:t>
      </w:r>
      <w:r>
        <w:rPr>
          <w:rFonts w:ascii="Segoe UI" w:hAnsi="Segoe UI" w:cs="Segoe UI" w:hint="eastAsia"/>
          <w:b w:val="0"/>
          <w:bCs w:val="0"/>
          <w:color w:val="212529"/>
          <w:highlight w:val="yellow"/>
          <w:lang w:eastAsia="zh-Hans"/>
        </w:rPr>
        <w:t>Index</w:t>
      </w:r>
    </w:p>
    <w:p w14:paraId="75E856D7" w14:textId="77777777" w:rsidR="0028658E" w:rsidRDefault="00DC3CF9">
      <w:pPr>
        <w:pStyle w:val="HTML"/>
        <w:shd w:val="clear" w:color="auto" w:fill="E9ECEF"/>
        <w:jc w:val="both"/>
        <w:rPr>
          <w:rFonts w:ascii="Segoe UI" w:hAnsi="Segoe UI" w:cs="Segoe UI"/>
          <w:color w:val="212529"/>
        </w:rPr>
      </w:pPr>
      <w:r>
        <w:rPr>
          <w:rFonts w:ascii="var(--bs-font-monospace)" w:hAnsi="var(--bs-font-monospace)"/>
          <w:color w:val="FF0000"/>
          <w:sz w:val="21"/>
          <w:szCs w:val="21"/>
        </w:rPr>
        <w:t>create</w:t>
      </w:r>
      <w:r>
        <w:rPr>
          <w:rFonts w:ascii="var(--bs-font-monospace)" w:hAnsi="var(--bs-font-monospace)"/>
          <w:color w:val="24292E"/>
          <w:sz w:val="21"/>
          <w:szCs w:val="21"/>
        </w:rPr>
        <w:t xml:space="preserve">  </w:t>
      </w:r>
      <w:r>
        <w:rPr>
          <w:rFonts w:ascii="var(--bs-font-monospace)" w:hAnsi="var(--bs-font-monospace)"/>
          <w:color w:val="5B9BD5" w:themeColor="accent1"/>
          <w:sz w:val="21"/>
          <w:szCs w:val="21"/>
        </w:rPr>
        <w:t>index</w:t>
      </w:r>
      <w:r>
        <w:rPr>
          <w:rFonts w:ascii="var(--bs-font-monospace)" w:hAnsi="var(--bs-font-monospace)"/>
          <w:color w:val="24292E"/>
          <w:sz w:val="21"/>
          <w:szCs w:val="21"/>
        </w:rPr>
        <w:t xml:space="preserve"> index_name on table_name(col_name);</w:t>
      </w:r>
    </w:p>
    <w:p w14:paraId="6D586A51" w14:textId="77777777" w:rsidR="0028658E" w:rsidRDefault="00DC3CF9">
      <w:pPr>
        <w:pStyle w:val="3"/>
        <w:shd w:val="clear" w:color="auto" w:fill="FFFFFF"/>
        <w:rPr>
          <w:rFonts w:ascii="Segoe UI" w:hAnsi="Segoe UI" w:cs="Segoe UI"/>
          <w:b w:val="0"/>
          <w:bCs w:val="0"/>
          <w:color w:val="212529"/>
          <w:lang w:eastAsia="zh-Hans"/>
        </w:rPr>
      </w:pPr>
      <w:r>
        <w:rPr>
          <w:rFonts w:ascii="Segoe UI" w:hAnsi="Segoe UI" w:cs="Segoe UI" w:hint="eastAsia"/>
          <w:b w:val="0"/>
          <w:bCs w:val="0"/>
          <w:color w:val="212529"/>
          <w:highlight w:val="yellow"/>
          <w:lang w:eastAsia="zh-Hans"/>
        </w:rPr>
        <w:t>如何删除索引</w:t>
      </w:r>
      <w:r>
        <w:rPr>
          <w:rFonts w:ascii="Segoe UI" w:hAnsi="Segoe UI" w:cs="Segoe UI" w:hint="eastAsia"/>
          <w:b w:val="0"/>
          <w:bCs w:val="0"/>
          <w:color w:val="212529"/>
          <w:highlight w:val="yellow"/>
          <w:lang w:eastAsia="zh-Hans"/>
        </w:rPr>
        <w:t>Index</w:t>
      </w:r>
    </w:p>
    <w:p w14:paraId="73F39B23" w14:textId="77777777" w:rsidR="0028658E" w:rsidRDefault="00DC3CF9">
      <w:pPr>
        <w:pStyle w:val="HTML"/>
        <w:shd w:val="clear" w:color="auto" w:fill="E9ECEF"/>
        <w:jc w:val="both"/>
        <w:rPr>
          <w:rFonts w:ascii="Segoe UI" w:hAnsi="Segoe UI" w:cs="Segoe UI"/>
          <w:color w:val="212529"/>
        </w:rPr>
      </w:pPr>
      <w:r>
        <w:rPr>
          <w:rFonts w:ascii="var(--bs-font-monospace)" w:hAnsi="var(--bs-font-monospace)"/>
          <w:color w:val="FF0000"/>
          <w:sz w:val="21"/>
          <w:szCs w:val="21"/>
        </w:rPr>
        <w:t>drop</w:t>
      </w:r>
      <w:r>
        <w:rPr>
          <w:rFonts w:ascii="var(--bs-font-monospace)" w:hAnsi="var(--bs-font-monospace)"/>
          <w:color w:val="24292E"/>
          <w:sz w:val="21"/>
          <w:szCs w:val="21"/>
        </w:rPr>
        <w:t xml:space="preserve">  </w:t>
      </w:r>
      <w:r>
        <w:rPr>
          <w:rFonts w:ascii="var(--bs-font-monospace)" w:hAnsi="var(--bs-font-monospace)"/>
          <w:color w:val="5B9BD5" w:themeColor="accent1"/>
          <w:sz w:val="21"/>
          <w:szCs w:val="21"/>
        </w:rPr>
        <w:t>index</w:t>
      </w:r>
      <w:r>
        <w:rPr>
          <w:rFonts w:ascii="var(--bs-font-monospace)" w:hAnsi="var(--bs-font-monospace)"/>
          <w:color w:val="24292E"/>
          <w:sz w:val="21"/>
          <w:szCs w:val="21"/>
        </w:rPr>
        <w:t xml:space="preserve"> index_name on table_name;</w:t>
      </w:r>
    </w:p>
    <w:p w14:paraId="63937557" w14:textId="77777777" w:rsidR="0028658E" w:rsidRDefault="0028658E"/>
    <w:p w14:paraId="2B096C8A" w14:textId="77777777" w:rsidR="0028658E" w:rsidRDefault="0028658E"/>
    <w:p w14:paraId="2395AD1F" w14:textId="77777777" w:rsidR="0028658E" w:rsidRDefault="0028658E"/>
    <w:p w14:paraId="401F4093" w14:textId="77777777" w:rsidR="0028658E" w:rsidRDefault="00DC3CF9">
      <w:pPr>
        <w:pStyle w:val="1"/>
      </w:pPr>
      <w:r>
        <w:t xml:space="preserve">1. employees </w:t>
      </w:r>
      <w:r>
        <w:rPr>
          <w:rFonts w:hint="eastAsia"/>
        </w:rPr>
        <w:t>上的查询</w:t>
      </w:r>
    </w:p>
    <w:p w14:paraId="09FD17BB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(1)</w:t>
      </w:r>
      <w:r>
        <w:rPr>
          <w:rFonts w:ascii="Times New Roman" w:eastAsia="宋体" w:hAnsi="Times New Roman" w:cs="Times New Roman"/>
          <w:sz w:val="24"/>
          <w:szCs w:val="24"/>
        </w:rPr>
        <w:t>查询每个部门</w:t>
      </w:r>
      <w:r>
        <w:rPr>
          <w:rFonts w:ascii="Times New Roman" w:eastAsia="宋体" w:hAnsi="Times New Roman" w:cs="Times New Roman"/>
          <w:sz w:val="24"/>
          <w:szCs w:val="24"/>
        </w:rPr>
        <w:t>(departments)</w:t>
      </w:r>
      <w:r>
        <w:rPr>
          <w:rFonts w:ascii="Times New Roman" w:eastAsia="宋体" w:hAnsi="Times New Roman" w:cs="Times New Roman"/>
          <w:sz w:val="24"/>
          <w:szCs w:val="24"/>
        </w:rPr>
        <w:t>的编号</w:t>
      </w:r>
      <w:r>
        <w:rPr>
          <w:rFonts w:ascii="Times New Roman" w:eastAsia="宋体" w:hAnsi="Times New Roman" w:cs="Times New Roman"/>
          <w:sz w:val="24"/>
          <w:szCs w:val="24"/>
        </w:rPr>
        <w:t>(dept_no),</w:t>
      </w:r>
      <w:r>
        <w:rPr>
          <w:rFonts w:ascii="Times New Roman" w:eastAsia="宋体" w:hAnsi="Times New Roman" w:cs="Times New Roman"/>
          <w:sz w:val="24"/>
          <w:szCs w:val="24"/>
        </w:rPr>
        <w:t>名称</w:t>
      </w:r>
      <w:r>
        <w:rPr>
          <w:rFonts w:ascii="Times New Roman" w:eastAsia="宋体" w:hAnsi="Times New Roman" w:cs="Times New Roman"/>
          <w:sz w:val="24"/>
          <w:szCs w:val="24"/>
        </w:rPr>
        <w:t>(dept_name),</w:t>
      </w:r>
      <w:r>
        <w:rPr>
          <w:rFonts w:ascii="Times New Roman" w:eastAsia="宋体" w:hAnsi="Times New Roman" w:cs="Times New Roman"/>
          <w:sz w:val="24"/>
          <w:szCs w:val="24"/>
        </w:rPr>
        <w:t>在该部门工作过的雇员</w:t>
      </w:r>
      <w:r>
        <w:rPr>
          <w:rFonts w:ascii="Times New Roman" w:eastAsia="宋体" w:hAnsi="Times New Roman" w:cs="Times New Roman"/>
          <w:sz w:val="24"/>
          <w:szCs w:val="24"/>
        </w:rPr>
        <w:t>(employees)</w:t>
      </w:r>
      <w:r>
        <w:rPr>
          <w:rFonts w:ascii="Times New Roman" w:eastAsia="宋体" w:hAnsi="Times New Roman" w:cs="Times New Roman"/>
          <w:sz w:val="24"/>
          <w:szCs w:val="24"/>
        </w:rPr>
        <w:t>人数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  <w:r>
        <w:rPr>
          <w:rFonts w:ascii="Times New Roman" w:eastAsia="宋体" w:hAnsi="Times New Roman" w:cs="Times New Roman"/>
          <w:sz w:val="24"/>
          <w:szCs w:val="24"/>
        </w:rPr>
        <w:t>最低工资</w:t>
      </w:r>
      <w:r>
        <w:rPr>
          <w:rFonts w:ascii="Times New Roman" w:eastAsia="宋体" w:hAnsi="Times New Roman" w:cs="Times New Roman"/>
          <w:sz w:val="24"/>
          <w:szCs w:val="24"/>
        </w:rPr>
        <w:t>(salary),</w:t>
      </w:r>
      <w:r>
        <w:rPr>
          <w:rFonts w:ascii="Times New Roman" w:eastAsia="宋体" w:hAnsi="Times New Roman" w:cs="Times New Roman"/>
          <w:sz w:val="24"/>
          <w:szCs w:val="24"/>
        </w:rPr>
        <w:t>平均工资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  <w:r>
        <w:rPr>
          <w:rFonts w:ascii="Times New Roman" w:eastAsia="宋体" w:hAnsi="Times New Roman" w:cs="Times New Roman"/>
          <w:sz w:val="24"/>
          <w:szCs w:val="24"/>
        </w:rPr>
        <w:t>最高工资及工资总额；</w:t>
      </w:r>
    </w:p>
    <w:p w14:paraId="4D84099F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sql</w:t>
      </w:r>
      <w:r>
        <w:rPr>
          <w:rFonts w:ascii="Times New Roman" w:eastAsia="宋体" w:hAnsi="Times New Roman" w:cs="Times New Roman" w:hint="eastAsia"/>
          <w:sz w:val="24"/>
          <w:szCs w:val="24"/>
        </w:rPr>
        <w:t>语句：</w:t>
      </w:r>
    </w:p>
    <w:p w14:paraId="5D71E470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select a.dept_no as </w:t>
      </w:r>
      <w:r>
        <w:rPr>
          <w:rFonts w:ascii="Times New Roman" w:eastAsia="宋体" w:hAnsi="Times New Roman" w:cs="Times New Roman"/>
          <w:sz w:val="24"/>
          <w:szCs w:val="24"/>
        </w:rPr>
        <w:t>部门编号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</w:p>
    <w:p w14:paraId="7555880F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a.dept_name as </w:t>
      </w:r>
      <w:r>
        <w:rPr>
          <w:rFonts w:ascii="Times New Roman" w:eastAsia="宋体" w:hAnsi="Times New Roman" w:cs="Times New Roman"/>
          <w:sz w:val="24"/>
          <w:szCs w:val="24"/>
        </w:rPr>
        <w:t>部门名称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</w:p>
    <w:p w14:paraId="6D518C73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count(distinct b.emp_no) as </w:t>
      </w:r>
      <w:r>
        <w:rPr>
          <w:rFonts w:ascii="Times New Roman" w:eastAsia="宋体" w:hAnsi="Times New Roman" w:cs="Times New Roman"/>
          <w:sz w:val="24"/>
          <w:szCs w:val="24"/>
        </w:rPr>
        <w:t>雇员人数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</w:p>
    <w:p w14:paraId="6C861248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min(salary) as </w:t>
      </w:r>
      <w:r>
        <w:rPr>
          <w:rFonts w:ascii="Times New Roman" w:eastAsia="宋体" w:hAnsi="Times New Roman" w:cs="Times New Roman"/>
          <w:sz w:val="24"/>
          <w:szCs w:val="24"/>
        </w:rPr>
        <w:t>最低工资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</w:p>
    <w:p w14:paraId="6E7853C2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avg(salary) as </w:t>
      </w:r>
      <w:r>
        <w:rPr>
          <w:rFonts w:ascii="Times New Roman" w:eastAsia="宋体" w:hAnsi="Times New Roman" w:cs="Times New Roman"/>
          <w:sz w:val="24"/>
          <w:szCs w:val="24"/>
        </w:rPr>
        <w:t>平均工资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</w:p>
    <w:p w14:paraId="19322035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max(salary) as </w:t>
      </w:r>
      <w:r>
        <w:rPr>
          <w:rFonts w:ascii="Times New Roman" w:eastAsia="宋体" w:hAnsi="Times New Roman" w:cs="Times New Roman"/>
          <w:sz w:val="24"/>
          <w:szCs w:val="24"/>
        </w:rPr>
        <w:t>最高工资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</w:p>
    <w:p w14:paraId="330A45EE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sum(salary) as </w:t>
      </w:r>
      <w:r>
        <w:rPr>
          <w:rFonts w:ascii="Times New Roman" w:eastAsia="宋体" w:hAnsi="Times New Roman" w:cs="Times New Roman"/>
          <w:sz w:val="24"/>
          <w:szCs w:val="24"/>
        </w:rPr>
        <w:t>工资总额</w:t>
      </w:r>
    </w:p>
    <w:p w14:paraId="2C29898A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from employees.departments a, employees.dept_emp b, employees.salaries c</w:t>
      </w:r>
    </w:p>
    <w:p w14:paraId="508E30F3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where a.dept_no=b.dept_no and b.emp_no=c.emp_no</w:t>
      </w:r>
    </w:p>
    <w:p w14:paraId="79F8AE7E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group by a.dept_no,a.dept_name</w:t>
      </w:r>
      <w:r>
        <w:rPr>
          <w:rFonts w:ascii="Times New Roman" w:eastAsia="宋体" w:hAnsi="Times New Roman" w:cs="Times New Roman" w:hint="eastAsia"/>
          <w:sz w:val="24"/>
          <w:szCs w:val="24"/>
        </w:rPr>
        <w:t>;</w:t>
      </w:r>
    </w:p>
    <w:p w14:paraId="544B1E45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查询结果：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28658E" w14:paraId="24BEBE68" w14:textId="77777777">
        <w:trPr>
          <w:jc w:val="center"/>
        </w:trPr>
        <w:tc>
          <w:tcPr>
            <w:tcW w:w="8296" w:type="dxa"/>
          </w:tcPr>
          <w:p w14:paraId="60D518B4" w14:textId="77777777" w:rsidR="0028658E" w:rsidRDefault="00DC3CF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kern w:val="0"/>
                <w:sz w:val="20"/>
                <w:szCs w:val="24"/>
              </w:rPr>
              <w:drawing>
                <wp:inline distT="0" distB="0" distL="0" distR="0" wp14:anchorId="4D78DC8B" wp14:editId="30B18C2D">
                  <wp:extent cx="4324985" cy="1661160"/>
                  <wp:effectExtent l="19050" t="19050" r="18415" b="1524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026" cy="166640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2190D9" w14:textId="77777777" w:rsidR="0028658E" w:rsidRDefault="00DC3CF9">
            <w:pPr>
              <w:jc w:val="center"/>
              <w:rPr>
                <w:rFonts w:ascii="黑体" w:eastAsia="黑体" w:hAnsi="黑体" w:cs="Times New Roman"/>
                <w:kern w:val="0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kern w:val="0"/>
                <w:sz w:val="18"/>
                <w:szCs w:val="18"/>
              </w:rPr>
              <w:lastRenderedPageBreak/>
              <w:t>图</w:t>
            </w:r>
            <w:r>
              <w:rPr>
                <w:rFonts w:ascii="黑体" w:eastAsia="黑体" w:hAnsi="黑体" w:cs="Times New Roman"/>
                <w:kern w:val="0"/>
                <w:sz w:val="18"/>
                <w:szCs w:val="18"/>
              </w:rPr>
              <w:t>1-1</w:t>
            </w:r>
          </w:p>
        </w:tc>
      </w:tr>
    </w:tbl>
    <w:p w14:paraId="449B72FF" w14:textId="77777777" w:rsidR="0028658E" w:rsidRDefault="00DC3CF9">
      <w:pPr>
        <w:spacing w:beforeLines="50" w:before="156"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  <w:highlight w:val="yellow"/>
        </w:rPr>
        <w:lastRenderedPageBreak/>
        <w:t xml:space="preserve">explain+sql </w:t>
      </w:r>
      <w:r>
        <w:rPr>
          <w:rFonts w:ascii="Times New Roman" w:eastAsia="宋体" w:hAnsi="Times New Roman" w:cs="Times New Roman"/>
          <w:sz w:val="24"/>
          <w:szCs w:val="24"/>
          <w:highlight w:val="yellow"/>
        </w:rPr>
        <w:t>对</w:t>
      </w:r>
      <w:r>
        <w:rPr>
          <w:rFonts w:ascii="Times New Roman" w:eastAsia="宋体" w:hAnsi="Times New Roman" w:cs="Times New Roman"/>
          <w:sz w:val="24"/>
          <w:szCs w:val="24"/>
          <w:highlight w:val="yellow"/>
        </w:rPr>
        <w:t>sql</w:t>
      </w:r>
      <w:r>
        <w:rPr>
          <w:rFonts w:ascii="Times New Roman" w:eastAsia="宋体" w:hAnsi="Times New Roman" w:cs="Times New Roman"/>
          <w:sz w:val="24"/>
          <w:szCs w:val="24"/>
          <w:highlight w:val="yellow"/>
        </w:rPr>
        <w:t>语句</w:t>
      </w:r>
      <w:r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的</w:t>
      </w:r>
      <w:r>
        <w:rPr>
          <w:rFonts w:ascii="Times New Roman" w:eastAsia="宋体" w:hAnsi="Times New Roman" w:cs="Times New Roman"/>
          <w:sz w:val="24"/>
          <w:szCs w:val="24"/>
          <w:highlight w:val="yellow"/>
        </w:rPr>
        <w:t>分析</w:t>
      </w:r>
      <w:r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结果：</w:t>
      </w:r>
    </w:p>
    <w:p w14:paraId="1A978AF6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sql</w:t>
      </w:r>
      <w:r>
        <w:rPr>
          <w:rFonts w:ascii="Times New Roman" w:eastAsia="宋体" w:hAnsi="Times New Roman" w:cs="Times New Roman" w:hint="eastAsia"/>
          <w:sz w:val="24"/>
          <w:szCs w:val="24"/>
        </w:rPr>
        <w:t>语句：</w:t>
      </w:r>
    </w:p>
    <w:p w14:paraId="42BACF8A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explain</w:t>
      </w:r>
    </w:p>
    <w:p w14:paraId="13B8C89D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select a.dept_no as </w:t>
      </w:r>
      <w:r>
        <w:rPr>
          <w:rFonts w:ascii="Times New Roman" w:eastAsia="宋体" w:hAnsi="Times New Roman" w:cs="Times New Roman"/>
          <w:sz w:val="24"/>
          <w:szCs w:val="24"/>
        </w:rPr>
        <w:t>部门编号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</w:p>
    <w:p w14:paraId="32F4DC98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a.dept_name as </w:t>
      </w:r>
      <w:r>
        <w:rPr>
          <w:rFonts w:ascii="Times New Roman" w:eastAsia="宋体" w:hAnsi="Times New Roman" w:cs="Times New Roman"/>
          <w:sz w:val="24"/>
          <w:szCs w:val="24"/>
        </w:rPr>
        <w:t>部门名称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</w:p>
    <w:p w14:paraId="76BF777A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count(distinct b.emp_no) as </w:t>
      </w:r>
      <w:r>
        <w:rPr>
          <w:rFonts w:ascii="Times New Roman" w:eastAsia="宋体" w:hAnsi="Times New Roman" w:cs="Times New Roman"/>
          <w:sz w:val="24"/>
          <w:szCs w:val="24"/>
        </w:rPr>
        <w:t>雇员人数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</w:p>
    <w:p w14:paraId="2A576F5E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min(salary) as </w:t>
      </w:r>
      <w:r>
        <w:rPr>
          <w:rFonts w:ascii="Times New Roman" w:eastAsia="宋体" w:hAnsi="Times New Roman" w:cs="Times New Roman"/>
          <w:sz w:val="24"/>
          <w:szCs w:val="24"/>
        </w:rPr>
        <w:t>最低工资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</w:p>
    <w:p w14:paraId="77584049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avg(salary) as </w:t>
      </w:r>
      <w:r>
        <w:rPr>
          <w:rFonts w:ascii="Times New Roman" w:eastAsia="宋体" w:hAnsi="Times New Roman" w:cs="Times New Roman"/>
          <w:sz w:val="24"/>
          <w:szCs w:val="24"/>
        </w:rPr>
        <w:t>平均工资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</w:p>
    <w:p w14:paraId="0FA73A3E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max(salary) as </w:t>
      </w:r>
      <w:r>
        <w:rPr>
          <w:rFonts w:ascii="Times New Roman" w:eastAsia="宋体" w:hAnsi="Times New Roman" w:cs="Times New Roman"/>
          <w:sz w:val="24"/>
          <w:szCs w:val="24"/>
        </w:rPr>
        <w:t>最高工资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</w:p>
    <w:p w14:paraId="1D720A9B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sum(salary) as </w:t>
      </w:r>
      <w:r>
        <w:rPr>
          <w:rFonts w:ascii="Times New Roman" w:eastAsia="宋体" w:hAnsi="Times New Roman" w:cs="Times New Roman"/>
          <w:sz w:val="24"/>
          <w:szCs w:val="24"/>
        </w:rPr>
        <w:t>工资总额</w:t>
      </w:r>
    </w:p>
    <w:p w14:paraId="3B0DAAFC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from employees.departments a, emplo</w:t>
      </w:r>
      <w:r>
        <w:rPr>
          <w:rFonts w:ascii="Times New Roman" w:eastAsia="宋体" w:hAnsi="Times New Roman" w:cs="Times New Roman"/>
          <w:sz w:val="24"/>
          <w:szCs w:val="24"/>
        </w:rPr>
        <w:t>yees.dept_emp b, employees.salaries c</w:t>
      </w:r>
    </w:p>
    <w:p w14:paraId="166554C0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where a.dept_no=b.dept_no and b.emp_no=c.emp_no</w:t>
      </w:r>
    </w:p>
    <w:p w14:paraId="4870FD00" w14:textId="77777777" w:rsidR="0028658E" w:rsidRDefault="00DC3CF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group by a.dept_no,a.dept_name</w:t>
      </w:r>
      <w:r>
        <w:rPr>
          <w:rFonts w:ascii="Times New Roman" w:eastAsia="宋体" w:hAnsi="Times New Roman" w:cs="Times New Roman" w:hint="eastAsia"/>
          <w:sz w:val="24"/>
          <w:szCs w:val="24"/>
        </w:rPr>
        <w:t>;</w:t>
      </w:r>
    </w:p>
    <w:p w14:paraId="31A6CC22" w14:textId="77777777" w:rsidR="0028658E" w:rsidRDefault="0028658E">
      <w:pPr>
        <w:spacing w:beforeLines="50" w:before="156"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8658E" w14:paraId="5AD2DAF1" w14:textId="77777777">
        <w:trPr>
          <w:jc w:val="center"/>
        </w:trPr>
        <w:tc>
          <w:tcPr>
            <w:tcW w:w="8296" w:type="dxa"/>
          </w:tcPr>
          <w:p w14:paraId="66F1F3BD" w14:textId="77777777" w:rsidR="0028658E" w:rsidRDefault="00DC3CF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4"/>
              </w:rPr>
            </w:pPr>
            <w:r>
              <w:rPr>
                <w:rFonts w:ascii="Times New Roman" w:eastAsia="宋体" w:hAnsi="Times New Roman" w:cs="Times New Roman"/>
                <w:noProof/>
                <w:kern w:val="0"/>
                <w:sz w:val="20"/>
                <w:szCs w:val="24"/>
              </w:rPr>
              <w:drawing>
                <wp:inline distT="0" distB="0" distL="0" distR="0" wp14:anchorId="265B5F5C" wp14:editId="1A660B11">
                  <wp:extent cx="5101590" cy="643890"/>
                  <wp:effectExtent l="19050" t="19050" r="22860" b="2286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590" cy="6438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08D1F" w14:textId="77777777" w:rsidR="0028658E" w:rsidRDefault="00DC3CF9">
            <w:pPr>
              <w:jc w:val="center"/>
              <w:rPr>
                <w:rFonts w:ascii="黑体" w:eastAsia="黑体" w:hAnsi="黑体" w:cs="Times New Roman"/>
                <w:kern w:val="0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kern w:val="0"/>
                <w:sz w:val="18"/>
                <w:szCs w:val="18"/>
              </w:rPr>
              <w:t>图</w:t>
            </w:r>
            <w:r>
              <w:rPr>
                <w:rFonts w:ascii="黑体" w:eastAsia="黑体" w:hAnsi="黑体" w:cs="Times New Roman"/>
                <w:kern w:val="0"/>
                <w:sz w:val="18"/>
                <w:szCs w:val="18"/>
              </w:rPr>
              <w:t>1-2</w:t>
            </w:r>
          </w:p>
        </w:tc>
      </w:tr>
    </w:tbl>
    <w:p w14:paraId="7D7CC30D" w14:textId="77777777" w:rsidR="002C6D74" w:rsidRDefault="002C6D74"/>
    <w:p w14:paraId="662632FB" w14:textId="59A080DF" w:rsidR="0028658E" w:rsidRDefault="00985830">
      <w:r>
        <w:rPr>
          <w:rFonts w:hint="eastAsia"/>
        </w:rPr>
        <w:t>分析示例如下：</w:t>
      </w:r>
    </w:p>
    <w:p w14:paraId="73A28CE2" w14:textId="6583A127" w:rsidR="00340182" w:rsidRDefault="00340182" w:rsidP="00340182">
      <w:pPr>
        <w:spacing w:line="400" w:lineRule="exact"/>
        <w:ind w:leftChars="200" w:left="420"/>
        <w:rPr>
          <w:rFonts w:ascii="宋体" w:eastAsia="宋体" w:hAnsi="宋体"/>
          <w:b/>
          <w:bCs/>
          <w:sz w:val="24"/>
          <w:szCs w:val="24"/>
        </w:rPr>
      </w:pPr>
      <w:r w:rsidRPr="009A7D3B">
        <w:rPr>
          <w:rFonts w:ascii="宋体" w:eastAsia="宋体" w:hAnsi="宋体"/>
          <w:b/>
          <w:bCs/>
          <w:sz w:val="24"/>
          <w:szCs w:val="24"/>
        </w:rPr>
        <w:t>执行顺序如下：</w:t>
      </w:r>
    </w:p>
    <w:p w14:paraId="3D87B734" w14:textId="77777777" w:rsidR="003133EC" w:rsidRDefault="003133EC" w:rsidP="003133EC">
      <w:pPr>
        <w:ind w:firstLineChars="200" w:firstLine="420"/>
        <w:rPr>
          <w:rFonts w:ascii="宋体" w:eastAsia="宋体" w:hAnsi="宋体" w:cs="Arial"/>
          <w:color w:val="333333"/>
          <w:shd w:val="clear" w:color="auto" w:fill="FFFFFF"/>
        </w:rPr>
      </w:pPr>
      <w:r>
        <w:rPr>
          <w:rFonts w:ascii="宋体" w:eastAsia="宋体" w:hAnsi="宋体" w:hint="eastAsia"/>
        </w:rPr>
        <w:t>i</w:t>
      </w:r>
      <w:r>
        <w:rPr>
          <w:rFonts w:ascii="宋体" w:eastAsia="宋体" w:hAnsi="宋体"/>
        </w:rPr>
        <w:t>d</w:t>
      </w:r>
      <w:r>
        <w:rPr>
          <w:rFonts w:ascii="宋体" w:eastAsia="宋体" w:hAnsi="宋体" w:hint="eastAsia"/>
        </w:rPr>
        <w:t>：</w:t>
      </w:r>
      <w:r w:rsidRPr="00BF1EFB">
        <w:rPr>
          <w:rFonts w:ascii="宋体" w:eastAsia="宋体" w:hAnsi="宋体" w:cs="Arial"/>
          <w:color w:val="333333"/>
          <w:shd w:val="clear" w:color="auto" w:fill="FFFFFF"/>
        </w:rPr>
        <w:t>select查询的序列号，包含一组数字，表示查询中执行select子句或操作表的顺序</w:t>
      </w:r>
      <w:r>
        <w:rPr>
          <w:rFonts w:ascii="宋体" w:eastAsia="宋体" w:hAnsi="宋体" w:cs="Arial" w:hint="eastAsia"/>
          <w:color w:val="333333"/>
          <w:shd w:val="clear" w:color="auto" w:fill="FFFFFF"/>
        </w:rPr>
        <w:t>。id</w:t>
      </w:r>
      <w:r>
        <w:rPr>
          <w:rFonts w:ascii="宋体" w:eastAsia="宋体" w:hAnsi="宋体" w:cs="Arial"/>
          <w:color w:val="333333"/>
          <w:shd w:val="clear" w:color="auto" w:fill="FFFFFF"/>
        </w:rPr>
        <w:t xml:space="preserve"> </w:t>
      </w:r>
      <w:r>
        <w:rPr>
          <w:rFonts w:ascii="宋体" w:eastAsia="宋体" w:hAnsi="宋体" w:cs="Arial" w:hint="eastAsia"/>
          <w:color w:val="333333"/>
          <w:shd w:val="clear" w:color="auto" w:fill="FFFFFF"/>
        </w:rPr>
        <w:t>的结果有</w:t>
      </w:r>
      <w:r>
        <w:rPr>
          <w:rFonts w:ascii="宋体" w:eastAsia="宋体" w:hAnsi="宋体" w:cs="Arial"/>
          <w:color w:val="333333"/>
          <w:shd w:val="clear" w:color="auto" w:fill="FFFFFF"/>
        </w:rPr>
        <w:t>3</w:t>
      </w:r>
      <w:r>
        <w:rPr>
          <w:rFonts w:ascii="宋体" w:eastAsia="宋体" w:hAnsi="宋体" w:cs="Arial" w:hint="eastAsia"/>
          <w:color w:val="333333"/>
          <w:shd w:val="clear" w:color="auto" w:fill="FFFFFF"/>
        </w:rPr>
        <w:t>种情况：id相同，执行顺序由上至下；</w:t>
      </w:r>
      <w:r w:rsidRPr="00BF1EFB">
        <w:rPr>
          <w:rFonts w:ascii="宋体" w:eastAsia="宋体" w:hAnsi="宋体" w:cs="Arial"/>
          <w:color w:val="333333"/>
          <w:shd w:val="clear" w:color="auto" w:fill="FFFFFF"/>
        </w:rPr>
        <w:t>id不同，如果是子查询，id的序号会递增，id值越大优先级越高，越先被执行</w:t>
      </w:r>
      <w:r>
        <w:rPr>
          <w:rFonts w:ascii="宋体" w:eastAsia="宋体" w:hAnsi="宋体" w:cs="Arial" w:hint="eastAsia"/>
          <w:color w:val="333333"/>
          <w:shd w:val="clear" w:color="auto" w:fill="FFFFFF"/>
        </w:rPr>
        <w:t>；</w:t>
      </w:r>
      <w:r w:rsidRPr="00BF1EFB">
        <w:rPr>
          <w:rFonts w:ascii="宋体" w:eastAsia="宋体" w:hAnsi="宋体" w:cs="Arial"/>
          <w:color w:val="333333"/>
          <w:shd w:val="clear" w:color="auto" w:fill="FFFFFF"/>
        </w:rPr>
        <w:t>id相同，且同时存在，可以认为是一组，从上往下执行，在所有组中，id值越大，优先级越高，越先执行。</w:t>
      </w:r>
      <w:r>
        <w:rPr>
          <w:rFonts w:ascii="宋体" w:eastAsia="宋体" w:hAnsi="宋体" w:cs="Arial" w:hint="eastAsia"/>
          <w:color w:val="333333"/>
          <w:shd w:val="clear" w:color="auto" w:fill="FFFFFF"/>
        </w:rPr>
        <w:t xml:space="preserve">从上图可以发现，id值相同，因此三个表的操作顺序是 </w:t>
      </w:r>
      <w:r>
        <w:rPr>
          <w:rFonts w:ascii="宋体" w:eastAsia="宋体" w:hAnsi="宋体" w:cs="Arial"/>
          <w:color w:val="333333"/>
          <w:shd w:val="clear" w:color="auto" w:fill="FFFFFF"/>
        </w:rPr>
        <w:t>a-b-c</w:t>
      </w:r>
      <w:r>
        <w:rPr>
          <w:rFonts w:ascii="宋体" w:eastAsia="宋体" w:hAnsi="宋体" w:cs="Arial" w:hint="eastAsia"/>
          <w:color w:val="333333"/>
          <w:shd w:val="clear" w:color="auto" w:fill="FFFFFF"/>
        </w:rPr>
        <w:t>。</w:t>
      </w:r>
    </w:p>
    <w:p w14:paraId="3E03B7AF" w14:textId="77777777" w:rsidR="00340182" w:rsidRPr="009A7D3B" w:rsidRDefault="00340182" w:rsidP="00340182">
      <w:pPr>
        <w:pStyle w:val="ac"/>
        <w:numPr>
          <w:ilvl w:val="0"/>
          <w:numId w:val="4"/>
        </w:numPr>
        <w:spacing w:line="400" w:lineRule="exact"/>
        <w:ind w:leftChars="200" w:left="860" w:firstLineChars="0"/>
        <w:rPr>
          <w:rFonts w:ascii="宋体" w:eastAsia="宋体" w:hAnsi="宋体"/>
          <w:sz w:val="24"/>
          <w:szCs w:val="24"/>
        </w:rPr>
      </w:pPr>
      <w:r w:rsidRPr="009A7D3B">
        <w:rPr>
          <w:rFonts w:ascii="宋体" w:eastAsia="宋体" w:hAnsi="宋体"/>
          <w:sz w:val="24"/>
          <w:szCs w:val="24"/>
        </w:rPr>
        <w:t>从departments表中读取dept_no和dept_name。</w:t>
      </w:r>
    </w:p>
    <w:p w14:paraId="2FAA7889" w14:textId="77777777" w:rsidR="00340182" w:rsidRPr="009A7D3B" w:rsidRDefault="00340182" w:rsidP="00340182">
      <w:pPr>
        <w:pStyle w:val="ac"/>
        <w:numPr>
          <w:ilvl w:val="0"/>
          <w:numId w:val="4"/>
        </w:numPr>
        <w:spacing w:line="400" w:lineRule="exact"/>
        <w:ind w:leftChars="200" w:left="860" w:firstLineChars="0"/>
        <w:rPr>
          <w:rFonts w:ascii="宋体" w:eastAsia="宋体" w:hAnsi="宋体"/>
          <w:sz w:val="24"/>
          <w:szCs w:val="24"/>
        </w:rPr>
      </w:pPr>
      <w:r w:rsidRPr="009A7D3B">
        <w:rPr>
          <w:rFonts w:ascii="宋体" w:eastAsia="宋体" w:hAnsi="宋体"/>
          <w:sz w:val="24"/>
          <w:szCs w:val="24"/>
        </w:rPr>
        <w:t>根据dept_no索引从dept_emp表中匹配对应的部门员工信息。</w:t>
      </w:r>
    </w:p>
    <w:p w14:paraId="39DEEFF2" w14:textId="77777777" w:rsidR="00340182" w:rsidRPr="009A7D3B" w:rsidRDefault="00340182" w:rsidP="00340182">
      <w:pPr>
        <w:pStyle w:val="ac"/>
        <w:numPr>
          <w:ilvl w:val="0"/>
          <w:numId w:val="4"/>
        </w:numPr>
        <w:spacing w:line="400" w:lineRule="exact"/>
        <w:ind w:leftChars="200" w:left="860" w:firstLineChars="0"/>
        <w:rPr>
          <w:rFonts w:ascii="宋体" w:eastAsia="宋体" w:hAnsi="宋体"/>
          <w:sz w:val="24"/>
          <w:szCs w:val="24"/>
        </w:rPr>
      </w:pPr>
      <w:r w:rsidRPr="009A7D3B">
        <w:rPr>
          <w:rFonts w:ascii="宋体" w:eastAsia="宋体" w:hAnsi="宋体"/>
          <w:sz w:val="24"/>
          <w:szCs w:val="24"/>
        </w:rPr>
        <w:t>根据emp_no索引从salaries表中匹配对应的工资信息。</w:t>
      </w:r>
    </w:p>
    <w:p w14:paraId="38A7D807" w14:textId="77777777" w:rsidR="00340182" w:rsidRPr="009A7D3B" w:rsidRDefault="00340182" w:rsidP="00340182">
      <w:pPr>
        <w:pStyle w:val="ac"/>
        <w:numPr>
          <w:ilvl w:val="0"/>
          <w:numId w:val="4"/>
        </w:numPr>
        <w:spacing w:line="400" w:lineRule="exact"/>
        <w:ind w:leftChars="200" w:left="860" w:firstLineChars="0"/>
        <w:rPr>
          <w:rFonts w:ascii="宋体" w:eastAsia="宋体" w:hAnsi="宋体"/>
          <w:sz w:val="24"/>
          <w:szCs w:val="24"/>
        </w:rPr>
      </w:pPr>
      <w:r w:rsidRPr="009A7D3B">
        <w:rPr>
          <w:rFonts w:ascii="宋体" w:eastAsia="宋体" w:hAnsi="宋体"/>
          <w:sz w:val="24"/>
          <w:szCs w:val="24"/>
        </w:rPr>
        <w:t>对查询结果按dept_no和dept_name进行分组，并计算相应的聚合函数（人数、最低工资、平均工资、最高工资、工资总额）。</w:t>
      </w:r>
    </w:p>
    <w:p w14:paraId="1A175877" w14:textId="77777777" w:rsidR="00340182" w:rsidRPr="009A7D3B" w:rsidRDefault="00340182" w:rsidP="006F5DD5">
      <w:pPr>
        <w:spacing w:line="400" w:lineRule="exact"/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9A7D3B">
        <w:rPr>
          <w:rFonts w:ascii="宋体" w:eastAsia="宋体" w:hAnsi="宋体" w:hint="eastAsia"/>
          <w:b/>
          <w:bCs/>
          <w:sz w:val="24"/>
          <w:szCs w:val="24"/>
        </w:rPr>
        <w:t>性能分析：</w:t>
      </w:r>
    </w:p>
    <w:p w14:paraId="0CA9917E" w14:textId="77777777" w:rsidR="00340182" w:rsidRPr="009A7D3B" w:rsidRDefault="00340182" w:rsidP="006F5DD5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9A7D3B">
        <w:rPr>
          <w:rFonts w:ascii="宋体" w:eastAsia="宋体" w:hAnsi="宋体"/>
          <w:sz w:val="24"/>
          <w:szCs w:val="24"/>
        </w:rPr>
        <w:t>所有表的连接条件均使用了索引，因此连接操作效率较高。由于</w:t>
      </w:r>
      <w:r w:rsidRPr="009A7D3B">
        <w:rPr>
          <w:rFonts w:ascii="宋体" w:eastAsia="宋体" w:hAnsi="宋体" w:hint="eastAsia"/>
          <w:sz w:val="24"/>
          <w:szCs w:val="24"/>
        </w:rPr>
        <w:t>该查询</w:t>
      </w:r>
      <w:r w:rsidRPr="009A7D3B">
        <w:rPr>
          <w:rFonts w:ascii="宋体" w:eastAsia="宋体" w:hAnsi="宋体"/>
          <w:sz w:val="24"/>
          <w:szCs w:val="24"/>
        </w:rPr>
        <w:t>涉及三张表的连接和多项聚合计算，查询复杂度较高。</w:t>
      </w:r>
      <w:r w:rsidRPr="009A7D3B">
        <w:rPr>
          <w:rFonts w:ascii="宋体" w:eastAsia="宋体" w:hAnsi="宋体" w:hint="eastAsia"/>
          <w:sz w:val="24"/>
          <w:szCs w:val="24"/>
        </w:rPr>
        <w:t>一般来说，</w:t>
      </w:r>
      <w:r w:rsidRPr="009A7D3B">
        <w:rPr>
          <w:rFonts w:ascii="宋体" w:eastAsia="宋体" w:hAnsi="宋体"/>
          <w:sz w:val="24"/>
          <w:szCs w:val="24"/>
        </w:rPr>
        <w:t>employees.dept_emp</w:t>
      </w:r>
      <w:r w:rsidRPr="009A7D3B">
        <w:rPr>
          <w:rFonts w:ascii="宋体" w:eastAsia="宋体" w:hAnsi="宋体"/>
          <w:sz w:val="24"/>
          <w:szCs w:val="24"/>
        </w:rPr>
        <w:lastRenderedPageBreak/>
        <w:t>和employees.salaries表的数据量较大，因此读取和连接操作耗时较长</w:t>
      </w:r>
      <w:r w:rsidRPr="009A7D3B">
        <w:rPr>
          <w:rFonts w:ascii="宋体" w:eastAsia="宋体" w:hAnsi="宋体" w:hint="eastAsia"/>
          <w:sz w:val="24"/>
          <w:szCs w:val="24"/>
        </w:rPr>
        <w:t>，</w:t>
      </w:r>
      <w:r w:rsidRPr="009A7D3B">
        <w:rPr>
          <w:rFonts w:ascii="宋体" w:eastAsia="宋体" w:hAnsi="宋体"/>
          <w:sz w:val="24"/>
          <w:szCs w:val="24"/>
        </w:rPr>
        <w:t>大量数据的读取和索引查找会产生较多的磁盘I/O操作。</w:t>
      </w:r>
      <w:r w:rsidRPr="009A7D3B">
        <w:rPr>
          <w:rFonts w:ascii="宋体" w:eastAsia="宋体" w:hAnsi="宋体" w:hint="eastAsia"/>
          <w:sz w:val="24"/>
          <w:szCs w:val="24"/>
        </w:rPr>
        <w:t>同时</w:t>
      </w:r>
      <w:r w:rsidRPr="009A7D3B">
        <w:rPr>
          <w:rFonts w:ascii="宋体" w:eastAsia="宋体" w:hAnsi="宋体"/>
          <w:sz w:val="24"/>
          <w:szCs w:val="24"/>
        </w:rPr>
        <w:t>聚合计算（count、min、avg、max、sum）需要一定的计算资源，尤其是当数据量较大时，计算时间会显著增加。</w:t>
      </w:r>
    </w:p>
    <w:p w14:paraId="3C56646B" w14:textId="77777777" w:rsidR="00DA2BEF" w:rsidRDefault="00340182" w:rsidP="006F5DD5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9A7D3B">
        <w:rPr>
          <w:rFonts w:ascii="宋体" w:eastAsia="宋体" w:hAnsi="宋体" w:hint="eastAsia"/>
          <w:sz w:val="24"/>
          <w:szCs w:val="24"/>
        </w:rPr>
        <w:t>在</w:t>
      </w:r>
      <w:r w:rsidRPr="009A7D3B">
        <w:rPr>
          <w:rFonts w:ascii="宋体" w:eastAsia="宋体" w:hAnsi="宋体"/>
          <w:sz w:val="24"/>
          <w:szCs w:val="24"/>
        </w:rPr>
        <w:t>explain</w:t>
      </w:r>
      <w:r w:rsidRPr="009A7D3B">
        <w:rPr>
          <w:rFonts w:ascii="宋体" w:eastAsia="宋体" w:hAnsi="宋体" w:hint="eastAsia"/>
          <w:sz w:val="24"/>
          <w:szCs w:val="24"/>
        </w:rPr>
        <w:t xml:space="preserve"> 分析结果中，type列显示了查询使用何种类型。</w:t>
      </w:r>
      <w:r w:rsidRPr="009A7D3B">
        <w:rPr>
          <w:rFonts w:ascii="宋体" w:eastAsia="宋体" w:hAnsi="宋体"/>
          <w:sz w:val="24"/>
          <w:szCs w:val="24"/>
        </w:rPr>
        <w:t>从最好到最差的类型为system、const、eq_reg、ref、range、index和ALL，一般来说，得保证查询至少达到range级别，最好能达到ref。</w:t>
      </w:r>
      <w:r w:rsidRPr="009A7D3B">
        <w:rPr>
          <w:rFonts w:ascii="宋体" w:eastAsia="宋体" w:hAnsi="宋体" w:hint="eastAsia"/>
          <w:sz w:val="24"/>
          <w:szCs w:val="24"/>
        </w:rPr>
        <w:t>从图中可以看出在对a表进行查询时使用的类型是index，有改进的空间。</w:t>
      </w:r>
    </w:p>
    <w:p w14:paraId="44674E08" w14:textId="6527A0F3" w:rsidR="00A8186F" w:rsidRDefault="00340182" w:rsidP="006F5DD5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9A7D3B">
        <w:rPr>
          <w:rFonts w:ascii="宋体" w:eastAsia="宋体" w:hAnsi="宋体"/>
          <w:sz w:val="24"/>
          <w:szCs w:val="24"/>
        </w:rPr>
        <w:t>k</w:t>
      </w:r>
      <w:r w:rsidRPr="009A7D3B">
        <w:rPr>
          <w:rFonts w:ascii="宋体" w:eastAsia="宋体" w:hAnsi="宋体" w:hint="eastAsia"/>
          <w:sz w:val="24"/>
          <w:szCs w:val="24"/>
        </w:rPr>
        <w:t>ey</w:t>
      </w:r>
      <w:r w:rsidRPr="009A7D3B">
        <w:rPr>
          <w:rFonts w:ascii="宋体" w:eastAsia="宋体" w:hAnsi="宋体"/>
          <w:sz w:val="24"/>
          <w:szCs w:val="24"/>
        </w:rPr>
        <w:t>_le</w:t>
      </w:r>
      <w:r w:rsidRPr="009A7D3B">
        <w:rPr>
          <w:rFonts w:ascii="宋体" w:eastAsia="宋体" w:hAnsi="宋体" w:hint="eastAsia"/>
          <w:sz w:val="24"/>
          <w:szCs w:val="24"/>
        </w:rPr>
        <w:t>n列显示使用的索引的长度，一般来说在不损失准确性的情况下，长度越短越好。在查询 a</w:t>
      </w:r>
      <w:r w:rsidRPr="009A7D3B">
        <w:rPr>
          <w:rFonts w:ascii="宋体" w:eastAsia="宋体" w:hAnsi="宋体"/>
          <w:sz w:val="24"/>
          <w:szCs w:val="24"/>
        </w:rPr>
        <w:t xml:space="preserve"> </w:t>
      </w:r>
      <w:r w:rsidRPr="009A7D3B">
        <w:rPr>
          <w:rFonts w:ascii="宋体" w:eastAsia="宋体" w:hAnsi="宋体" w:hint="eastAsia"/>
          <w:sz w:val="24"/>
          <w:szCs w:val="24"/>
        </w:rPr>
        <w:t>表时，使用的索引长度为4</w:t>
      </w:r>
      <w:r w:rsidRPr="009A7D3B">
        <w:rPr>
          <w:rFonts w:ascii="宋体" w:eastAsia="宋体" w:hAnsi="宋体"/>
          <w:sz w:val="24"/>
          <w:szCs w:val="24"/>
        </w:rPr>
        <w:t>2</w:t>
      </w:r>
      <w:r w:rsidRPr="009A7D3B">
        <w:rPr>
          <w:rFonts w:ascii="宋体" w:eastAsia="宋体" w:hAnsi="宋体" w:hint="eastAsia"/>
          <w:sz w:val="24"/>
          <w:szCs w:val="24"/>
        </w:rPr>
        <w:t>，可以简短其长度，以提高效率。</w:t>
      </w:r>
    </w:p>
    <w:p w14:paraId="603F5475" w14:textId="1F601737" w:rsidR="00340182" w:rsidRPr="009A7D3B" w:rsidRDefault="00340182" w:rsidP="006F5DD5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9A7D3B">
        <w:rPr>
          <w:rFonts w:ascii="宋体" w:eastAsia="宋体" w:hAnsi="宋体" w:hint="eastAsia"/>
          <w:sz w:val="24"/>
          <w:szCs w:val="24"/>
        </w:rPr>
        <w:t>Extra列展示了一些额外信息。</w:t>
      </w:r>
      <w:r w:rsidRPr="009A7D3B">
        <w:rPr>
          <w:rFonts w:ascii="宋体" w:eastAsia="宋体" w:hAnsi="宋体"/>
          <w:sz w:val="24"/>
          <w:szCs w:val="24"/>
        </w:rPr>
        <w:t>U</w:t>
      </w:r>
      <w:r w:rsidRPr="009A7D3B">
        <w:rPr>
          <w:rFonts w:ascii="宋体" w:eastAsia="宋体" w:hAnsi="宋体" w:hint="eastAsia"/>
          <w:sz w:val="24"/>
          <w:szCs w:val="24"/>
        </w:rPr>
        <w:t>sing</w:t>
      </w:r>
      <w:r w:rsidRPr="009A7D3B">
        <w:rPr>
          <w:rFonts w:ascii="宋体" w:eastAsia="宋体" w:hAnsi="宋体"/>
          <w:sz w:val="24"/>
          <w:szCs w:val="24"/>
        </w:rPr>
        <w:t xml:space="preserve"> </w:t>
      </w:r>
      <w:r w:rsidRPr="009A7D3B">
        <w:rPr>
          <w:rFonts w:ascii="宋体" w:eastAsia="宋体" w:hAnsi="宋体" w:hint="eastAsia"/>
          <w:sz w:val="24"/>
          <w:szCs w:val="24"/>
        </w:rPr>
        <w:t>index，只用到索引，性能很高；using</w:t>
      </w:r>
      <w:r w:rsidRPr="009A7D3B">
        <w:rPr>
          <w:rFonts w:ascii="宋体" w:eastAsia="宋体" w:hAnsi="宋体"/>
          <w:sz w:val="24"/>
          <w:szCs w:val="24"/>
        </w:rPr>
        <w:t xml:space="preserve"> </w:t>
      </w:r>
      <w:r w:rsidRPr="009A7D3B">
        <w:rPr>
          <w:rFonts w:ascii="宋体" w:eastAsia="宋体" w:hAnsi="宋体" w:hint="eastAsia"/>
          <w:sz w:val="24"/>
          <w:szCs w:val="24"/>
        </w:rPr>
        <w:t>filesort</w:t>
      </w:r>
      <w:r w:rsidRPr="009A7D3B">
        <w:rPr>
          <w:rFonts w:ascii="宋体" w:eastAsia="宋体" w:hAnsi="宋体"/>
          <w:sz w:val="24"/>
          <w:szCs w:val="24"/>
        </w:rPr>
        <w:t xml:space="preserve"> </w:t>
      </w:r>
      <w:r w:rsidRPr="009A7D3B">
        <w:rPr>
          <w:rFonts w:ascii="宋体" w:eastAsia="宋体" w:hAnsi="宋体" w:hint="eastAsia"/>
          <w:sz w:val="24"/>
          <w:szCs w:val="24"/>
        </w:rPr>
        <w:t>表示当</w:t>
      </w:r>
      <w:r w:rsidRPr="009A7D3B">
        <w:rPr>
          <w:rFonts w:ascii="宋体" w:eastAsia="宋体" w:hAnsi="宋体"/>
          <w:sz w:val="24"/>
          <w:szCs w:val="24"/>
        </w:rPr>
        <w:t>SQL中有一个地方需要对一些数据进行排序的时候，优化器找不到能够使用的索引，所以只能使用外部的索引排序</w:t>
      </w:r>
      <w:r w:rsidRPr="009A7D3B">
        <w:rPr>
          <w:rFonts w:ascii="宋体" w:eastAsia="宋体" w:hAnsi="宋体" w:hint="eastAsia"/>
          <w:sz w:val="24"/>
          <w:szCs w:val="24"/>
        </w:rPr>
        <w:t>，这会导致查询效率低，因此需要优化。</w:t>
      </w:r>
    </w:p>
    <w:p w14:paraId="627EA272" w14:textId="2C183614" w:rsidR="0028658E" w:rsidRPr="00340182" w:rsidRDefault="0028658E"/>
    <w:p w14:paraId="43356CFA" w14:textId="7D4D000F" w:rsidR="00340182" w:rsidRDefault="00340182"/>
    <w:p w14:paraId="0E083FE1" w14:textId="77777777" w:rsidR="006F5DD5" w:rsidRPr="00340182" w:rsidRDefault="006F5DD5">
      <w:pPr>
        <w:rPr>
          <w:rFonts w:hint="eastAsia"/>
        </w:rPr>
      </w:pPr>
    </w:p>
    <w:p w14:paraId="2F2AD265" w14:textId="77777777" w:rsidR="0028658E" w:rsidRDefault="00DC3CF9">
      <w:pPr>
        <w:rPr>
          <w:b/>
          <w:szCs w:val="21"/>
        </w:rPr>
      </w:pPr>
      <w:r>
        <w:rPr>
          <w:rFonts w:hint="eastAsia"/>
          <w:b/>
          <w:szCs w:val="21"/>
        </w:rPr>
        <w:t>具体方法见：</w:t>
      </w:r>
      <w:r>
        <w:rPr>
          <w:rFonts w:hint="eastAsia"/>
          <w:b/>
          <w:szCs w:val="21"/>
        </w:rPr>
        <w:t xml:space="preserve">MySQL </w:t>
      </w:r>
      <w:r>
        <w:rPr>
          <w:rFonts w:hint="eastAsia"/>
          <w:b/>
          <w:szCs w:val="21"/>
        </w:rPr>
        <w:t>性能优化神器</w:t>
      </w:r>
      <w:r>
        <w:rPr>
          <w:rFonts w:hint="eastAsia"/>
          <w:b/>
          <w:szCs w:val="21"/>
        </w:rPr>
        <w:t xml:space="preserve"> Explain </w:t>
      </w:r>
      <w:r>
        <w:rPr>
          <w:rFonts w:hint="eastAsia"/>
          <w:b/>
          <w:szCs w:val="21"/>
        </w:rPr>
        <w:t>使用分析。</w:t>
      </w:r>
      <w:r>
        <w:rPr>
          <w:rFonts w:hint="eastAsia"/>
          <w:b/>
          <w:szCs w:val="21"/>
        </w:rPr>
        <w:t xml:space="preserve"> </w:t>
      </w:r>
    </w:p>
    <w:p w14:paraId="18D64483" w14:textId="77777777" w:rsidR="0028658E" w:rsidRDefault="00DC3CF9">
      <w:r>
        <w:rPr>
          <w:rFonts w:hint="eastAsia"/>
          <w:b/>
          <w:szCs w:val="21"/>
        </w:rPr>
        <w:t>SQL EXPLAIN</w:t>
      </w:r>
      <w:r>
        <w:rPr>
          <w:rFonts w:hint="eastAsia"/>
          <w:b/>
          <w:szCs w:val="21"/>
        </w:rPr>
        <w:t>工具的使用也可参考</w:t>
      </w:r>
      <w:hyperlink r:id="rId9" w:history="1">
        <w:r>
          <w:rPr>
            <w:rStyle w:val="ab"/>
            <w:b/>
            <w:szCs w:val="21"/>
          </w:rPr>
          <w:t>https://segmentfault.com/a/1190000023565685</w:t>
        </w:r>
      </w:hyperlink>
    </w:p>
    <w:p w14:paraId="6F0F0491" w14:textId="77777777" w:rsidR="0028658E" w:rsidRDefault="00DC3CF9">
      <w:pPr>
        <w:pStyle w:val="3"/>
        <w:shd w:val="clear" w:color="auto" w:fill="FFFFFF"/>
        <w:rPr>
          <w:rFonts w:ascii="Segoe UI" w:hAnsi="Segoe UI" w:cs="Segoe UI"/>
          <w:b w:val="0"/>
          <w:bCs w:val="0"/>
          <w:color w:val="212529"/>
        </w:rPr>
      </w:pPr>
      <w:r>
        <w:rPr>
          <w:rFonts w:ascii="Segoe UI" w:hAnsi="Segoe UI" w:cs="Segoe UI"/>
          <w:b w:val="0"/>
          <w:bCs w:val="0"/>
          <w:color w:val="212529"/>
          <w:highlight w:val="yellow"/>
        </w:rPr>
        <w:t>什么是</w:t>
      </w:r>
      <w:r>
        <w:rPr>
          <w:rFonts w:ascii="Segoe UI" w:hAnsi="Segoe UI" w:cs="Segoe UI"/>
          <w:b w:val="0"/>
          <w:bCs w:val="0"/>
          <w:color w:val="212529"/>
          <w:highlight w:val="yellow"/>
        </w:rPr>
        <w:t>explain</w:t>
      </w:r>
    </w:p>
    <w:p w14:paraId="2E2F2A9C" w14:textId="77777777" w:rsidR="0028658E" w:rsidRDefault="00DC3CF9">
      <w:pPr>
        <w:pStyle w:val="a7"/>
        <w:shd w:val="clear" w:color="auto" w:fill="FFFFFF"/>
        <w:spacing w:before="0" w:beforeAutospacing="0"/>
        <w:jc w:val="both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使用</w:t>
      </w:r>
      <w:r>
        <w:rPr>
          <w:rFonts w:ascii="Segoe UI" w:hAnsi="Segoe UI" w:cs="Segoe UI"/>
          <w:color w:val="212529"/>
        </w:rPr>
        <w:t>explain</w:t>
      </w:r>
      <w:r>
        <w:rPr>
          <w:rFonts w:ascii="Segoe UI" w:hAnsi="Segoe UI" w:cs="Segoe UI"/>
          <w:color w:val="212529"/>
        </w:rPr>
        <w:t>可以模拟优化器执行</w:t>
      </w:r>
      <w:r>
        <w:rPr>
          <w:rFonts w:ascii="Segoe UI" w:hAnsi="Segoe UI" w:cs="Segoe UI"/>
          <w:color w:val="212529"/>
        </w:rPr>
        <w:t>SQL</w:t>
      </w:r>
      <w:r>
        <w:rPr>
          <w:rFonts w:ascii="Segoe UI" w:hAnsi="Segoe UI" w:cs="Segoe UI"/>
          <w:color w:val="212529"/>
        </w:rPr>
        <w:t>查询语句，从而知道</w:t>
      </w:r>
      <w:r>
        <w:rPr>
          <w:rFonts w:ascii="Segoe UI" w:hAnsi="Segoe UI" w:cs="Segoe UI"/>
          <w:color w:val="212529"/>
        </w:rPr>
        <w:t>MySQL</w:t>
      </w:r>
      <w:r>
        <w:rPr>
          <w:rFonts w:ascii="Segoe UI" w:hAnsi="Segoe UI" w:cs="Segoe UI"/>
          <w:color w:val="212529"/>
        </w:rPr>
        <w:t>怎么处理你的</w:t>
      </w:r>
      <w:r>
        <w:rPr>
          <w:rFonts w:ascii="Segoe UI" w:hAnsi="Segoe UI" w:cs="Segoe UI"/>
          <w:color w:val="212529"/>
        </w:rPr>
        <w:t>SQL</w:t>
      </w:r>
      <w:r>
        <w:rPr>
          <w:rFonts w:ascii="Segoe UI" w:hAnsi="Segoe UI" w:cs="Segoe UI"/>
          <w:color w:val="212529"/>
        </w:rPr>
        <w:t>语句的，分析你的查询语句和表结构的性能瓶颈。</w:t>
      </w:r>
    </w:p>
    <w:p w14:paraId="628266EE" w14:textId="77777777" w:rsidR="0028658E" w:rsidRDefault="00DC3CF9">
      <w:pPr>
        <w:shd w:val="clear" w:color="auto" w:fill="FFFFFF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explain</w:t>
      </w:r>
      <w:r>
        <w:rPr>
          <w:rFonts w:ascii="Segoe UI" w:hAnsi="Segoe UI" w:cs="Segoe UI"/>
          <w:color w:val="212529"/>
        </w:rPr>
        <w:t>能够干什么</w:t>
      </w:r>
    </w:p>
    <w:p w14:paraId="3FB3A482" w14:textId="77777777" w:rsidR="0028658E" w:rsidRDefault="00DC3CF9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读取表的顺序</w:t>
      </w:r>
    </w:p>
    <w:p w14:paraId="69BAE637" w14:textId="77777777" w:rsidR="0028658E" w:rsidRDefault="00DC3CF9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哪些索引能够被使用</w:t>
      </w:r>
    </w:p>
    <w:p w14:paraId="421EC7C3" w14:textId="77777777" w:rsidR="0028658E" w:rsidRDefault="00DC3CF9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数据读取操作的操作类型</w:t>
      </w:r>
    </w:p>
    <w:p w14:paraId="31E26061" w14:textId="77777777" w:rsidR="0028658E" w:rsidRDefault="00DC3CF9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哪些索引能够被实际使用</w:t>
      </w:r>
    </w:p>
    <w:p w14:paraId="5498293A" w14:textId="77777777" w:rsidR="0028658E" w:rsidRDefault="00DC3CF9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表之间的引用</w:t>
      </w:r>
    </w:p>
    <w:p w14:paraId="6C72748D" w14:textId="77777777" w:rsidR="0028658E" w:rsidRDefault="00DC3CF9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每张表有多少行被物理查询</w:t>
      </w:r>
    </w:p>
    <w:p w14:paraId="7DEE474B" w14:textId="77777777" w:rsidR="0028658E" w:rsidRDefault="00DC3CF9">
      <w:pPr>
        <w:pStyle w:val="4"/>
        <w:shd w:val="clear" w:color="auto" w:fill="FFFFFF"/>
        <w:rPr>
          <w:rFonts w:ascii="Segoe UI" w:hAnsi="Segoe UI" w:cs="Segoe UI"/>
          <w:b w:val="0"/>
          <w:bCs w:val="0"/>
          <w:color w:val="212529"/>
        </w:rPr>
      </w:pPr>
      <w:r>
        <w:rPr>
          <w:rFonts w:ascii="Segoe UI" w:hAnsi="Segoe UI" w:cs="Segoe UI"/>
          <w:b w:val="0"/>
          <w:bCs w:val="0"/>
          <w:color w:val="212529"/>
          <w:highlight w:val="yellow"/>
        </w:rPr>
        <w:lastRenderedPageBreak/>
        <w:t>explain</w:t>
      </w:r>
      <w:r>
        <w:rPr>
          <w:rFonts w:ascii="Segoe UI" w:hAnsi="Segoe UI" w:cs="Segoe UI"/>
          <w:b w:val="0"/>
          <w:bCs w:val="0"/>
          <w:color w:val="212529"/>
          <w:highlight w:val="yellow"/>
        </w:rPr>
        <w:t>各个字段代表的意思</w:t>
      </w:r>
    </w:p>
    <w:p w14:paraId="39321509" w14:textId="77777777" w:rsidR="0028658E" w:rsidRDefault="00DC3CF9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id </w:t>
      </w:r>
      <w:r>
        <w:rPr>
          <w:rFonts w:ascii="Segoe UI" w:hAnsi="Segoe UI" w:cs="Segoe UI"/>
          <w:color w:val="212529"/>
        </w:rPr>
        <w:t>：</w:t>
      </w:r>
      <w:r>
        <w:rPr>
          <w:rFonts w:ascii="Segoe UI" w:hAnsi="Segoe UI" w:cs="Segoe UI"/>
          <w:color w:val="212529"/>
        </w:rPr>
        <w:t>select</w:t>
      </w:r>
      <w:r>
        <w:rPr>
          <w:rFonts w:ascii="Segoe UI" w:hAnsi="Segoe UI" w:cs="Segoe UI"/>
          <w:color w:val="212529"/>
        </w:rPr>
        <w:t>查询的序列号，包含一组数字，表示查询中执行</w:t>
      </w:r>
      <w:r>
        <w:rPr>
          <w:rFonts w:ascii="Segoe UI" w:hAnsi="Segoe UI" w:cs="Segoe UI"/>
          <w:color w:val="212529"/>
        </w:rPr>
        <w:t>select</w:t>
      </w:r>
      <w:r>
        <w:rPr>
          <w:rFonts w:ascii="Segoe UI" w:hAnsi="Segoe UI" w:cs="Segoe UI"/>
          <w:color w:val="212529"/>
        </w:rPr>
        <w:t>子句或操作表的顺序</w:t>
      </w:r>
    </w:p>
    <w:p w14:paraId="515DDFCC" w14:textId="77777777" w:rsidR="0028658E" w:rsidRDefault="00DC3CF9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select_type </w:t>
      </w:r>
      <w:r>
        <w:rPr>
          <w:rFonts w:ascii="Segoe UI" w:hAnsi="Segoe UI" w:cs="Segoe UI"/>
          <w:color w:val="212529"/>
        </w:rPr>
        <w:t>：查询类型</w:t>
      </w:r>
      <w:r>
        <w:rPr>
          <w:rFonts w:ascii="Segoe UI" w:hAnsi="Segoe UI" w:cs="Segoe UI"/>
          <w:color w:val="212529"/>
        </w:rPr>
        <w:t xml:space="preserve"> </w:t>
      </w:r>
      <w:r>
        <w:rPr>
          <w:rFonts w:ascii="Segoe UI" w:hAnsi="Segoe UI" w:cs="Segoe UI"/>
          <w:color w:val="212529"/>
        </w:rPr>
        <w:t>或者是</w:t>
      </w:r>
      <w:r>
        <w:rPr>
          <w:rFonts w:ascii="Segoe UI" w:hAnsi="Segoe UI" w:cs="Segoe UI"/>
          <w:color w:val="212529"/>
        </w:rPr>
        <w:t xml:space="preserve"> </w:t>
      </w:r>
      <w:r>
        <w:rPr>
          <w:rFonts w:ascii="Segoe UI" w:hAnsi="Segoe UI" w:cs="Segoe UI"/>
          <w:color w:val="212529"/>
        </w:rPr>
        <w:t>其他操作类型</w:t>
      </w:r>
    </w:p>
    <w:p w14:paraId="195F73AC" w14:textId="77777777" w:rsidR="0028658E" w:rsidRDefault="00DC3CF9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table </w:t>
      </w:r>
      <w:r>
        <w:rPr>
          <w:rFonts w:ascii="Segoe UI" w:hAnsi="Segoe UI" w:cs="Segoe UI"/>
          <w:color w:val="212529"/>
        </w:rPr>
        <w:t>：正在访问哪个表</w:t>
      </w:r>
    </w:p>
    <w:p w14:paraId="7DE549CC" w14:textId="77777777" w:rsidR="0028658E" w:rsidRDefault="00DC3CF9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partitions </w:t>
      </w:r>
      <w:r>
        <w:rPr>
          <w:rFonts w:ascii="Segoe UI" w:hAnsi="Segoe UI" w:cs="Segoe UI"/>
          <w:color w:val="212529"/>
        </w:rPr>
        <w:t>：匹配的分区</w:t>
      </w:r>
    </w:p>
    <w:p w14:paraId="604D1FC7" w14:textId="77777777" w:rsidR="0028658E" w:rsidRDefault="00DC3CF9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type </w:t>
      </w:r>
      <w:r>
        <w:rPr>
          <w:rFonts w:ascii="Segoe UI" w:hAnsi="Segoe UI" w:cs="Segoe UI"/>
          <w:color w:val="212529"/>
        </w:rPr>
        <w:t>：访问的类型</w:t>
      </w:r>
    </w:p>
    <w:p w14:paraId="09C8FB20" w14:textId="77777777" w:rsidR="0028658E" w:rsidRDefault="00DC3CF9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possible_keys </w:t>
      </w:r>
      <w:r>
        <w:rPr>
          <w:rFonts w:ascii="Segoe UI" w:hAnsi="Segoe UI" w:cs="Segoe UI"/>
          <w:color w:val="212529"/>
        </w:rPr>
        <w:t>：显示可能应用在这张表中的索引，一个或多个，但不一定实际使用到</w:t>
      </w:r>
    </w:p>
    <w:p w14:paraId="7E56A854" w14:textId="77777777" w:rsidR="0028658E" w:rsidRDefault="00DC3CF9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key </w:t>
      </w:r>
      <w:r>
        <w:rPr>
          <w:rFonts w:ascii="Segoe UI" w:hAnsi="Segoe UI" w:cs="Segoe UI"/>
          <w:color w:val="212529"/>
        </w:rPr>
        <w:t>：实际使用到的索引，如果为</w:t>
      </w:r>
      <w:r>
        <w:rPr>
          <w:rFonts w:ascii="Segoe UI" w:hAnsi="Segoe UI" w:cs="Segoe UI"/>
          <w:color w:val="212529"/>
        </w:rPr>
        <w:t>NULL</w:t>
      </w:r>
      <w:r>
        <w:rPr>
          <w:rFonts w:ascii="Segoe UI" w:hAnsi="Segoe UI" w:cs="Segoe UI"/>
          <w:color w:val="212529"/>
        </w:rPr>
        <w:t>，则没有使用索引</w:t>
      </w:r>
    </w:p>
    <w:p w14:paraId="5D849713" w14:textId="77777777" w:rsidR="0028658E" w:rsidRDefault="00DC3CF9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key_len </w:t>
      </w:r>
      <w:r>
        <w:rPr>
          <w:rFonts w:ascii="Segoe UI" w:hAnsi="Segoe UI" w:cs="Segoe UI"/>
          <w:color w:val="212529"/>
        </w:rPr>
        <w:t>：表示索引中使用的字节数，可通过该列计算查</w:t>
      </w:r>
      <w:r>
        <w:rPr>
          <w:rFonts w:ascii="Segoe UI" w:hAnsi="Segoe UI" w:cs="Segoe UI"/>
          <w:color w:val="212529"/>
        </w:rPr>
        <w:t>询中使用的索引的长度</w:t>
      </w:r>
    </w:p>
    <w:p w14:paraId="42A497C8" w14:textId="77777777" w:rsidR="0028658E" w:rsidRDefault="00DC3CF9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ref </w:t>
      </w:r>
      <w:r>
        <w:rPr>
          <w:rFonts w:ascii="Segoe UI" w:hAnsi="Segoe UI" w:cs="Segoe UI"/>
          <w:color w:val="212529"/>
        </w:rPr>
        <w:t>：显示索引的哪一列被使用了，如果可能的话，是一个常数，哪些列或常量被用于查找索引列上的值</w:t>
      </w:r>
    </w:p>
    <w:p w14:paraId="3F5FB25E" w14:textId="77777777" w:rsidR="0028658E" w:rsidRDefault="00DC3CF9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rows </w:t>
      </w:r>
      <w:r>
        <w:rPr>
          <w:rFonts w:ascii="Segoe UI" w:hAnsi="Segoe UI" w:cs="Segoe UI"/>
          <w:color w:val="212529"/>
        </w:rPr>
        <w:t>：根据表统计信息及索引选用情况，大致估算出找到所需的记录所需读取的行数</w:t>
      </w:r>
    </w:p>
    <w:p w14:paraId="554A8A67" w14:textId="77777777" w:rsidR="0028658E" w:rsidRDefault="00DC3CF9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filtered </w:t>
      </w:r>
      <w:r>
        <w:rPr>
          <w:rFonts w:ascii="Segoe UI" w:hAnsi="Segoe UI" w:cs="Segoe UI"/>
          <w:color w:val="212529"/>
        </w:rPr>
        <w:t>：查询的表行占表的百分比</w:t>
      </w:r>
    </w:p>
    <w:p w14:paraId="27AC6B7C" w14:textId="77777777" w:rsidR="0028658E" w:rsidRDefault="00DC3CF9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Extra </w:t>
      </w:r>
      <w:r>
        <w:rPr>
          <w:rFonts w:ascii="Segoe UI" w:hAnsi="Segoe UI" w:cs="Segoe UI"/>
          <w:color w:val="212529"/>
        </w:rPr>
        <w:t>：包含不适合在其它列中显示但十分重要的额外信息</w:t>
      </w:r>
    </w:p>
    <w:p w14:paraId="1CA43443" w14:textId="77777777" w:rsidR="0028658E" w:rsidRDefault="00DC3CF9">
      <w:pPr>
        <w:pStyle w:val="a7"/>
        <w:shd w:val="clear" w:color="auto" w:fill="FFFFFF"/>
        <w:spacing w:before="0" w:beforeAutospacing="0"/>
        <w:jc w:val="both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上面介绍了每个字段的意思，可以大体看一下，下面会逐一介绍每个字段表示的啥？该关注什么？</w:t>
      </w:r>
    </w:p>
    <w:p w14:paraId="6275BB5D" w14:textId="77777777" w:rsidR="0028658E" w:rsidRDefault="00DC3CF9">
      <w:pPr>
        <w:widowControl/>
        <w:shd w:val="clear" w:color="auto" w:fill="FFFFFF"/>
        <w:spacing w:after="100" w:afterAutospacing="1"/>
        <w:rPr>
          <w:rFonts w:ascii="Segoe UI" w:eastAsia="宋体" w:hAnsi="Segoe UI" w:cs="Segoe UI"/>
          <w:color w:val="212529"/>
          <w:kern w:val="0"/>
          <w:sz w:val="24"/>
          <w:szCs w:val="24"/>
        </w:rPr>
      </w:pP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t>比如说我们</w:t>
      </w:r>
      <w:r>
        <w:rPr>
          <w:rFonts w:ascii="var(--bs-font-monospace)" w:eastAsia="宋体" w:hAnsi="var(--bs-font-monospace)" w:cs="宋体"/>
          <w:color w:val="D63384"/>
          <w:kern w:val="0"/>
          <w:szCs w:val="21"/>
        </w:rPr>
        <w:t>explain</w:t>
      </w: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t>一下这一条</w:t>
      </w: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t>SQL</w:t>
      </w: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t>：</w:t>
      </w:r>
    </w:p>
    <w:p w14:paraId="59A1D47F" w14:textId="77777777" w:rsidR="0028658E" w:rsidRDefault="00DC3CF9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bs-font-monospace)" w:eastAsia="宋体" w:hAnsi="var(--bs-font-monospace)" w:cs="宋体" w:hint="eastAsia"/>
          <w:color w:val="24292E"/>
          <w:kern w:val="0"/>
          <w:szCs w:val="21"/>
        </w:rPr>
      </w:pPr>
      <w:r>
        <w:rPr>
          <w:rFonts w:ascii="var(--bs-font-monospace)" w:eastAsia="宋体" w:hAnsi="var(--bs-font-monospace)" w:cs="宋体"/>
          <w:color w:val="24292E"/>
          <w:kern w:val="0"/>
          <w:szCs w:val="21"/>
        </w:rPr>
        <w:t>EXPLAIN</w:t>
      </w:r>
    </w:p>
    <w:p w14:paraId="3061F3B0" w14:textId="77777777" w:rsidR="0028658E" w:rsidRDefault="00DC3CF9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bs-font-monospace)" w:eastAsia="宋体" w:hAnsi="var(--bs-font-monospace)" w:cs="宋体" w:hint="eastAsia"/>
          <w:color w:val="24292E"/>
          <w:kern w:val="0"/>
          <w:szCs w:val="21"/>
        </w:rPr>
      </w:pPr>
      <w:r>
        <w:rPr>
          <w:rFonts w:ascii="var(--bs-font-monospace)" w:eastAsia="宋体" w:hAnsi="var(--bs-font-monospace)" w:cs="宋体"/>
          <w:color w:val="D73A49"/>
          <w:kern w:val="0"/>
          <w:szCs w:val="21"/>
        </w:rPr>
        <w:t>SELECT</w:t>
      </w:r>
      <w:r>
        <w:rPr>
          <w:rFonts w:ascii="var(--bs-font-monospace)" w:eastAsia="宋体" w:hAnsi="var(--bs-font-monospace)" w:cs="宋体"/>
          <w:color w:val="24292E"/>
          <w:kern w:val="0"/>
          <w:szCs w:val="21"/>
        </w:rPr>
        <w:t xml:space="preserve"> </w:t>
      </w:r>
    </w:p>
    <w:p w14:paraId="38CE81D4" w14:textId="77777777" w:rsidR="0028658E" w:rsidRDefault="00DC3CF9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bs-font-monospace)" w:eastAsia="宋体" w:hAnsi="var(--bs-font-monospace)" w:cs="宋体" w:hint="eastAsia"/>
          <w:color w:val="24292E"/>
          <w:kern w:val="0"/>
          <w:szCs w:val="21"/>
        </w:rPr>
      </w:pPr>
      <w:r>
        <w:rPr>
          <w:rFonts w:ascii="var(--bs-font-monospace)" w:eastAsia="宋体" w:hAnsi="var(--bs-font-monospace)" w:cs="宋体"/>
          <w:color w:val="24292E"/>
          <w:kern w:val="0"/>
          <w:szCs w:val="21"/>
        </w:rPr>
        <w:t xml:space="preserve">    S.id,S.name,S.age,C.id,C.name</w:t>
      </w:r>
    </w:p>
    <w:p w14:paraId="65576227" w14:textId="77777777" w:rsidR="0028658E" w:rsidRDefault="00DC3CF9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bs-font-monospace)" w:eastAsia="宋体" w:hAnsi="var(--bs-font-monospace)" w:cs="宋体" w:hint="eastAsia"/>
          <w:color w:val="24292E"/>
          <w:kern w:val="0"/>
          <w:szCs w:val="21"/>
        </w:rPr>
      </w:pPr>
      <w:r>
        <w:rPr>
          <w:rFonts w:ascii="var(--bs-font-monospace)" w:eastAsia="宋体" w:hAnsi="var(--bs-font-monospace)" w:cs="宋体"/>
          <w:color w:val="D73A49"/>
          <w:kern w:val="0"/>
          <w:szCs w:val="21"/>
        </w:rPr>
        <w:t>FROM</w:t>
      </w:r>
      <w:r>
        <w:rPr>
          <w:rFonts w:ascii="var(--bs-font-monospace)" w:eastAsia="宋体" w:hAnsi="var(--bs-font-monospace)" w:cs="宋体"/>
          <w:color w:val="24292E"/>
          <w:kern w:val="0"/>
          <w:szCs w:val="21"/>
        </w:rPr>
        <w:t xml:space="preserve"> course C </w:t>
      </w:r>
      <w:r>
        <w:rPr>
          <w:rFonts w:ascii="var(--bs-font-monospace)" w:eastAsia="宋体" w:hAnsi="var(--bs-font-monospace)" w:cs="宋体"/>
          <w:color w:val="D73A49"/>
          <w:kern w:val="0"/>
          <w:szCs w:val="21"/>
        </w:rPr>
        <w:t>JOIN</w:t>
      </w:r>
      <w:r>
        <w:rPr>
          <w:rFonts w:ascii="var(--bs-font-monospace)" w:eastAsia="宋体" w:hAnsi="var(--bs-font-monospace)" w:cs="宋体"/>
          <w:color w:val="24292E"/>
          <w:kern w:val="0"/>
          <w:szCs w:val="21"/>
        </w:rPr>
        <w:t xml:space="preserve"> stu_course SC </w:t>
      </w:r>
      <w:r>
        <w:rPr>
          <w:rFonts w:ascii="var(--bs-font-monospace)" w:eastAsia="宋体" w:hAnsi="var(--bs-font-monospace)" w:cs="宋体"/>
          <w:color w:val="D73A49"/>
          <w:kern w:val="0"/>
          <w:szCs w:val="21"/>
        </w:rPr>
        <w:t>ON</w:t>
      </w:r>
      <w:r>
        <w:rPr>
          <w:rFonts w:ascii="var(--bs-font-monospace)" w:eastAsia="宋体" w:hAnsi="var(--bs-font-monospace)" w:cs="宋体"/>
          <w:color w:val="24292E"/>
          <w:kern w:val="0"/>
          <w:szCs w:val="21"/>
        </w:rPr>
        <w:t xml:space="preserve"> C.id </w:t>
      </w:r>
      <w:r>
        <w:rPr>
          <w:rFonts w:ascii="var(--bs-font-monospace)" w:eastAsia="宋体" w:hAnsi="var(--bs-font-monospace)" w:cs="宋体"/>
          <w:color w:val="005CC5"/>
          <w:kern w:val="0"/>
          <w:szCs w:val="21"/>
        </w:rPr>
        <w:t>=</w:t>
      </w:r>
      <w:r>
        <w:rPr>
          <w:rFonts w:ascii="var(--bs-font-monospace)" w:eastAsia="宋体" w:hAnsi="var(--bs-font-monospace)" w:cs="宋体"/>
          <w:color w:val="24292E"/>
          <w:kern w:val="0"/>
          <w:szCs w:val="21"/>
        </w:rPr>
        <w:t xml:space="preserve"> SC.cid</w:t>
      </w:r>
    </w:p>
    <w:p w14:paraId="645D5E96" w14:textId="77777777" w:rsidR="0028658E" w:rsidRDefault="00DC3CF9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bs-font-monospace)" w:eastAsia="宋体" w:hAnsi="var(--bs-font-monospace)" w:cs="宋体" w:hint="eastAsia"/>
          <w:color w:val="24292E"/>
          <w:kern w:val="0"/>
          <w:szCs w:val="21"/>
        </w:rPr>
      </w:pPr>
      <w:r>
        <w:rPr>
          <w:rFonts w:ascii="var(--bs-font-monospace)" w:eastAsia="宋体" w:hAnsi="var(--bs-font-monospace)" w:cs="宋体"/>
          <w:color w:val="D73A49"/>
          <w:kern w:val="0"/>
          <w:szCs w:val="21"/>
        </w:rPr>
        <w:t>JOIN</w:t>
      </w:r>
      <w:r>
        <w:rPr>
          <w:rFonts w:ascii="var(--bs-font-monospace)" w:eastAsia="宋体" w:hAnsi="var(--bs-font-monospace)" w:cs="宋体"/>
          <w:color w:val="24292E"/>
          <w:kern w:val="0"/>
          <w:szCs w:val="21"/>
        </w:rPr>
        <w:t xml:space="preserve"> student S </w:t>
      </w:r>
      <w:r>
        <w:rPr>
          <w:rFonts w:ascii="var(--bs-font-monospace)" w:eastAsia="宋体" w:hAnsi="var(--bs-font-monospace)" w:cs="宋体"/>
          <w:color w:val="D73A49"/>
          <w:kern w:val="0"/>
          <w:szCs w:val="21"/>
        </w:rPr>
        <w:t>ON</w:t>
      </w:r>
      <w:r>
        <w:rPr>
          <w:rFonts w:ascii="var(--bs-font-monospace)" w:eastAsia="宋体" w:hAnsi="var(--bs-font-monospace)" w:cs="宋体"/>
          <w:color w:val="24292E"/>
          <w:kern w:val="0"/>
          <w:szCs w:val="21"/>
        </w:rPr>
        <w:t xml:space="preserve"> S.id </w:t>
      </w:r>
      <w:r>
        <w:rPr>
          <w:rFonts w:ascii="var(--bs-font-monospace)" w:eastAsia="宋体" w:hAnsi="var(--bs-font-monospace)" w:cs="宋体"/>
          <w:color w:val="005CC5"/>
          <w:kern w:val="0"/>
          <w:szCs w:val="21"/>
        </w:rPr>
        <w:t>=</w:t>
      </w:r>
      <w:r>
        <w:rPr>
          <w:rFonts w:ascii="var(--bs-font-monospace)" w:eastAsia="宋体" w:hAnsi="var(--bs-font-monospace)" w:cs="宋体"/>
          <w:color w:val="24292E"/>
          <w:kern w:val="0"/>
          <w:szCs w:val="21"/>
        </w:rPr>
        <w:t xml:space="preserve"> SC.sid</w:t>
      </w:r>
    </w:p>
    <w:p w14:paraId="6D029A53" w14:textId="77777777" w:rsidR="0028658E" w:rsidRDefault="00DC3CF9">
      <w:pPr>
        <w:widowControl/>
        <w:shd w:val="clear" w:color="auto" w:fill="FFFFFF"/>
        <w:spacing w:after="100" w:afterAutospacing="1"/>
        <w:rPr>
          <w:rFonts w:ascii="Segoe UI" w:eastAsia="宋体" w:hAnsi="Segoe UI" w:cs="Segoe UI"/>
          <w:color w:val="212529"/>
          <w:kern w:val="0"/>
          <w:sz w:val="24"/>
          <w:szCs w:val="24"/>
        </w:rPr>
      </w:pP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t>结果是这样：</w:t>
      </w:r>
    </w:p>
    <w:p w14:paraId="17E74955" w14:textId="77777777" w:rsidR="0028658E" w:rsidRDefault="00DC3CF9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bs-font-monospace)" w:eastAsia="宋体" w:hAnsi="var(--bs-font-monospace)" w:cs="宋体" w:hint="eastAsia"/>
          <w:color w:val="24292E"/>
          <w:kern w:val="0"/>
          <w:sz w:val="15"/>
          <w:szCs w:val="15"/>
        </w:rPr>
      </w:pP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  id  select_type  </w:t>
      </w:r>
      <w:r>
        <w:rPr>
          <w:rFonts w:ascii="var(--bs-font-monospace)" w:eastAsia="宋体" w:hAnsi="var(--bs-font-monospace)" w:cs="宋体"/>
          <w:color w:val="D73A49"/>
          <w:kern w:val="0"/>
          <w:sz w:val="15"/>
          <w:szCs w:val="15"/>
        </w:rPr>
        <w:t>table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 partitions  </w:t>
      </w:r>
      <w:r>
        <w:rPr>
          <w:rFonts w:ascii="var(--bs-font-monospace)" w:eastAsia="宋体" w:hAnsi="var(--bs-font-monospace)" w:cs="宋体"/>
          <w:color w:val="D73A49"/>
          <w:kern w:val="0"/>
          <w:sz w:val="15"/>
          <w:szCs w:val="15"/>
        </w:rPr>
        <w:t>type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  possible_keys        key      key_len  </w:t>
      </w:r>
      <w:r>
        <w:rPr>
          <w:rFonts w:ascii="var(--bs-font-monospace)" w:eastAsia="宋体" w:hAnsi="var(--bs-font-monospace)" w:cs="宋体"/>
          <w:color w:val="D73A49"/>
          <w:kern w:val="0"/>
          <w:sz w:val="15"/>
          <w:szCs w:val="15"/>
        </w:rPr>
        <w:t>ref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    </w:t>
      </w:r>
    </w:p>
    <w:p w14:paraId="1EF4FA01" w14:textId="77777777" w:rsidR="0028658E" w:rsidRDefault="00DC3CF9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bs-font-monospace)" w:eastAsia="宋体" w:hAnsi="var(--bs-font-monospace)" w:cs="宋体" w:hint="eastAsia"/>
          <w:color w:val="24292E"/>
          <w:kern w:val="0"/>
          <w:sz w:val="15"/>
          <w:szCs w:val="15"/>
        </w:rPr>
      </w:pPr>
      <w:r>
        <w:rPr>
          <w:rFonts w:ascii="var(--bs-font-monospace)" w:eastAsia="宋体" w:hAnsi="var(--bs-font-monospace)" w:cs="宋体"/>
          <w:color w:val="6A737D"/>
          <w:kern w:val="0"/>
          <w:sz w:val="15"/>
          <w:szCs w:val="15"/>
        </w:rPr>
        <w:t xml:space="preserve">------  -----------  ------  ----------  ------  -------------------  -------  -------  ----------- </w:t>
      </w:r>
    </w:p>
    <w:p w14:paraId="3727ADB7" w14:textId="77777777" w:rsidR="0028658E" w:rsidRDefault="00DC3CF9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bs-font-monospace)" w:eastAsia="宋体" w:hAnsi="var(--bs-font-monospace)" w:cs="宋体" w:hint="eastAsia"/>
          <w:color w:val="24292E"/>
          <w:kern w:val="0"/>
          <w:sz w:val="15"/>
          <w:szCs w:val="15"/>
        </w:rPr>
      </w:pP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   </w:t>
      </w:r>
      <w:r>
        <w:rPr>
          <w:rFonts w:ascii="var(--bs-font-monospace)" w:eastAsia="宋体" w:hAnsi="var(--bs-font-monospace)" w:cs="宋体"/>
          <w:color w:val="005CC5"/>
          <w:kern w:val="0"/>
          <w:sz w:val="15"/>
          <w:szCs w:val="15"/>
        </w:rPr>
        <w:t>1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SIMPLE       SC      (</w:t>
      </w:r>
      <w:r>
        <w:rPr>
          <w:rFonts w:ascii="var(--bs-font-monospace)" w:eastAsia="宋体" w:hAnsi="var(--bs-font-monospace)" w:cs="宋体"/>
          <w:color w:val="D73A49"/>
          <w:kern w:val="0"/>
          <w:sz w:val="15"/>
          <w:szCs w:val="15"/>
        </w:rPr>
        <w:t>NULL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)      </w:t>
      </w:r>
      <w:r>
        <w:rPr>
          <w:rFonts w:ascii="var(--bs-font-monospace)" w:eastAsia="宋体" w:hAnsi="var(--bs-font-monospace)" w:cs="宋体"/>
          <w:color w:val="D73A49"/>
          <w:kern w:val="0"/>
          <w:sz w:val="15"/>
          <w:szCs w:val="15"/>
        </w:rPr>
        <w:t>index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 </w:t>
      </w:r>
      <w:r>
        <w:rPr>
          <w:rFonts w:ascii="var(--bs-font-monospace)" w:eastAsia="宋体" w:hAnsi="var(--bs-font-monospace)" w:cs="宋体"/>
          <w:color w:val="D73A49"/>
          <w:kern w:val="0"/>
          <w:sz w:val="15"/>
          <w:szCs w:val="15"/>
        </w:rPr>
        <w:t>PRIMARY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            </w:t>
      </w:r>
      <w:r>
        <w:rPr>
          <w:rFonts w:ascii="var(--bs-font-monospace)" w:eastAsia="宋体" w:hAnsi="var(--bs-font-monospace)" w:cs="宋体"/>
          <w:color w:val="D73A49"/>
          <w:kern w:val="0"/>
          <w:sz w:val="15"/>
          <w:szCs w:val="15"/>
        </w:rPr>
        <w:t>PRIMARY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</w:t>
      </w:r>
      <w:r>
        <w:rPr>
          <w:rFonts w:ascii="var(--bs-font-monospace)" w:eastAsia="宋体" w:hAnsi="var(--bs-font-monospace)" w:cs="宋体"/>
          <w:color w:val="005CC5"/>
          <w:kern w:val="0"/>
          <w:sz w:val="15"/>
          <w:szCs w:val="15"/>
        </w:rPr>
        <w:t>8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      (</w:t>
      </w:r>
      <w:r>
        <w:rPr>
          <w:rFonts w:ascii="var(--bs-font-monospace)" w:eastAsia="宋体" w:hAnsi="var(--bs-font-monospace)" w:cs="宋体"/>
          <w:color w:val="D73A49"/>
          <w:kern w:val="0"/>
          <w:sz w:val="15"/>
          <w:szCs w:val="15"/>
        </w:rPr>
        <w:t>NULL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)     </w:t>
      </w:r>
    </w:p>
    <w:p w14:paraId="0840058C" w14:textId="77777777" w:rsidR="0028658E" w:rsidRDefault="00DC3CF9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bs-font-monospace)" w:eastAsia="宋体" w:hAnsi="var(--bs-font-monospace)" w:cs="宋体" w:hint="eastAsia"/>
          <w:color w:val="24292E"/>
          <w:kern w:val="0"/>
          <w:sz w:val="15"/>
          <w:szCs w:val="15"/>
        </w:rPr>
      </w:pP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   </w:t>
      </w:r>
      <w:r>
        <w:rPr>
          <w:rFonts w:ascii="var(--bs-font-monospace)" w:eastAsia="宋体" w:hAnsi="var(--bs-font-monospace)" w:cs="宋体"/>
          <w:color w:val="005CC5"/>
          <w:kern w:val="0"/>
          <w:sz w:val="15"/>
          <w:szCs w:val="15"/>
        </w:rPr>
        <w:t>1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SIMPLE       C       (</w:t>
      </w:r>
      <w:r>
        <w:rPr>
          <w:rFonts w:ascii="var(--bs-font-monospace)" w:eastAsia="宋体" w:hAnsi="var(--bs-font-monospace)" w:cs="宋体"/>
          <w:color w:val="D73A49"/>
          <w:kern w:val="0"/>
          <w:sz w:val="15"/>
          <w:szCs w:val="15"/>
        </w:rPr>
        <w:t>NULL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)      eq_ref  </w:t>
      </w:r>
      <w:r>
        <w:rPr>
          <w:rFonts w:ascii="var(--bs-font-monospace)" w:eastAsia="宋体" w:hAnsi="var(--bs-font-monospace)" w:cs="宋体"/>
          <w:color w:val="D73A49"/>
          <w:kern w:val="0"/>
          <w:sz w:val="15"/>
          <w:szCs w:val="15"/>
        </w:rPr>
        <w:t>PRIMAR</w:t>
      </w:r>
      <w:r>
        <w:rPr>
          <w:rFonts w:ascii="var(--bs-font-monospace)" w:eastAsia="宋体" w:hAnsi="var(--bs-font-monospace)" w:cs="宋体"/>
          <w:color w:val="D73A49"/>
          <w:kern w:val="0"/>
          <w:sz w:val="15"/>
          <w:szCs w:val="15"/>
        </w:rPr>
        <w:t>Y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            </w:t>
      </w:r>
      <w:r>
        <w:rPr>
          <w:rFonts w:ascii="var(--bs-font-monospace)" w:eastAsia="宋体" w:hAnsi="var(--bs-font-monospace)" w:cs="宋体"/>
          <w:color w:val="D73A49"/>
          <w:kern w:val="0"/>
          <w:sz w:val="15"/>
          <w:szCs w:val="15"/>
        </w:rPr>
        <w:t>PRIMARY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</w:t>
      </w:r>
      <w:r>
        <w:rPr>
          <w:rFonts w:ascii="var(--bs-font-monospace)" w:eastAsia="宋体" w:hAnsi="var(--bs-font-monospace)" w:cs="宋体"/>
          <w:color w:val="005CC5"/>
          <w:kern w:val="0"/>
          <w:sz w:val="15"/>
          <w:szCs w:val="15"/>
        </w:rPr>
        <w:t>4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      mydb.SC.cid </w:t>
      </w:r>
    </w:p>
    <w:p w14:paraId="1B218AF4" w14:textId="77777777" w:rsidR="0028658E" w:rsidRDefault="00DC3CF9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bs-font-monospace)" w:eastAsia="宋体" w:hAnsi="var(--bs-font-monospace)" w:cs="宋体" w:hint="eastAsia"/>
          <w:color w:val="24292E"/>
          <w:kern w:val="0"/>
          <w:sz w:val="15"/>
          <w:szCs w:val="15"/>
        </w:rPr>
      </w:pP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   </w:t>
      </w:r>
      <w:r>
        <w:rPr>
          <w:rFonts w:ascii="var(--bs-font-monospace)" w:eastAsia="宋体" w:hAnsi="var(--bs-font-monospace)" w:cs="宋体"/>
          <w:color w:val="005CC5"/>
          <w:kern w:val="0"/>
          <w:sz w:val="15"/>
          <w:szCs w:val="15"/>
        </w:rPr>
        <w:t>1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SIMPLE       S       (</w:t>
      </w:r>
      <w:r>
        <w:rPr>
          <w:rFonts w:ascii="var(--bs-font-monospace)" w:eastAsia="宋体" w:hAnsi="var(--bs-font-monospace)" w:cs="宋体"/>
          <w:color w:val="D73A49"/>
          <w:kern w:val="0"/>
          <w:sz w:val="15"/>
          <w:szCs w:val="15"/>
        </w:rPr>
        <w:t>NULL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)      eq_ref  </w:t>
      </w:r>
      <w:r>
        <w:rPr>
          <w:rFonts w:ascii="var(--bs-font-monospace)" w:eastAsia="宋体" w:hAnsi="var(--bs-font-monospace)" w:cs="宋体"/>
          <w:color w:val="D73A49"/>
          <w:kern w:val="0"/>
          <w:sz w:val="15"/>
          <w:szCs w:val="15"/>
        </w:rPr>
        <w:t>PRIMARY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,id_name_age  </w:t>
      </w:r>
      <w:r>
        <w:rPr>
          <w:rFonts w:ascii="var(--bs-font-monospace)" w:eastAsia="宋体" w:hAnsi="var(--bs-font-monospace)" w:cs="宋体"/>
          <w:color w:val="D73A49"/>
          <w:kern w:val="0"/>
          <w:sz w:val="15"/>
          <w:szCs w:val="15"/>
        </w:rPr>
        <w:t>PRIMARY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</w:t>
      </w:r>
      <w:r>
        <w:rPr>
          <w:rFonts w:ascii="var(--bs-font-monospace)" w:eastAsia="宋体" w:hAnsi="var(--bs-font-monospace)" w:cs="宋体"/>
          <w:color w:val="005CC5"/>
          <w:kern w:val="0"/>
          <w:sz w:val="15"/>
          <w:szCs w:val="15"/>
        </w:rPr>
        <w:t>4</w:t>
      </w:r>
      <w:r>
        <w:rPr>
          <w:rFonts w:ascii="var(--bs-font-monospace)" w:eastAsia="宋体" w:hAnsi="var(--bs-font-monospace)" w:cs="宋体"/>
          <w:color w:val="24292E"/>
          <w:kern w:val="0"/>
          <w:sz w:val="15"/>
          <w:szCs w:val="15"/>
        </w:rPr>
        <w:t xml:space="preserve">        mydb.SC.sid </w:t>
      </w:r>
    </w:p>
    <w:p w14:paraId="70DC63DE" w14:textId="77777777" w:rsidR="0028658E" w:rsidRDefault="00DC3CF9">
      <w:pPr>
        <w:widowControl/>
        <w:shd w:val="clear" w:color="auto" w:fill="FFFFFF"/>
        <w:spacing w:after="100" w:afterAutospacing="1"/>
        <w:rPr>
          <w:rFonts w:ascii="Segoe UI" w:eastAsia="宋体" w:hAnsi="Segoe UI" w:cs="Segoe UI"/>
          <w:color w:val="212529"/>
          <w:kern w:val="0"/>
          <w:sz w:val="24"/>
          <w:szCs w:val="24"/>
        </w:rPr>
      </w:pP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t>我们看到</w:t>
      </w:r>
      <w:r>
        <w:rPr>
          <w:rFonts w:ascii="var(--bs-font-monospace)" w:eastAsia="宋体" w:hAnsi="var(--bs-font-monospace)" w:cs="宋体"/>
          <w:color w:val="D63384"/>
          <w:kern w:val="0"/>
          <w:szCs w:val="21"/>
        </w:rPr>
        <w:t>id</w:t>
      </w: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t>全是</w:t>
      </w: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t>1</w:t>
      </w: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t>，那就说明光看</w:t>
      </w: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t>id</w:t>
      </w: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t>这个值是看不出来每个表的读取顺序的，那我们就来看</w:t>
      </w:r>
      <w:r>
        <w:rPr>
          <w:rFonts w:ascii="var(--bs-font-monospace)" w:eastAsia="宋体" w:hAnsi="var(--bs-font-monospace)" w:cs="宋体"/>
          <w:color w:val="D63384"/>
          <w:kern w:val="0"/>
          <w:szCs w:val="21"/>
        </w:rPr>
        <w:t>table</w:t>
      </w: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t>这一行，它的读取顺序是</w:t>
      </w:r>
      <w:r>
        <w:rPr>
          <w:rFonts w:ascii="Segoe UI" w:eastAsia="宋体" w:hAnsi="Segoe UI" w:cs="Segoe UI"/>
          <w:b/>
          <w:bCs/>
          <w:color w:val="212529"/>
          <w:kern w:val="0"/>
          <w:sz w:val="24"/>
          <w:szCs w:val="24"/>
        </w:rPr>
        <w:t>自上向下</w:t>
      </w: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t>的，所以，这三个表的读取顺序应当是：</w:t>
      </w: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t>SC - C - S</w:t>
      </w:r>
      <w:r>
        <w:rPr>
          <w:rFonts w:ascii="Segoe UI" w:eastAsia="宋体" w:hAnsi="Segoe UI" w:cs="Segoe UI"/>
          <w:color w:val="212529"/>
          <w:kern w:val="0"/>
          <w:sz w:val="24"/>
          <w:szCs w:val="24"/>
        </w:rPr>
        <w:t>。</w:t>
      </w:r>
    </w:p>
    <w:p w14:paraId="51F02273" w14:textId="77777777" w:rsidR="0028658E" w:rsidRDefault="00DC3CF9">
      <w:pPr>
        <w:pStyle w:val="4"/>
        <w:shd w:val="clear" w:color="auto" w:fill="FFFFFF"/>
        <w:rPr>
          <w:rFonts w:ascii="Segoe UI" w:hAnsi="Segoe UI" w:cs="Segoe UI"/>
          <w:b w:val="0"/>
          <w:bCs w:val="0"/>
          <w:color w:val="212529"/>
        </w:rPr>
      </w:pPr>
      <w:r>
        <w:rPr>
          <w:rFonts w:ascii="Segoe UI" w:hAnsi="Segoe UI" w:cs="Segoe UI"/>
          <w:b w:val="0"/>
          <w:bCs w:val="0"/>
          <w:color w:val="212529"/>
          <w:highlight w:val="yellow"/>
        </w:rPr>
        <w:lastRenderedPageBreak/>
        <w:t>type</w:t>
      </w:r>
      <w:r>
        <w:rPr>
          <w:rFonts w:ascii="Segoe UI" w:hAnsi="Segoe UI" w:cs="Segoe UI"/>
          <w:b w:val="0"/>
          <w:bCs w:val="0"/>
          <w:color w:val="212529"/>
          <w:highlight w:val="yellow"/>
        </w:rPr>
        <w:t>字段</w:t>
      </w:r>
    </w:p>
    <w:p w14:paraId="046677B6" w14:textId="77777777" w:rsidR="0028658E" w:rsidRDefault="00DC3CF9">
      <w:pPr>
        <w:pStyle w:val="a7"/>
        <w:shd w:val="clear" w:color="auto" w:fill="FFFFFF"/>
        <w:spacing w:before="0" w:beforeAutospacing="0"/>
        <w:jc w:val="both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首先说一下这个字段，要记住以下</w:t>
      </w:r>
      <w:r>
        <w:rPr>
          <w:rFonts w:ascii="Segoe UI" w:hAnsi="Segoe UI" w:cs="Segoe UI"/>
          <w:color w:val="212529"/>
        </w:rPr>
        <w:t>10</w:t>
      </w:r>
      <w:r>
        <w:rPr>
          <w:rFonts w:ascii="Segoe UI" w:hAnsi="Segoe UI" w:cs="Segoe UI"/>
          <w:color w:val="212529"/>
        </w:rPr>
        <w:t>个状态，（从左往右，越靠左边的越优秀）</w:t>
      </w:r>
    </w:p>
    <w:p w14:paraId="6A0B441A" w14:textId="77777777" w:rsidR="0028658E" w:rsidRDefault="00DC3CF9">
      <w:pPr>
        <w:pStyle w:val="HTML"/>
        <w:shd w:val="clear" w:color="auto" w:fill="E9ECEF"/>
        <w:jc w:val="both"/>
        <w:rPr>
          <w:rFonts w:ascii="var(--bs-font-monospace)" w:hAnsi="var(--bs-font-monospace)" w:hint="eastAsia"/>
          <w:color w:val="24292E"/>
          <w:sz w:val="21"/>
          <w:szCs w:val="21"/>
        </w:rPr>
      </w:pPr>
      <w:r>
        <w:rPr>
          <w:rStyle w:val="hljs-keyword"/>
          <w:rFonts w:ascii="var(--bs-font-monospace)" w:hAnsi="var(--bs-font-monospace)"/>
          <w:color w:val="D73A49"/>
          <w:sz w:val="21"/>
          <w:szCs w:val="21"/>
        </w:rPr>
        <w:t>NULL</w:t>
      </w:r>
      <w:r>
        <w:rPr>
          <w:rFonts w:ascii="var(--bs-font-monospace)" w:hAnsi="var(--bs-font-monospace)"/>
          <w:color w:val="24292E"/>
          <w:sz w:val="21"/>
          <w:szCs w:val="21"/>
        </w:rPr>
        <w:t xml:space="preserve"> &gt; </w:t>
      </w:r>
      <w:r>
        <w:rPr>
          <w:rStyle w:val="hljs-keyword"/>
          <w:rFonts w:ascii="var(--bs-font-monospace)" w:hAnsi="var(--bs-font-monospace)"/>
          <w:color w:val="D73A49"/>
          <w:sz w:val="21"/>
          <w:szCs w:val="21"/>
        </w:rPr>
        <w:t>system</w:t>
      </w:r>
      <w:r>
        <w:rPr>
          <w:rFonts w:ascii="var(--bs-font-monospace)" w:hAnsi="var(--bs-font-monospace)"/>
          <w:color w:val="24292E"/>
          <w:sz w:val="21"/>
          <w:szCs w:val="21"/>
        </w:rPr>
        <w:t xml:space="preserve"> &gt; const &gt; eq_ref &gt; </w:t>
      </w:r>
      <w:r>
        <w:rPr>
          <w:rStyle w:val="hljs-keyword"/>
          <w:rFonts w:ascii="var(--bs-font-monospace)" w:hAnsi="var(--bs-font-monospace)"/>
          <w:color w:val="D73A49"/>
          <w:sz w:val="21"/>
          <w:szCs w:val="21"/>
        </w:rPr>
        <w:t>ref</w:t>
      </w:r>
      <w:r>
        <w:rPr>
          <w:rFonts w:ascii="var(--bs-font-monospace)" w:hAnsi="var(--bs-font-monospace)"/>
          <w:color w:val="24292E"/>
          <w:sz w:val="21"/>
          <w:szCs w:val="21"/>
        </w:rPr>
        <w:t xml:space="preserve"> &gt; ref_or_null &gt; index_merge &gt; range &gt; </w:t>
      </w:r>
      <w:r>
        <w:rPr>
          <w:rStyle w:val="hljs-keyword"/>
          <w:rFonts w:ascii="var(--bs-font-monospace)" w:hAnsi="var(--bs-font-monospace)"/>
          <w:color w:val="D73A49"/>
          <w:sz w:val="21"/>
          <w:szCs w:val="21"/>
        </w:rPr>
        <w:t>index</w:t>
      </w:r>
      <w:r>
        <w:rPr>
          <w:rFonts w:ascii="var(--bs-font-monospace)" w:hAnsi="var(--bs-font-monospace)"/>
          <w:color w:val="24292E"/>
          <w:sz w:val="21"/>
          <w:szCs w:val="21"/>
        </w:rPr>
        <w:t xml:space="preserve"> &gt; </w:t>
      </w:r>
      <w:r>
        <w:rPr>
          <w:rStyle w:val="hljs-keyword"/>
          <w:rFonts w:ascii="var(--bs-font-monospace)" w:hAnsi="var(--bs-font-monospace)"/>
          <w:color w:val="D73A49"/>
          <w:sz w:val="21"/>
          <w:szCs w:val="21"/>
        </w:rPr>
        <w:t>ALL</w:t>
      </w:r>
    </w:p>
    <w:p w14:paraId="4D40821F" w14:textId="77777777" w:rsidR="0028658E" w:rsidRDefault="00DC3CF9">
      <w:pPr>
        <w:pStyle w:val="a7"/>
        <w:numPr>
          <w:ilvl w:val="0"/>
          <w:numId w:val="3"/>
        </w:numPr>
        <w:shd w:val="clear" w:color="auto" w:fill="FFFFFF"/>
        <w:spacing w:before="0" w:beforeAutospacing="0"/>
        <w:jc w:val="both"/>
        <w:rPr>
          <w:rFonts w:ascii="Segoe UI" w:hAnsi="Segoe UI" w:cs="Segoe UI"/>
          <w:color w:val="212529"/>
        </w:rPr>
      </w:pPr>
      <w:r>
        <w:rPr>
          <w:rStyle w:val="HTML1"/>
          <w:rFonts w:ascii="var(--bs-font-monospace)" w:hAnsi="var(--bs-font-monospace)"/>
          <w:color w:val="D63384"/>
          <w:sz w:val="21"/>
          <w:szCs w:val="21"/>
        </w:rPr>
        <w:t>NULL</w:t>
      </w:r>
      <w:r>
        <w:rPr>
          <w:rFonts w:ascii="Segoe UI" w:hAnsi="Segoe UI" w:cs="Segoe UI"/>
          <w:color w:val="212529"/>
        </w:rPr>
        <w:t> MySQL</w:t>
      </w:r>
      <w:r>
        <w:rPr>
          <w:rFonts w:ascii="Segoe UI" w:hAnsi="Segoe UI" w:cs="Segoe UI"/>
          <w:color w:val="212529"/>
        </w:rPr>
        <w:t>能够在优化阶段分解查询语句，在执行阶段用不着再访问表或索引</w:t>
      </w:r>
    </w:p>
    <w:p w14:paraId="3ECCAF96" w14:textId="77777777" w:rsidR="0028658E" w:rsidRDefault="0028658E">
      <w:pPr>
        <w:pStyle w:val="a7"/>
        <w:shd w:val="clear" w:color="auto" w:fill="FFFFFF"/>
        <w:tabs>
          <w:tab w:val="left" w:pos="720"/>
        </w:tabs>
        <w:spacing w:before="0" w:beforeAutospacing="0"/>
        <w:jc w:val="both"/>
        <w:rPr>
          <w:rFonts w:ascii="Segoe UI" w:hAnsi="Segoe UI" w:cs="Segoe UI"/>
          <w:color w:val="212529"/>
        </w:rPr>
      </w:pPr>
    </w:p>
    <w:sectPr w:rsidR="0028658E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6FE71" w14:textId="77777777" w:rsidR="00DC3CF9" w:rsidRDefault="00DC3CF9">
      <w:r>
        <w:separator/>
      </w:r>
    </w:p>
  </w:endnote>
  <w:endnote w:type="continuationSeparator" w:id="0">
    <w:p w14:paraId="6DAA6FBA" w14:textId="77777777" w:rsidR="00DC3CF9" w:rsidRDefault="00DC3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bs-font-monospace)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3573591"/>
      <w:docPartObj>
        <w:docPartGallery w:val="AutoText"/>
      </w:docPartObj>
    </w:sdtPr>
    <w:sdtEndPr/>
    <w:sdtContent>
      <w:p w14:paraId="6A98DD89" w14:textId="77777777" w:rsidR="0028658E" w:rsidRDefault="00DC3CF9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577D3E6" w14:textId="77777777" w:rsidR="0028658E" w:rsidRDefault="0028658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3FD5D" w14:textId="77777777" w:rsidR="00DC3CF9" w:rsidRDefault="00DC3CF9">
      <w:r>
        <w:separator/>
      </w:r>
    </w:p>
  </w:footnote>
  <w:footnote w:type="continuationSeparator" w:id="0">
    <w:p w14:paraId="05271DBF" w14:textId="77777777" w:rsidR="00DC3CF9" w:rsidRDefault="00DC3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4763"/>
    <w:multiLevelType w:val="multilevel"/>
    <w:tmpl w:val="025947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D0481"/>
    <w:multiLevelType w:val="multilevel"/>
    <w:tmpl w:val="3F1D04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1259F0"/>
    <w:multiLevelType w:val="hybridMultilevel"/>
    <w:tmpl w:val="C59A34F8"/>
    <w:lvl w:ilvl="0" w:tplc="91E8EFA0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796107B"/>
    <w:multiLevelType w:val="multilevel"/>
    <w:tmpl w:val="77961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061"/>
    <w:rsid w:val="A73A36BC"/>
    <w:rsid w:val="CD5FA2BA"/>
    <w:rsid w:val="EB35C756"/>
    <w:rsid w:val="EDCDEE1A"/>
    <w:rsid w:val="00073061"/>
    <w:rsid w:val="000D3716"/>
    <w:rsid w:val="00114879"/>
    <w:rsid w:val="001724E5"/>
    <w:rsid w:val="001E25B1"/>
    <w:rsid w:val="0028658E"/>
    <w:rsid w:val="002C6D74"/>
    <w:rsid w:val="003133EC"/>
    <w:rsid w:val="00340182"/>
    <w:rsid w:val="00390EC6"/>
    <w:rsid w:val="003A0ADC"/>
    <w:rsid w:val="003B4276"/>
    <w:rsid w:val="003D0528"/>
    <w:rsid w:val="003E4252"/>
    <w:rsid w:val="004431AF"/>
    <w:rsid w:val="00494DFA"/>
    <w:rsid w:val="004C4629"/>
    <w:rsid w:val="004F79AE"/>
    <w:rsid w:val="00504297"/>
    <w:rsid w:val="00557833"/>
    <w:rsid w:val="005956B7"/>
    <w:rsid w:val="00676563"/>
    <w:rsid w:val="006D2E2E"/>
    <w:rsid w:val="006F5DD5"/>
    <w:rsid w:val="00714AD0"/>
    <w:rsid w:val="007A2E36"/>
    <w:rsid w:val="008C3329"/>
    <w:rsid w:val="009708A0"/>
    <w:rsid w:val="00985830"/>
    <w:rsid w:val="00A0717A"/>
    <w:rsid w:val="00A12CA1"/>
    <w:rsid w:val="00A30074"/>
    <w:rsid w:val="00A8186F"/>
    <w:rsid w:val="00B26355"/>
    <w:rsid w:val="00B6015D"/>
    <w:rsid w:val="00BF2A77"/>
    <w:rsid w:val="00C25784"/>
    <w:rsid w:val="00CF492E"/>
    <w:rsid w:val="00D678E1"/>
    <w:rsid w:val="00DA2BEF"/>
    <w:rsid w:val="00DC14DE"/>
    <w:rsid w:val="00DC3CF9"/>
    <w:rsid w:val="00DF05C6"/>
    <w:rsid w:val="00ED5079"/>
    <w:rsid w:val="00F96F3C"/>
    <w:rsid w:val="00FA441B"/>
    <w:rsid w:val="00FF3F4B"/>
    <w:rsid w:val="2FE76968"/>
    <w:rsid w:val="5BAF07D5"/>
    <w:rsid w:val="7FB79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5AE860"/>
  <w15:docId w15:val="{EAE6FC67-EB0C-449C-B34E-46CC95F3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40" w:after="240" w:line="480" w:lineRule="auto"/>
      <w:outlineLvl w:val="0"/>
    </w:pPr>
    <w:rPr>
      <w:rFonts w:ascii="黑体" w:eastAsia="黑体" w:hAnsi="Times New Roman" w:cs="宋体"/>
      <w:bCs/>
      <w:kern w:val="44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59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b">
    <w:name w:val="Hyperlink"/>
    <w:basedOn w:val="a0"/>
    <w:qFormat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rPr>
      <w:rFonts w:ascii="黑体" w:eastAsia="黑体" w:hAnsi="Times New Roman" w:cs="宋体"/>
      <w:bCs/>
      <w:kern w:val="44"/>
      <w:sz w:val="32"/>
      <w:szCs w:val="3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</w:style>
  <w:style w:type="character" w:customStyle="1" w:styleId="hljs-operator">
    <w:name w:val="hljs-operator"/>
    <w:basedOn w:val="a0"/>
  </w:style>
  <w:style w:type="character" w:customStyle="1" w:styleId="hljs-comment">
    <w:name w:val="hljs-comment"/>
    <w:basedOn w:val="a0"/>
  </w:style>
  <w:style w:type="character" w:customStyle="1" w:styleId="hljs-number">
    <w:name w:val="hljs-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egmentfault.com/a/119000002356568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 bai</dc:creator>
  <cp:lastModifiedBy>bai sue</cp:lastModifiedBy>
  <cp:revision>42</cp:revision>
  <dcterms:created xsi:type="dcterms:W3CDTF">2022-05-28T00:57:00Z</dcterms:created>
  <dcterms:modified xsi:type="dcterms:W3CDTF">2024-06-16T06:13:00Z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2052-5.4.0.7913</vt:lpwstr>
  </property>
  <property fmtid="{D5CDD505-2E9C-101B-9397-08002B2CF9AE}" pid="3" name="ICV">
    <vt:lpwstr>980487E8A773A7EE29157B64E952AFEF_42</vt:lpwstr>
  </property>
</Properties>
</file>