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#1. Phân tích (IPO)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**I:** Cảm biến | **P:** Chip SoC | **O:** Máy bơm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#2. README.md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Smart-Farm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*Hệ thống tự động hóa trang trại.*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![Sơ đồ Smart-Farm](https://dummyimage.com/600x200/000/fff&amp;text=So-Do)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##Cài đặt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```bash```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clone url &amp;&amp; python3 run.py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