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3A5C3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{{要求}}</w:t>
      </w:r>
    </w:p>
    <w:sectPr>
      <w:pgSz w:w="11906" w:h="16838"/>
      <w:pgMar w:top="2041" w:right="1559" w:bottom="153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E5BF8"/>
    <w:rsid w:val="0D505FE7"/>
    <w:rsid w:val="3A925311"/>
    <w:rsid w:val="47455545"/>
    <w:rsid w:val="51C47ACD"/>
    <w:rsid w:val="7301193D"/>
    <w:rsid w:val="75CA033B"/>
    <w:rsid w:val="77384882"/>
    <w:rsid w:val="7E39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6</Characters>
  <Lines>0</Lines>
  <Paragraphs>0</Paragraphs>
  <TotalTime>9</TotalTime>
  <ScaleCrop>false</ScaleCrop>
  <LinksUpToDate>false</LinksUpToDate>
  <CharactersWithSpaces>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2026-01-29T04:25:00Z</dcterms:created>
  <dc:creator>Lenovo</dc:creator>
  <cp:lastModifiedBy>楚乾靖</cp:lastModifiedBy>
  <dcterms:modified xsi:type="dcterms:W3CDTF">2026-04-01T09:31:32Z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D34896CEAA314DE3B9264E22C64EF07C_12</vt:lpwstr>
  </property>
</Properties>
</file>