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BFBD6" w14:textId="77777777" w:rsidR="00FB5F61" w:rsidRPr="00CC5EC4" w:rsidRDefault="00FB5F61">
      <w:pPr>
        <w:widowControl/>
        <w:jc w:val="center"/>
        <w:rPr>
          <w:rFonts w:eastAsia="Heiti TC Light"/>
        </w:rPr>
      </w:pPr>
    </w:p>
    <w:p w14:paraId="447910EA" w14:textId="77777777" w:rsidR="00FB5F61" w:rsidRPr="00CC5EC4" w:rsidRDefault="00FB5F61" w:rsidP="00002C8B">
      <w:pPr>
        <w:widowControl/>
        <w:jc w:val="center"/>
        <w:rPr>
          <w:rFonts w:eastAsia="Heiti TC Light"/>
          <w:sz w:val="32"/>
          <w:szCs w:val="32"/>
        </w:rPr>
      </w:pPr>
      <w:r w:rsidRPr="00CC5EC4">
        <w:rPr>
          <w:rFonts w:eastAsia="Heiti TC Light"/>
          <w:sz w:val="32"/>
          <w:szCs w:val="32"/>
        </w:rPr>
        <w:t>香港教會全日制事奉培訓課程</w:t>
      </w:r>
    </w:p>
    <w:p w14:paraId="738AC87B" w14:textId="77777777" w:rsidR="00FB5F61" w:rsidRPr="00CC5EC4" w:rsidRDefault="00FB5F61" w:rsidP="00002C8B">
      <w:pPr>
        <w:widowControl/>
        <w:jc w:val="center"/>
        <w:rPr>
          <w:rFonts w:eastAsia="Heiti TC Light"/>
          <w:sz w:val="32"/>
          <w:szCs w:val="32"/>
        </w:rPr>
      </w:pPr>
      <w:r w:rsidRPr="00CC5EC4">
        <w:rPr>
          <w:rFonts w:eastAsia="Heiti TC Light"/>
          <w:sz w:val="32"/>
          <w:szCs w:val="32"/>
        </w:rPr>
        <w:t>二</w:t>
      </w:r>
      <w:r w:rsidRPr="00CC5EC4">
        <w:rPr>
          <w:rFonts w:eastAsia="Heiti TC Light"/>
          <w:sz w:val="32"/>
          <w:szCs w:val="32"/>
        </w:rPr>
        <w:t>○</w:t>
      </w:r>
      <w:r w:rsidR="007E3118" w:rsidRPr="00CC5EC4">
        <w:rPr>
          <w:rFonts w:eastAsia="Heiti TC Light"/>
          <w:sz w:val="32"/>
          <w:szCs w:val="32"/>
        </w:rPr>
        <w:t>一</w:t>
      </w:r>
      <w:r w:rsidRPr="00CC5EC4">
        <w:rPr>
          <w:rFonts w:eastAsia="Heiti TC Light"/>
          <w:sz w:val="32"/>
          <w:szCs w:val="32"/>
        </w:rPr>
        <w:t>○</w:t>
      </w:r>
      <w:r w:rsidRPr="00CC5EC4">
        <w:rPr>
          <w:rFonts w:eastAsia="Heiti TC Light"/>
          <w:sz w:val="32"/>
          <w:szCs w:val="32"/>
        </w:rPr>
        <w:t>／二</w:t>
      </w:r>
      <w:r w:rsidRPr="00CC5EC4">
        <w:rPr>
          <w:rFonts w:eastAsia="Heiti TC Light"/>
          <w:sz w:val="32"/>
          <w:szCs w:val="32"/>
        </w:rPr>
        <w:t>○</w:t>
      </w:r>
      <w:r w:rsidR="007E3118" w:rsidRPr="00CC5EC4">
        <w:rPr>
          <w:rFonts w:eastAsia="Heiti TC Light"/>
          <w:sz w:val="32"/>
          <w:szCs w:val="32"/>
        </w:rPr>
        <w:t>一二</w:t>
      </w:r>
      <w:r w:rsidRPr="00CC5EC4">
        <w:rPr>
          <w:rFonts w:eastAsia="Heiti TC Light"/>
          <w:sz w:val="32"/>
          <w:szCs w:val="32"/>
        </w:rPr>
        <w:t>年度第</w:t>
      </w:r>
      <w:r w:rsidR="00667EC7" w:rsidRPr="00CC5EC4">
        <w:rPr>
          <w:rFonts w:eastAsia="Heiti TC Light"/>
          <w:sz w:val="32"/>
          <w:szCs w:val="32"/>
        </w:rPr>
        <w:t>四</w:t>
      </w:r>
      <w:r w:rsidRPr="00CC5EC4">
        <w:rPr>
          <w:rFonts w:eastAsia="Heiti TC Light"/>
          <w:sz w:val="32"/>
          <w:szCs w:val="32"/>
        </w:rPr>
        <w:t>學期</w:t>
      </w:r>
    </w:p>
    <w:p w14:paraId="2E3A10F8" w14:textId="77777777" w:rsidR="00FB5F61" w:rsidRPr="00CC5EC4" w:rsidRDefault="00FB5F61">
      <w:pPr>
        <w:widowControl/>
        <w:spacing w:after="240"/>
        <w:ind w:rightChars="52" w:right="125"/>
        <w:jc w:val="right"/>
        <w:rPr>
          <w:rFonts w:eastAsia="Heiti TC Light"/>
        </w:rPr>
      </w:pPr>
    </w:p>
    <w:p w14:paraId="04A9BE5B" w14:textId="69FA3019" w:rsidR="00FB5F61" w:rsidRPr="00CC5EC4" w:rsidRDefault="007F70AF" w:rsidP="007E5FA2">
      <w:pPr>
        <w:widowControl/>
        <w:wordWrap w:val="0"/>
        <w:spacing w:after="240"/>
        <w:ind w:rightChars="52" w:right="125"/>
        <w:jc w:val="center"/>
        <w:rPr>
          <w:rFonts w:eastAsia="Heiti TC Light"/>
        </w:rPr>
      </w:pPr>
      <w:r w:rsidRPr="00CC5EC4">
        <w:rPr>
          <w:rFonts w:eastAsia="Heiti TC Light"/>
          <w:sz w:val="36"/>
          <w:u w:val="single"/>
        </w:rPr>
        <w:t>認識異端及其他宗教</w:t>
      </w:r>
      <w:r w:rsidRPr="00CC5EC4">
        <w:rPr>
          <w:rFonts w:eastAsia="Heiti TC Light"/>
          <w:sz w:val="36"/>
          <w:u w:val="single"/>
        </w:rPr>
        <w:t xml:space="preserve">   </w:t>
      </w:r>
      <w:r w:rsidRPr="00CC5EC4">
        <w:rPr>
          <w:rFonts w:eastAsia="Heiti TC Light"/>
        </w:rPr>
        <w:t xml:space="preserve"> </w:t>
      </w:r>
      <w:r w:rsidR="00FB5F61" w:rsidRPr="00CC5EC4">
        <w:rPr>
          <w:rFonts w:eastAsia="Heiti TC Light"/>
          <w:szCs w:val="24"/>
        </w:rPr>
        <w:t>科授課進度表</w:t>
      </w:r>
      <w:r w:rsidR="00FB5F61" w:rsidRPr="00CC5EC4">
        <w:rPr>
          <w:rFonts w:eastAsia="Heiti TC Light"/>
          <w:sz w:val="28"/>
        </w:rPr>
        <w:t xml:space="preserve">　　</w:t>
      </w:r>
      <w:r w:rsidR="00FB5F61" w:rsidRPr="00CC5EC4">
        <w:rPr>
          <w:rFonts w:eastAsia="Heiti TC Light"/>
        </w:rPr>
        <w:t>導師</w:t>
      </w:r>
      <w:r w:rsidR="00FB5F61" w:rsidRPr="00CC5EC4">
        <w:rPr>
          <w:rFonts w:eastAsia="Heiti TC Light"/>
        </w:rPr>
        <w:t>:</w:t>
      </w:r>
      <w:r w:rsidR="00FB5F61" w:rsidRPr="00CC5EC4">
        <w:rPr>
          <w:rFonts w:eastAsia="Heiti TC Light"/>
          <w:u w:val="single"/>
        </w:rPr>
        <w:tab/>
      </w:r>
      <w:r w:rsidR="00C53496" w:rsidRPr="00CC5EC4">
        <w:rPr>
          <w:rFonts w:eastAsia="Heiti TC Light"/>
          <w:u w:val="single"/>
        </w:rPr>
        <w:t>謝國平、陳乃基</w:t>
      </w:r>
    </w:p>
    <w:tbl>
      <w:tblPr>
        <w:tblW w:w="10108" w:type="dxa"/>
        <w:jc w:val="center"/>
        <w:tblInd w:w="-3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"/>
        <w:gridCol w:w="487"/>
        <w:gridCol w:w="700"/>
        <w:gridCol w:w="4140"/>
        <w:gridCol w:w="2170"/>
        <w:gridCol w:w="2198"/>
      </w:tblGrid>
      <w:tr w:rsidR="00CC5EC4" w:rsidRPr="00CC5EC4" w14:paraId="77C39E86" w14:textId="77777777" w:rsidTr="00002C8B">
        <w:trPr>
          <w:jc w:val="center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F86EBD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16"/>
              </w:rPr>
            </w:pPr>
            <w:r w:rsidRPr="00CC5EC4">
              <w:rPr>
                <w:rFonts w:eastAsia="Heiti TC Light"/>
                <w:sz w:val="16"/>
              </w:rPr>
              <w:t>週次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BD4605" w14:textId="77777777" w:rsidR="00CC5EC4" w:rsidRPr="00CC5EC4" w:rsidRDefault="00CC5EC4" w:rsidP="00002C8B">
            <w:pPr>
              <w:widowControl/>
              <w:spacing w:before="120" w:afterLines="50" w:after="120"/>
              <w:jc w:val="center"/>
              <w:rPr>
                <w:rFonts w:eastAsia="Heiti TC Light"/>
                <w:sz w:val="16"/>
              </w:rPr>
            </w:pPr>
            <w:r w:rsidRPr="00CC5EC4">
              <w:rPr>
                <w:rFonts w:eastAsia="Heiti TC Light"/>
                <w:sz w:val="16"/>
              </w:rPr>
              <w:t>月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33DCF2" w14:textId="77777777" w:rsidR="00CC5EC4" w:rsidRPr="00CC5EC4" w:rsidRDefault="00CC5EC4" w:rsidP="00002C8B">
            <w:pPr>
              <w:widowControl/>
              <w:spacing w:before="120" w:afterLines="50" w:after="120"/>
              <w:ind w:left="57"/>
              <w:jc w:val="center"/>
              <w:rPr>
                <w:rFonts w:eastAsia="Heiti TC Light"/>
                <w:sz w:val="16"/>
              </w:rPr>
            </w:pPr>
            <w:r w:rsidRPr="00CC5EC4">
              <w:rPr>
                <w:rFonts w:eastAsia="Heiti TC Light"/>
                <w:sz w:val="16"/>
              </w:rPr>
              <w:t>日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B0136C" w14:textId="77777777" w:rsidR="00CC5EC4" w:rsidRPr="00CC5EC4" w:rsidRDefault="00CC5EC4" w:rsidP="00002C8B">
            <w:pPr>
              <w:widowControl/>
              <w:spacing w:before="120" w:afterLines="50" w:after="120"/>
              <w:jc w:val="center"/>
              <w:rPr>
                <w:rFonts w:eastAsia="Heiti TC Light"/>
                <w:sz w:val="16"/>
              </w:rPr>
            </w:pPr>
            <w:r w:rsidRPr="00CC5EC4">
              <w:rPr>
                <w:rFonts w:eastAsia="Heiti TC Light"/>
                <w:sz w:val="16"/>
              </w:rPr>
              <w:t>單</w:t>
            </w:r>
            <w:r w:rsidRPr="00CC5EC4">
              <w:rPr>
                <w:rFonts w:eastAsia="Heiti TC Light"/>
                <w:sz w:val="16"/>
              </w:rPr>
              <w:t xml:space="preserve">  </w:t>
            </w:r>
            <w:r w:rsidRPr="00CC5EC4">
              <w:rPr>
                <w:rFonts w:eastAsia="Heiti TC Light"/>
                <w:sz w:val="16"/>
              </w:rPr>
              <w:t>元</w:t>
            </w:r>
            <w:r w:rsidRPr="00CC5EC4">
              <w:rPr>
                <w:rFonts w:eastAsia="Heiti TC Light"/>
                <w:sz w:val="16"/>
              </w:rPr>
              <w:t xml:space="preserve">  </w:t>
            </w:r>
            <w:r w:rsidRPr="00CC5EC4">
              <w:rPr>
                <w:rFonts w:eastAsia="Heiti TC Light"/>
                <w:sz w:val="16"/>
              </w:rPr>
              <w:t>內</w:t>
            </w:r>
            <w:r w:rsidRPr="00CC5EC4">
              <w:rPr>
                <w:rFonts w:eastAsia="Heiti TC Light"/>
                <w:sz w:val="16"/>
              </w:rPr>
              <w:t xml:space="preserve">  </w:t>
            </w:r>
            <w:r w:rsidRPr="00CC5EC4">
              <w:rPr>
                <w:rFonts w:eastAsia="Heiti TC Light"/>
                <w:sz w:val="16"/>
              </w:rPr>
              <w:t>容</w:t>
            </w:r>
          </w:p>
        </w:tc>
        <w:tc>
          <w:tcPr>
            <w:tcW w:w="21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E5D21B" w14:textId="77777777" w:rsidR="00CC5EC4" w:rsidRPr="00CC5EC4" w:rsidRDefault="00CC5EC4" w:rsidP="00002C8B">
            <w:pPr>
              <w:widowControl/>
              <w:spacing w:before="120" w:afterLines="50" w:after="120"/>
              <w:ind w:left="57"/>
              <w:jc w:val="center"/>
              <w:rPr>
                <w:rFonts w:eastAsia="Heiti TC Light"/>
                <w:sz w:val="16"/>
              </w:rPr>
            </w:pPr>
            <w:r w:rsidRPr="00CC5EC4">
              <w:rPr>
                <w:rFonts w:eastAsia="Heiti TC Light"/>
                <w:sz w:val="16"/>
              </w:rPr>
              <w:t>備</w:t>
            </w:r>
            <w:r w:rsidRPr="00CC5EC4">
              <w:rPr>
                <w:rFonts w:eastAsia="Heiti TC Light"/>
                <w:sz w:val="16"/>
              </w:rPr>
              <w:t xml:space="preserve">    </w:t>
            </w:r>
            <w:r w:rsidRPr="00CC5EC4">
              <w:rPr>
                <w:rFonts w:eastAsia="Heiti TC Light"/>
                <w:sz w:val="16"/>
              </w:rPr>
              <w:t>註</w:t>
            </w:r>
          </w:p>
        </w:tc>
        <w:tc>
          <w:tcPr>
            <w:tcW w:w="2198" w:type="dxa"/>
            <w:tcBorders>
              <w:top w:val="single" w:sz="8" w:space="0" w:color="auto"/>
              <w:bottom w:val="single" w:sz="8" w:space="0" w:color="auto"/>
            </w:tcBorders>
          </w:tcPr>
          <w:p w14:paraId="37BA0E4E" w14:textId="77777777" w:rsidR="00CC5EC4" w:rsidRPr="00CC5EC4" w:rsidRDefault="00CC5EC4" w:rsidP="00002C8B">
            <w:pPr>
              <w:widowControl/>
              <w:spacing w:before="120" w:afterLines="50" w:after="120"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sz w:val="32"/>
                <w:szCs w:val="32"/>
              </w:rPr>
              <w:t>演講員</w:t>
            </w:r>
          </w:p>
        </w:tc>
      </w:tr>
      <w:tr w:rsidR="00CC5EC4" w:rsidRPr="00CC5EC4" w14:paraId="639157DD" w14:textId="77777777" w:rsidTr="00002C8B">
        <w:trPr>
          <w:jc w:val="center"/>
        </w:trPr>
        <w:tc>
          <w:tcPr>
            <w:tcW w:w="413" w:type="dxa"/>
            <w:tcBorders>
              <w:top w:val="single" w:sz="8" w:space="0" w:color="auto"/>
            </w:tcBorders>
            <w:vAlign w:val="center"/>
          </w:tcPr>
          <w:p w14:paraId="26A572DE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</w:t>
            </w:r>
          </w:p>
        </w:tc>
        <w:tc>
          <w:tcPr>
            <w:tcW w:w="487" w:type="dxa"/>
            <w:tcBorders>
              <w:top w:val="single" w:sz="8" w:space="0" w:color="auto"/>
            </w:tcBorders>
            <w:vAlign w:val="center"/>
          </w:tcPr>
          <w:p w14:paraId="34346F9D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center"/>
          </w:tcPr>
          <w:p w14:paraId="5AAAA004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20</w:t>
            </w:r>
          </w:p>
        </w:tc>
        <w:tc>
          <w:tcPr>
            <w:tcW w:w="4140" w:type="dxa"/>
            <w:tcBorders>
              <w:top w:val="single" w:sz="8" w:space="0" w:color="auto"/>
            </w:tcBorders>
          </w:tcPr>
          <w:p w14:paraId="5EC9AC51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異端緒論、課程簡介</w:t>
            </w:r>
          </w:p>
        </w:tc>
        <w:tc>
          <w:tcPr>
            <w:tcW w:w="2170" w:type="dxa"/>
            <w:tcBorders>
              <w:top w:val="single" w:sz="8" w:space="0" w:color="auto"/>
            </w:tcBorders>
            <w:vAlign w:val="center"/>
          </w:tcPr>
          <w:p w14:paraId="79E48AB8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  <w:r w:rsidRPr="00CC5EC4">
              <w:rPr>
                <w:rFonts w:eastAsia="Heiti TC Light"/>
                <w:sz w:val="20"/>
              </w:rPr>
              <w:t>16/1</w:t>
            </w:r>
            <w:r w:rsidRPr="00CC5EC4">
              <w:rPr>
                <w:rFonts w:eastAsia="Heiti TC Light"/>
                <w:sz w:val="20"/>
              </w:rPr>
              <w:t>第四學期開課日</w:t>
            </w:r>
          </w:p>
        </w:tc>
        <w:tc>
          <w:tcPr>
            <w:tcW w:w="2198" w:type="dxa"/>
            <w:tcBorders>
              <w:top w:val="single" w:sz="8" w:space="0" w:color="auto"/>
            </w:tcBorders>
          </w:tcPr>
          <w:p w14:paraId="4FAAB93E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sz w:val="32"/>
                <w:szCs w:val="32"/>
              </w:rPr>
              <w:t>陳乃基</w:t>
            </w:r>
          </w:p>
        </w:tc>
      </w:tr>
      <w:tr w:rsidR="00CC5EC4" w:rsidRPr="00CC5EC4" w14:paraId="15BC7264" w14:textId="77777777" w:rsidTr="00002C8B">
        <w:trPr>
          <w:jc w:val="center"/>
        </w:trPr>
        <w:tc>
          <w:tcPr>
            <w:tcW w:w="413" w:type="dxa"/>
            <w:vAlign w:val="center"/>
          </w:tcPr>
          <w:p w14:paraId="59E4990B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2</w:t>
            </w:r>
          </w:p>
        </w:tc>
        <w:tc>
          <w:tcPr>
            <w:tcW w:w="487" w:type="dxa"/>
            <w:vAlign w:val="center"/>
          </w:tcPr>
          <w:p w14:paraId="31D01A15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</w:t>
            </w:r>
          </w:p>
        </w:tc>
        <w:tc>
          <w:tcPr>
            <w:tcW w:w="700" w:type="dxa"/>
            <w:vAlign w:val="center"/>
          </w:tcPr>
          <w:p w14:paraId="17855E5D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27</w:t>
            </w:r>
          </w:p>
        </w:tc>
        <w:tc>
          <w:tcPr>
            <w:tcW w:w="4140" w:type="dxa"/>
          </w:tcPr>
          <w:p w14:paraId="7281DB3E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假期</w:t>
            </w:r>
          </w:p>
        </w:tc>
        <w:tc>
          <w:tcPr>
            <w:tcW w:w="2170" w:type="dxa"/>
            <w:vAlign w:val="center"/>
          </w:tcPr>
          <w:p w14:paraId="7AC4C1F8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  <w:r w:rsidRPr="00CC5EC4">
              <w:rPr>
                <w:rFonts w:eastAsia="Heiti TC Light"/>
                <w:sz w:val="20"/>
              </w:rPr>
              <w:t>23/1-28/1</w:t>
            </w:r>
            <w:r w:rsidRPr="00CC5EC4">
              <w:rPr>
                <w:rFonts w:eastAsia="Heiti TC Light"/>
                <w:sz w:val="20"/>
              </w:rPr>
              <w:t>農曆新年假期</w:t>
            </w:r>
          </w:p>
        </w:tc>
        <w:tc>
          <w:tcPr>
            <w:tcW w:w="2198" w:type="dxa"/>
          </w:tcPr>
          <w:p w14:paraId="69524F6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</w:p>
        </w:tc>
      </w:tr>
      <w:tr w:rsidR="00CC5EC4" w:rsidRPr="00CC5EC4" w14:paraId="2D3F31AE" w14:textId="77777777" w:rsidTr="00002C8B">
        <w:trPr>
          <w:jc w:val="center"/>
        </w:trPr>
        <w:tc>
          <w:tcPr>
            <w:tcW w:w="413" w:type="dxa"/>
            <w:vAlign w:val="center"/>
          </w:tcPr>
          <w:p w14:paraId="797D2F9B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3</w:t>
            </w:r>
          </w:p>
        </w:tc>
        <w:tc>
          <w:tcPr>
            <w:tcW w:w="487" w:type="dxa"/>
            <w:vAlign w:val="center"/>
          </w:tcPr>
          <w:p w14:paraId="52983FE0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35D743E0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4140" w:type="dxa"/>
          </w:tcPr>
          <w:p w14:paraId="1E53B780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認識耶穌基督後期聖徒教會</w:t>
            </w:r>
          </w:p>
        </w:tc>
        <w:tc>
          <w:tcPr>
            <w:tcW w:w="2170" w:type="dxa"/>
            <w:vAlign w:val="center"/>
          </w:tcPr>
          <w:p w14:paraId="0CB37C26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5CAE7EB1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sz w:val="32"/>
                <w:szCs w:val="32"/>
              </w:rPr>
              <w:t>朱麗英</w:t>
            </w:r>
          </w:p>
        </w:tc>
      </w:tr>
      <w:tr w:rsidR="00CC5EC4" w:rsidRPr="00CC5EC4" w14:paraId="143E9817" w14:textId="77777777" w:rsidTr="00002C8B">
        <w:trPr>
          <w:jc w:val="center"/>
        </w:trPr>
        <w:tc>
          <w:tcPr>
            <w:tcW w:w="413" w:type="dxa"/>
            <w:vAlign w:val="center"/>
          </w:tcPr>
          <w:p w14:paraId="6C61B0D5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4</w:t>
            </w:r>
          </w:p>
        </w:tc>
        <w:tc>
          <w:tcPr>
            <w:tcW w:w="487" w:type="dxa"/>
            <w:vAlign w:val="center"/>
          </w:tcPr>
          <w:p w14:paraId="7AC9C64C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29C9599B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10</w:t>
            </w:r>
          </w:p>
        </w:tc>
        <w:tc>
          <w:tcPr>
            <w:tcW w:w="4140" w:type="dxa"/>
          </w:tcPr>
          <w:p w14:paraId="2C7F5CDC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認識耶和華見證人</w:t>
            </w:r>
          </w:p>
        </w:tc>
        <w:tc>
          <w:tcPr>
            <w:tcW w:w="2170" w:type="dxa"/>
            <w:vAlign w:val="center"/>
          </w:tcPr>
          <w:p w14:paraId="2D1A3DB0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62BD53A4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color w:val="000000"/>
                <w:kern w:val="0"/>
                <w:sz w:val="32"/>
                <w:szCs w:val="32"/>
                <w:lang w:eastAsia="en-US"/>
              </w:rPr>
            </w:pPr>
            <w:r w:rsidRPr="00CC5EC4">
              <w:rPr>
                <w:rFonts w:eastAsia="Heiti TC Light"/>
                <w:color w:val="000000"/>
                <w:kern w:val="0"/>
                <w:sz w:val="32"/>
                <w:szCs w:val="32"/>
                <w:lang w:eastAsia="en-US"/>
              </w:rPr>
              <w:t>馬曼娥</w:t>
            </w:r>
          </w:p>
        </w:tc>
      </w:tr>
      <w:tr w:rsidR="00CC5EC4" w:rsidRPr="00CC5EC4" w14:paraId="095F7892" w14:textId="77777777" w:rsidTr="00002C8B">
        <w:trPr>
          <w:jc w:val="center"/>
        </w:trPr>
        <w:tc>
          <w:tcPr>
            <w:tcW w:w="413" w:type="dxa"/>
            <w:vAlign w:val="center"/>
          </w:tcPr>
          <w:p w14:paraId="405D7835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5</w:t>
            </w:r>
          </w:p>
        </w:tc>
        <w:tc>
          <w:tcPr>
            <w:tcW w:w="487" w:type="dxa"/>
            <w:vAlign w:val="center"/>
          </w:tcPr>
          <w:p w14:paraId="5CD95887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192613A1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17</w:t>
            </w:r>
          </w:p>
        </w:tc>
        <w:tc>
          <w:tcPr>
            <w:tcW w:w="4140" w:type="dxa"/>
          </w:tcPr>
          <w:p w14:paraId="64CBC022" w14:textId="77777777" w:rsidR="00CC5EC4" w:rsidRPr="00CC5EC4" w:rsidRDefault="00E43FDD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認識東方閃電</w:t>
            </w:r>
          </w:p>
        </w:tc>
        <w:tc>
          <w:tcPr>
            <w:tcW w:w="2170" w:type="dxa"/>
            <w:vAlign w:val="center"/>
          </w:tcPr>
          <w:p w14:paraId="7796BE7A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22"/>
              </w:rPr>
            </w:pPr>
          </w:p>
        </w:tc>
        <w:tc>
          <w:tcPr>
            <w:tcW w:w="2198" w:type="dxa"/>
          </w:tcPr>
          <w:p w14:paraId="6D163E43" w14:textId="77777777" w:rsidR="00CC5EC4" w:rsidRPr="00CC5EC4" w:rsidRDefault="00E43FDD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李</w:t>
            </w:r>
            <w:r w:rsidR="00436524">
              <w:rPr>
                <w:rFonts w:eastAsia="Heiti TC Light"/>
                <w:color w:val="000000"/>
                <w:sz w:val="32"/>
                <w:szCs w:val="32"/>
              </w:rPr>
              <w:t>芳</w:t>
            </w:r>
            <w:r w:rsidRPr="00CC5EC4">
              <w:rPr>
                <w:rFonts w:eastAsia="Heiti TC Light"/>
                <w:color w:val="000000"/>
                <w:sz w:val="32"/>
                <w:szCs w:val="32"/>
              </w:rPr>
              <w:t>妮</w:t>
            </w:r>
          </w:p>
        </w:tc>
      </w:tr>
      <w:tr w:rsidR="00CC5EC4" w:rsidRPr="00CC5EC4" w14:paraId="4FAAD6C6" w14:textId="77777777" w:rsidTr="00002C8B">
        <w:trPr>
          <w:jc w:val="center"/>
        </w:trPr>
        <w:tc>
          <w:tcPr>
            <w:tcW w:w="413" w:type="dxa"/>
            <w:vAlign w:val="center"/>
          </w:tcPr>
          <w:p w14:paraId="2EA11FA1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</w:rPr>
            </w:pPr>
            <w:r w:rsidRPr="00CC5EC4">
              <w:rPr>
                <w:rFonts w:eastAsia="Heiti TC Light"/>
                <w:b/>
                <w:i/>
              </w:rPr>
              <w:t>6</w:t>
            </w:r>
          </w:p>
        </w:tc>
        <w:tc>
          <w:tcPr>
            <w:tcW w:w="487" w:type="dxa"/>
            <w:vAlign w:val="center"/>
          </w:tcPr>
          <w:p w14:paraId="76472BDE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236ACF5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24</w:t>
            </w:r>
          </w:p>
        </w:tc>
        <w:tc>
          <w:tcPr>
            <w:tcW w:w="4140" w:type="dxa"/>
          </w:tcPr>
          <w:p w14:paraId="53A05760" w14:textId="77777777" w:rsidR="00CC5EC4" w:rsidRPr="00CC5EC4" w:rsidRDefault="00E43FDD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認識天主教</w:t>
            </w:r>
          </w:p>
        </w:tc>
        <w:tc>
          <w:tcPr>
            <w:tcW w:w="2170" w:type="dxa"/>
            <w:vAlign w:val="center"/>
          </w:tcPr>
          <w:p w14:paraId="4944EEDE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748C9130" w14:textId="77777777" w:rsidR="00CC5EC4" w:rsidRPr="00CC5EC4" w:rsidRDefault="00E43FDD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張永庭</w:t>
            </w:r>
          </w:p>
        </w:tc>
      </w:tr>
      <w:tr w:rsidR="00CC5EC4" w:rsidRPr="00CC5EC4" w14:paraId="6064A064" w14:textId="77777777" w:rsidTr="00002C8B">
        <w:trPr>
          <w:jc w:val="center"/>
        </w:trPr>
        <w:tc>
          <w:tcPr>
            <w:tcW w:w="413" w:type="dxa"/>
            <w:vAlign w:val="center"/>
          </w:tcPr>
          <w:p w14:paraId="67FE38FA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7</w:t>
            </w:r>
          </w:p>
        </w:tc>
        <w:tc>
          <w:tcPr>
            <w:tcW w:w="487" w:type="dxa"/>
            <w:vAlign w:val="center"/>
          </w:tcPr>
          <w:p w14:paraId="1EDCC0DD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15DFA34C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</w:t>
            </w:r>
          </w:p>
        </w:tc>
        <w:tc>
          <w:tcPr>
            <w:tcW w:w="4140" w:type="dxa"/>
          </w:tcPr>
          <w:p w14:paraId="3F885940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認識回教</w:t>
            </w:r>
          </w:p>
        </w:tc>
        <w:tc>
          <w:tcPr>
            <w:tcW w:w="2170" w:type="dxa"/>
            <w:vAlign w:val="center"/>
          </w:tcPr>
          <w:p w14:paraId="6CD4C064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38E5BBDB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劉載東</w:t>
            </w:r>
          </w:p>
        </w:tc>
      </w:tr>
      <w:tr w:rsidR="00CC5EC4" w:rsidRPr="00CC5EC4" w14:paraId="4BC21B70" w14:textId="77777777" w:rsidTr="00002C8B">
        <w:trPr>
          <w:jc w:val="center"/>
        </w:trPr>
        <w:tc>
          <w:tcPr>
            <w:tcW w:w="413" w:type="dxa"/>
            <w:vAlign w:val="center"/>
          </w:tcPr>
          <w:p w14:paraId="0F6A0262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8</w:t>
            </w:r>
          </w:p>
        </w:tc>
        <w:tc>
          <w:tcPr>
            <w:tcW w:w="487" w:type="dxa"/>
            <w:vAlign w:val="center"/>
          </w:tcPr>
          <w:p w14:paraId="70EA2C36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62AEFFD0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9</w:t>
            </w:r>
          </w:p>
        </w:tc>
        <w:tc>
          <w:tcPr>
            <w:tcW w:w="4140" w:type="dxa"/>
          </w:tcPr>
          <w:p w14:paraId="6E98B37D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認識錫安教會和</w:t>
            </w:r>
            <w:r w:rsidRPr="00CC5EC4">
              <w:rPr>
                <w:rFonts w:eastAsia="Heiti TC Light"/>
                <w:sz w:val="32"/>
              </w:rPr>
              <w:t>COC</w:t>
            </w:r>
          </w:p>
        </w:tc>
        <w:tc>
          <w:tcPr>
            <w:tcW w:w="2170" w:type="dxa"/>
            <w:vAlign w:val="center"/>
          </w:tcPr>
          <w:p w14:paraId="732AB5F2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489308B6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馬曼娥、張嘉禧</w:t>
            </w:r>
          </w:p>
        </w:tc>
      </w:tr>
      <w:tr w:rsidR="00CC5EC4" w:rsidRPr="00CC5EC4" w14:paraId="6B5BE6E1" w14:textId="77777777" w:rsidTr="00002C8B">
        <w:trPr>
          <w:jc w:val="center"/>
        </w:trPr>
        <w:tc>
          <w:tcPr>
            <w:tcW w:w="413" w:type="dxa"/>
            <w:vAlign w:val="center"/>
          </w:tcPr>
          <w:p w14:paraId="70A3720C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9</w:t>
            </w:r>
          </w:p>
        </w:tc>
        <w:tc>
          <w:tcPr>
            <w:tcW w:w="487" w:type="dxa"/>
            <w:vAlign w:val="center"/>
          </w:tcPr>
          <w:p w14:paraId="495B38CF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4B9F402E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16</w:t>
            </w:r>
          </w:p>
        </w:tc>
        <w:tc>
          <w:tcPr>
            <w:tcW w:w="4140" w:type="dxa"/>
          </w:tcPr>
          <w:p w14:paraId="376DFC87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暫停</w:t>
            </w:r>
          </w:p>
        </w:tc>
        <w:tc>
          <w:tcPr>
            <w:tcW w:w="2170" w:type="dxa"/>
            <w:vAlign w:val="center"/>
          </w:tcPr>
          <w:p w14:paraId="117D9C64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  <w:r w:rsidRPr="00CC5EC4">
              <w:rPr>
                <w:rFonts w:eastAsia="Heiti TC Light"/>
                <w:sz w:val="20"/>
              </w:rPr>
              <w:t>測驗週</w:t>
            </w:r>
          </w:p>
        </w:tc>
        <w:tc>
          <w:tcPr>
            <w:tcW w:w="2198" w:type="dxa"/>
          </w:tcPr>
          <w:p w14:paraId="1AE55789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</w:p>
        </w:tc>
      </w:tr>
      <w:tr w:rsidR="00CC5EC4" w:rsidRPr="00CC5EC4" w14:paraId="4DAE2681" w14:textId="77777777" w:rsidTr="00002C8B">
        <w:trPr>
          <w:jc w:val="center"/>
        </w:trPr>
        <w:tc>
          <w:tcPr>
            <w:tcW w:w="413" w:type="dxa"/>
            <w:vAlign w:val="center"/>
          </w:tcPr>
          <w:p w14:paraId="3FB523D9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10</w:t>
            </w:r>
          </w:p>
        </w:tc>
        <w:tc>
          <w:tcPr>
            <w:tcW w:w="487" w:type="dxa"/>
            <w:vAlign w:val="center"/>
          </w:tcPr>
          <w:p w14:paraId="232D1B11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14742FD9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23</w:t>
            </w:r>
          </w:p>
        </w:tc>
        <w:tc>
          <w:tcPr>
            <w:tcW w:w="4140" w:type="dxa"/>
          </w:tcPr>
          <w:p w14:paraId="485C550C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認識靈恩派</w:t>
            </w:r>
          </w:p>
        </w:tc>
        <w:tc>
          <w:tcPr>
            <w:tcW w:w="2170" w:type="dxa"/>
            <w:vAlign w:val="center"/>
          </w:tcPr>
          <w:p w14:paraId="19379690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22"/>
              </w:rPr>
            </w:pPr>
          </w:p>
        </w:tc>
        <w:tc>
          <w:tcPr>
            <w:tcW w:w="2198" w:type="dxa"/>
          </w:tcPr>
          <w:p w14:paraId="0497C6B1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劉載東、張永庭</w:t>
            </w:r>
          </w:p>
        </w:tc>
      </w:tr>
      <w:tr w:rsidR="00CC5EC4" w:rsidRPr="00CC5EC4" w14:paraId="3DF55E0A" w14:textId="77777777" w:rsidTr="00002C8B">
        <w:trPr>
          <w:jc w:val="center"/>
        </w:trPr>
        <w:tc>
          <w:tcPr>
            <w:tcW w:w="413" w:type="dxa"/>
            <w:vAlign w:val="center"/>
          </w:tcPr>
          <w:p w14:paraId="2D07F12A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11</w:t>
            </w:r>
          </w:p>
        </w:tc>
        <w:tc>
          <w:tcPr>
            <w:tcW w:w="487" w:type="dxa"/>
            <w:vAlign w:val="center"/>
          </w:tcPr>
          <w:p w14:paraId="24BBAAFB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4E9B270A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30</w:t>
            </w:r>
          </w:p>
        </w:tc>
        <w:tc>
          <w:tcPr>
            <w:tcW w:w="4140" w:type="dxa"/>
          </w:tcPr>
          <w:p w14:paraId="31358BE4" w14:textId="0DDCDB62" w:rsidR="00CC5EC4" w:rsidRPr="00CC5EC4" w:rsidRDefault="00CC5EC4" w:rsidP="00815653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認識新紀</w:t>
            </w:r>
            <w:r w:rsidR="00815653">
              <w:rPr>
                <w:rFonts w:eastAsia="Heiti TC Light" w:hint="eastAsia"/>
                <w:sz w:val="32"/>
              </w:rPr>
              <w:t>元</w:t>
            </w:r>
            <w:bookmarkStart w:id="0" w:name="_GoBack"/>
            <w:bookmarkEnd w:id="0"/>
            <w:r w:rsidRPr="00CC5EC4">
              <w:rPr>
                <w:rFonts w:eastAsia="Heiti TC Light"/>
                <w:sz w:val="32"/>
              </w:rPr>
              <w:t>運動</w:t>
            </w:r>
          </w:p>
        </w:tc>
        <w:tc>
          <w:tcPr>
            <w:tcW w:w="2170" w:type="dxa"/>
            <w:vAlign w:val="center"/>
          </w:tcPr>
          <w:p w14:paraId="6E447AD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22"/>
              </w:rPr>
            </w:pPr>
          </w:p>
        </w:tc>
        <w:tc>
          <w:tcPr>
            <w:tcW w:w="2198" w:type="dxa"/>
          </w:tcPr>
          <w:p w14:paraId="5428D80D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許永忠、江豐</w:t>
            </w:r>
          </w:p>
        </w:tc>
      </w:tr>
      <w:tr w:rsidR="00CC5EC4" w:rsidRPr="00CC5EC4" w14:paraId="2808E713" w14:textId="77777777" w:rsidTr="00002C8B">
        <w:trPr>
          <w:jc w:val="center"/>
        </w:trPr>
        <w:tc>
          <w:tcPr>
            <w:tcW w:w="413" w:type="dxa"/>
            <w:vAlign w:val="center"/>
          </w:tcPr>
          <w:p w14:paraId="09256E04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12</w:t>
            </w:r>
          </w:p>
        </w:tc>
        <w:tc>
          <w:tcPr>
            <w:tcW w:w="487" w:type="dxa"/>
            <w:vAlign w:val="center"/>
          </w:tcPr>
          <w:p w14:paraId="7BFA54C2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4D92975A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6</w:t>
            </w:r>
          </w:p>
        </w:tc>
        <w:tc>
          <w:tcPr>
            <w:tcW w:w="4140" w:type="dxa"/>
          </w:tcPr>
          <w:p w14:paraId="0BC541B9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在職特會</w:t>
            </w:r>
          </w:p>
        </w:tc>
        <w:tc>
          <w:tcPr>
            <w:tcW w:w="2170" w:type="dxa"/>
            <w:vAlign w:val="center"/>
          </w:tcPr>
          <w:p w14:paraId="29770A82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  <w:r w:rsidRPr="00CC5EC4">
              <w:rPr>
                <w:rFonts w:eastAsia="Heiti TC Light"/>
                <w:sz w:val="20"/>
              </w:rPr>
              <w:t>4/4-9/4</w:t>
            </w:r>
            <w:r w:rsidRPr="00CC5EC4">
              <w:rPr>
                <w:rFonts w:eastAsia="Heiti TC Light"/>
                <w:sz w:val="20"/>
              </w:rPr>
              <w:t>復活節假期</w:t>
            </w:r>
          </w:p>
        </w:tc>
        <w:tc>
          <w:tcPr>
            <w:tcW w:w="2198" w:type="dxa"/>
          </w:tcPr>
          <w:p w14:paraId="56DAEED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</w:p>
        </w:tc>
      </w:tr>
      <w:tr w:rsidR="00CC5EC4" w:rsidRPr="00CC5EC4" w14:paraId="57766F17" w14:textId="77777777" w:rsidTr="00002C8B">
        <w:trPr>
          <w:jc w:val="center"/>
        </w:trPr>
        <w:tc>
          <w:tcPr>
            <w:tcW w:w="413" w:type="dxa"/>
            <w:vAlign w:val="center"/>
          </w:tcPr>
          <w:p w14:paraId="7895963F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13</w:t>
            </w:r>
          </w:p>
        </w:tc>
        <w:tc>
          <w:tcPr>
            <w:tcW w:w="487" w:type="dxa"/>
            <w:vAlign w:val="center"/>
          </w:tcPr>
          <w:p w14:paraId="1DB1E0A1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4C03502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13</w:t>
            </w:r>
          </w:p>
        </w:tc>
        <w:tc>
          <w:tcPr>
            <w:tcW w:w="4140" w:type="dxa"/>
          </w:tcPr>
          <w:p w14:paraId="36262BC7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認識佛教</w:t>
            </w:r>
          </w:p>
        </w:tc>
        <w:tc>
          <w:tcPr>
            <w:tcW w:w="2170" w:type="dxa"/>
            <w:vAlign w:val="center"/>
          </w:tcPr>
          <w:p w14:paraId="716A3BB2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138103AB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朱麗英、李</w:t>
            </w:r>
            <w:r w:rsidR="00436524">
              <w:rPr>
                <w:rFonts w:eastAsia="Heiti TC Light"/>
                <w:color w:val="000000"/>
                <w:sz w:val="32"/>
                <w:szCs w:val="32"/>
              </w:rPr>
              <w:t>芳</w:t>
            </w:r>
            <w:r w:rsidRPr="00CC5EC4">
              <w:rPr>
                <w:rFonts w:eastAsia="Heiti TC Light"/>
                <w:color w:val="000000"/>
                <w:sz w:val="32"/>
                <w:szCs w:val="32"/>
              </w:rPr>
              <w:t>妮</w:t>
            </w:r>
          </w:p>
        </w:tc>
      </w:tr>
      <w:tr w:rsidR="00CC5EC4" w:rsidRPr="00CC5EC4" w14:paraId="7D5981DC" w14:textId="77777777" w:rsidTr="00002C8B">
        <w:trPr>
          <w:jc w:val="center"/>
        </w:trPr>
        <w:tc>
          <w:tcPr>
            <w:tcW w:w="413" w:type="dxa"/>
            <w:vAlign w:val="center"/>
          </w:tcPr>
          <w:p w14:paraId="7590B97E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14</w:t>
            </w:r>
          </w:p>
        </w:tc>
        <w:tc>
          <w:tcPr>
            <w:tcW w:w="487" w:type="dxa"/>
            <w:vAlign w:val="center"/>
          </w:tcPr>
          <w:p w14:paraId="4C290571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5CC2A4D4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20</w:t>
            </w:r>
          </w:p>
        </w:tc>
        <w:tc>
          <w:tcPr>
            <w:tcW w:w="4140" w:type="dxa"/>
          </w:tcPr>
          <w:p w14:paraId="323A3E9F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認識印度教</w:t>
            </w:r>
          </w:p>
        </w:tc>
        <w:tc>
          <w:tcPr>
            <w:tcW w:w="2170" w:type="dxa"/>
            <w:vAlign w:val="center"/>
          </w:tcPr>
          <w:p w14:paraId="7F8118EC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</w:p>
        </w:tc>
        <w:tc>
          <w:tcPr>
            <w:tcW w:w="2198" w:type="dxa"/>
          </w:tcPr>
          <w:p w14:paraId="16A61AA9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江豐</w:t>
            </w:r>
          </w:p>
        </w:tc>
      </w:tr>
      <w:tr w:rsidR="00CC5EC4" w:rsidRPr="00CC5EC4" w14:paraId="2BDA54A8" w14:textId="77777777" w:rsidTr="00002C8B">
        <w:trPr>
          <w:jc w:val="center"/>
        </w:trPr>
        <w:tc>
          <w:tcPr>
            <w:tcW w:w="413" w:type="dxa"/>
            <w:vAlign w:val="center"/>
          </w:tcPr>
          <w:p w14:paraId="6DD7C529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15</w:t>
            </w:r>
          </w:p>
        </w:tc>
        <w:tc>
          <w:tcPr>
            <w:tcW w:w="487" w:type="dxa"/>
            <w:vAlign w:val="center"/>
          </w:tcPr>
          <w:p w14:paraId="09B3B9FF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4EF3281A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27</w:t>
            </w:r>
          </w:p>
        </w:tc>
        <w:tc>
          <w:tcPr>
            <w:tcW w:w="4140" w:type="dxa"/>
          </w:tcPr>
          <w:p w14:paraId="61565DB0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認識安息日會</w:t>
            </w:r>
          </w:p>
        </w:tc>
        <w:tc>
          <w:tcPr>
            <w:tcW w:w="2170" w:type="dxa"/>
            <w:vAlign w:val="center"/>
          </w:tcPr>
          <w:p w14:paraId="49550686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18"/>
              </w:rPr>
            </w:pPr>
          </w:p>
        </w:tc>
        <w:tc>
          <w:tcPr>
            <w:tcW w:w="2198" w:type="dxa"/>
          </w:tcPr>
          <w:p w14:paraId="5DE8177F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張嘉禧</w:t>
            </w:r>
          </w:p>
        </w:tc>
      </w:tr>
      <w:tr w:rsidR="00CC5EC4" w:rsidRPr="00CC5EC4" w14:paraId="00A57EEF" w14:textId="77777777" w:rsidTr="00002C8B">
        <w:trPr>
          <w:jc w:val="center"/>
        </w:trPr>
        <w:tc>
          <w:tcPr>
            <w:tcW w:w="413" w:type="dxa"/>
            <w:vAlign w:val="center"/>
          </w:tcPr>
          <w:p w14:paraId="71EE6B9F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16</w:t>
            </w:r>
          </w:p>
        </w:tc>
        <w:tc>
          <w:tcPr>
            <w:tcW w:w="487" w:type="dxa"/>
            <w:vAlign w:val="center"/>
          </w:tcPr>
          <w:p w14:paraId="62A3B49C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3D54BCA2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4</w:t>
            </w:r>
          </w:p>
        </w:tc>
        <w:tc>
          <w:tcPr>
            <w:tcW w:w="4140" w:type="dxa"/>
          </w:tcPr>
          <w:p w14:paraId="76D56545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認識天道五教</w:t>
            </w:r>
          </w:p>
        </w:tc>
        <w:tc>
          <w:tcPr>
            <w:tcW w:w="2170" w:type="dxa"/>
            <w:vAlign w:val="center"/>
          </w:tcPr>
          <w:p w14:paraId="739B00C6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18"/>
              </w:rPr>
            </w:pPr>
            <w:r w:rsidRPr="00CC5EC4">
              <w:rPr>
                <w:rFonts w:eastAsia="Heiti TC Light"/>
                <w:sz w:val="20"/>
                <w:szCs w:val="18"/>
              </w:rPr>
              <w:t>1/5</w:t>
            </w:r>
            <w:r w:rsidRPr="00CC5EC4">
              <w:rPr>
                <w:rFonts w:eastAsia="Heiti TC Light"/>
                <w:sz w:val="20"/>
                <w:szCs w:val="22"/>
              </w:rPr>
              <w:t>公眾假期</w:t>
            </w:r>
          </w:p>
        </w:tc>
        <w:tc>
          <w:tcPr>
            <w:tcW w:w="2198" w:type="dxa"/>
          </w:tcPr>
          <w:p w14:paraId="1C799DC0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  <w:r w:rsidRPr="00CC5EC4">
              <w:rPr>
                <w:rFonts w:eastAsia="Heiti TC Light"/>
                <w:color w:val="000000"/>
                <w:sz w:val="32"/>
                <w:szCs w:val="32"/>
              </w:rPr>
              <w:t>許永忠</w:t>
            </w:r>
          </w:p>
        </w:tc>
      </w:tr>
      <w:tr w:rsidR="00CC5EC4" w:rsidRPr="00CC5EC4" w14:paraId="7125A0DF" w14:textId="77777777" w:rsidTr="00002C8B">
        <w:trPr>
          <w:jc w:val="center"/>
        </w:trPr>
        <w:tc>
          <w:tcPr>
            <w:tcW w:w="413" w:type="dxa"/>
            <w:vAlign w:val="center"/>
          </w:tcPr>
          <w:p w14:paraId="6803426E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17</w:t>
            </w:r>
          </w:p>
        </w:tc>
        <w:tc>
          <w:tcPr>
            <w:tcW w:w="487" w:type="dxa"/>
            <w:vAlign w:val="center"/>
          </w:tcPr>
          <w:p w14:paraId="60186B39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23D65947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11</w:t>
            </w:r>
          </w:p>
        </w:tc>
        <w:tc>
          <w:tcPr>
            <w:tcW w:w="4140" w:type="dxa"/>
          </w:tcPr>
          <w:p w14:paraId="712BBE06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停課</w:t>
            </w:r>
          </w:p>
        </w:tc>
        <w:tc>
          <w:tcPr>
            <w:tcW w:w="2170" w:type="dxa"/>
            <w:vAlign w:val="center"/>
          </w:tcPr>
          <w:p w14:paraId="3625E617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  <w:szCs w:val="22"/>
              </w:rPr>
            </w:pPr>
            <w:r w:rsidRPr="00CC5EC4">
              <w:rPr>
                <w:rFonts w:eastAsia="Heiti TC Light"/>
                <w:sz w:val="20"/>
              </w:rPr>
              <w:t>10/5-16/5</w:t>
            </w:r>
            <w:r w:rsidRPr="00CC5EC4">
              <w:rPr>
                <w:rFonts w:eastAsia="Heiti TC Light"/>
                <w:sz w:val="20"/>
              </w:rPr>
              <w:t>期終考試</w:t>
            </w:r>
          </w:p>
        </w:tc>
        <w:tc>
          <w:tcPr>
            <w:tcW w:w="2198" w:type="dxa"/>
          </w:tcPr>
          <w:p w14:paraId="66F8C836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</w:p>
        </w:tc>
      </w:tr>
      <w:tr w:rsidR="00CC5EC4" w:rsidRPr="00CC5EC4" w14:paraId="03570FB0" w14:textId="77777777" w:rsidTr="00002C8B">
        <w:trPr>
          <w:jc w:val="center"/>
        </w:trPr>
        <w:tc>
          <w:tcPr>
            <w:tcW w:w="413" w:type="dxa"/>
            <w:vAlign w:val="center"/>
          </w:tcPr>
          <w:p w14:paraId="4B99825F" w14:textId="77777777" w:rsidR="00CC5EC4" w:rsidRPr="00CC5EC4" w:rsidRDefault="00CC5EC4" w:rsidP="00002C8B">
            <w:pPr>
              <w:widowControl/>
              <w:spacing w:before="180" w:after="180"/>
              <w:jc w:val="center"/>
              <w:rPr>
                <w:rFonts w:eastAsia="Heiti TC Light"/>
                <w:b/>
                <w:i/>
                <w:sz w:val="22"/>
              </w:rPr>
            </w:pPr>
            <w:r w:rsidRPr="00CC5EC4">
              <w:rPr>
                <w:rFonts w:eastAsia="Heiti TC Light"/>
                <w:b/>
                <w:i/>
                <w:sz w:val="22"/>
              </w:rPr>
              <w:t>18</w:t>
            </w:r>
          </w:p>
        </w:tc>
        <w:tc>
          <w:tcPr>
            <w:tcW w:w="487" w:type="dxa"/>
            <w:vAlign w:val="center"/>
          </w:tcPr>
          <w:p w14:paraId="5B2B5DFD" w14:textId="77777777" w:rsidR="00CC5EC4" w:rsidRPr="00CC5EC4" w:rsidRDefault="00CC5EC4" w:rsidP="00002C8B">
            <w:pPr>
              <w:widowControl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29C186D5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2"/>
              </w:rPr>
            </w:pPr>
            <w:r w:rsidRPr="00CC5EC4">
              <w:rPr>
                <w:rFonts w:eastAsia="Heiti TC Light"/>
                <w:sz w:val="22"/>
              </w:rPr>
              <w:t>18</w:t>
            </w:r>
          </w:p>
        </w:tc>
        <w:tc>
          <w:tcPr>
            <w:tcW w:w="4140" w:type="dxa"/>
          </w:tcPr>
          <w:p w14:paraId="005E5DA5" w14:textId="77777777" w:rsidR="00CC5EC4" w:rsidRPr="00CC5EC4" w:rsidRDefault="00CC5EC4" w:rsidP="00002C8B">
            <w:pPr>
              <w:widowControl/>
              <w:spacing w:before="120"/>
              <w:jc w:val="center"/>
              <w:rPr>
                <w:rFonts w:eastAsia="Heiti TC Light"/>
                <w:sz w:val="32"/>
              </w:rPr>
            </w:pPr>
            <w:r w:rsidRPr="00CC5EC4">
              <w:rPr>
                <w:rFonts w:eastAsia="Heiti TC Light"/>
                <w:sz w:val="32"/>
              </w:rPr>
              <w:t>結業禮</w:t>
            </w:r>
          </w:p>
        </w:tc>
        <w:tc>
          <w:tcPr>
            <w:tcW w:w="2170" w:type="dxa"/>
            <w:vAlign w:val="center"/>
          </w:tcPr>
          <w:p w14:paraId="3F3B2243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20"/>
              </w:rPr>
            </w:pPr>
            <w:r w:rsidRPr="00CC5EC4">
              <w:rPr>
                <w:rFonts w:eastAsia="Heiti TC Light"/>
                <w:sz w:val="20"/>
              </w:rPr>
              <w:t>18/5</w:t>
            </w:r>
            <w:r w:rsidRPr="00CC5EC4">
              <w:rPr>
                <w:rFonts w:eastAsia="Heiti TC Light"/>
                <w:sz w:val="20"/>
              </w:rPr>
              <w:t>結業禮</w:t>
            </w:r>
          </w:p>
        </w:tc>
        <w:tc>
          <w:tcPr>
            <w:tcW w:w="2198" w:type="dxa"/>
          </w:tcPr>
          <w:p w14:paraId="5A9E3B55" w14:textId="77777777" w:rsidR="00CC5EC4" w:rsidRPr="00CC5EC4" w:rsidRDefault="00CC5EC4" w:rsidP="00002C8B">
            <w:pPr>
              <w:widowControl/>
              <w:ind w:left="57"/>
              <w:jc w:val="center"/>
              <w:rPr>
                <w:rFonts w:eastAsia="Heiti TC Light"/>
                <w:sz w:val="32"/>
                <w:szCs w:val="32"/>
              </w:rPr>
            </w:pPr>
          </w:p>
        </w:tc>
      </w:tr>
    </w:tbl>
    <w:p w14:paraId="3E018451" w14:textId="77777777" w:rsidR="00F86F89" w:rsidRPr="00CC5EC4" w:rsidRDefault="00F86F89" w:rsidP="00B1695C">
      <w:pPr>
        <w:widowControl/>
        <w:spacing w:line="140" w:lineRule="exact"/>
        <w:jc w:val="center"/>
        <w:rPr>
          <w:rFonts w:eastAsia="Heiti TC Light"/>
          <w:spacing w:val="30"/>
          <w:w w:val="90"/>
          <w:kern w:val="0"/>
          <w:sz w:val="18"/>
          <w:szCs w:val="18"/>
        </w:rPr>
      </w:pPr>
    </w:p>
    <w:sectPr w:rsidR="00F86F89" w:rsidRPr="00CC5EC4">
      <w:footerReference w:type="default" r:id="rId8"/>
      <w:pgSz w:w="11907" w:h="16840" w:code="9"/>
      <w:pgMar w:top="851" w:right="851" w:bottom="454" w:left="851" w:header="720" w:footer="397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7EBC2" w14:textId="77777777" w:rsidR="001F4B0C" w:rsidRDefault="001F4B0C">
      <w:r>
        <w:separator/>
      </w:r>
    </w:p>
  </w:endnote>
  <w:endnote w:type="continuationSeparator" w:id="0">
    <w:p w14:paraId="61D40041" w14:textId="77777777" w:rsidR="001F4B0C" w:rsidRDefault="001F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中楷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粗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(W1)">
    <w:altName w:val="Courier New"/>
    <w:charset w:val="00"/>
    <w:family w:val="modern"/>
    <w:pitch w:val="fixed"/>
    <w:sig w:usb0="20007A87" w:usb1="80000000" w:usb2="00000008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F8920" w14:textId="77777777" w:rsidR="00C53496" w:rsidRDefault="00C53496">
    <w:pPr>
      <w:pStyle w:val="Footer"/>
      <w:widowControl/>
      <w:rPr>
        <w:rFonts w:ascii="Arial" w:eastAsia="細明體" w:hAnsi="Arial"/>
        <w:sz w:val="8"/>
        <w:szCs w:val="8"/>
      </w:rPr>
    </w:pPr>
    <w:r w:rsidRPr="00501EB7">
      <w:rPr>
        <w:rFonts w:ascii="Arial" w:eastAsia="細明體" w:hAnsi="Arial"/>
        <w:sz w:val="8"/>
        <w:szCs w:val="8"/>
      </w:rPr>
      <w:fldChar w:fldCharType="begin"/>
    </w:r>
    <w:r w:rsidRPr="00501EB7">
      <w:rPr>
        <w:rFonts w:ascii="Arial" w:eastAsia="細明體" w:hAnsi="Arial"/>
        <w:sz w:val="8"/>
        <w:szCs w:val="8"/>
      </w:rPr>
      <w:instrText xml:space="preserve"> FILENAME \p </w:instrText>
    </w:r>
    <w:r w:rsidRPr="00501EB7">
      <w:rPr>
        <w:rFonts w:ascii="Arial" w:eastAsia="細明體" w:hAnsi="Arial"/>
        <w:sz w:val="8"/>
        <w:szCs w:val="8"/>
      </w:rPr>
      <w:fldChar w:fldCharType="separate"/>
    </w:r>
    <w:r>
      <w:rPr>
        <w:rFonts w:ascii="Arial" w:eastAsia="細明體" w:hAnsi="Arial" w:hint="eastAsia"/>
        <w:noProof/>
        <w:sz w:val="8"/>
        <w:szCs w:val="8"/>
      </w:rPr>
      <w:t>\\Backup_hd\s\</w:t>
    </w:r>
    <w:r>
      <w:rPr>
        <w:rFonts w:ascii="Arial" w:eastAsia="細明體" w:hAnsi="Arial" w:hint="eastAsia"/>
        <w:noProof/>
        <w:sz w:val="8"/>
        <w:szCs w:val="8"/>
      </w:rPr>
      <w:t>全日制培訓</w:t>
    </w:r>
    <w:r>
      <w:rPr>
        <w:rFonts w:ascii="Arial" w:eastAsia="細明體" w:hAnsi="Arial" w:hint="eastAsia"/>
        <w:noProof/>
        <w:sz w:val="8"/>
        <w:szCs w:val="8"/>
      </w:rPr>
      <w:t>\2010-12</w:t>
    </w:r>
    <w:r>
      <w:rPr>
        <w:rFonts w:ascii="Arial" w:eastAsia="細明體" w:hAnsi="Arial" w:hint="eastAsia"/>
        <w:noProof/>
        <w:sz w:val="8"/>
        <w:szCs w:val="8"/>
      </w:rPr>
      <w:t>年度</w:t>
    </w:r>
    <w:r>
      <w:rPr>
        <w:rFonts w:ascii="Arial" w:eastAsia="細明體" w:hAnsi="Arial" w:hint="eastAsia"/>
        <w:noProof/>
        <w:sz w:val="8"/>
        <w:szCs w:val="8"/>
      </w:rPr>
      <w:t>\</w:t>
    </w:r>
    <w:r>
      <w:rPr>
        <w:rFonts w:ascii="Arial" w:eastAsia="細明體" w:hAnsi="Arial" w:hint="eastAsia"/>
        <w:noProof/>
        <w:sz w:val="8"/>
        <w:szCs w:val="8"/>
      </w:rPr>
      <w:t>第四學期</w:t>
    </w:r>
    <w:r>
      <w:rPr>
        <w:rFonts w:ascii="Arial" w:eastAsia="細明體" w:hAnsi="Arial" w:hint="eastAsia"/>
        <w:noProof/>
        <w:sz w:val="8"/>
        <w:szCs w:val="8"/>
      </w:rPr>
      <w:t>\</w:t>
    </w:r>
    <w:r>
      <w:rPr>
        <w:rFonts w:ascii="Arial" w:eastAsia="細明體" w:hAnsi="Arial" w:hint="eastAsia"/>
        <w:noProof/>
        <w:sz w:val="8"/>
        <w:szCs w:val="8"/>
      </w:rPr>
      <w:t>授課進度表</w:t>
    </w:r>
    <w:r>
      <w:rPr>
        <w:rFonts w:ascii="Arial" w:eastAsia="細明體" w:hAnsi="Arial" w:hint="eastAsia"/>
        <w:noProof/>
        <w:sz w:val="8"/>
        <w:szCs w:val="8"/>
      </w:rPr>
      <w:t>.doc</w:t>
    </w:r>
    <w:r w:rsidRPr="00501EB7">
      <w:rPr>
        <w:rFonts w:ascii="Arial" w:eastAsia="細明體" w:hAnsi="Arial"/>
        <w:sz w:val="8"/>
        <w:szCs w:val="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DE5CD" w14:textId="77777777" w:rsidR="001F4B0C" w:rsidRDefault="001F4B0C">
      <w:r>
        <w:separator/>
      </w:r>
    </w:p>
  </w:footnote>
  <w:footnote w:type="continuationSeparator" w:id="0">
    <w:p w14:paraId="223CE5FF" w14:textId="77777777" w:rsidR="001F4B0C" w:rsidRDefault="001F4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2E3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277C58"/>
    <w:multiLevelType w:val="singleLevel"/>
    <w:tmpl w:val="214E1A12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255"/>
      </w:pPr>
      <w:rPr>
        <w:rFonts w:hint="eastAsia"/>
      </w:rPr>
    </w:lvl>
  </w:abstractNum>
  <w:abstractNum w:abstractNumId="2">
    <w:nsid w:val="0E81234A"/>
    <w:multiLevelType w:val="singleLevel"/>
    <w:tmpl w:val="E8A6E3EC"/>
    <w:lvl w:ilvl="0">
      <w:start w:val="2"/>
      <w:numFmt w:val="taiwaneseCountingThousand"/>
      <w:lvlText w:val="%1.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3">
    <w:nsid w:val="11714E9D"/>
    <w:multiLevelType w:val="singleLevel"/>
    <w:tmpl w:val="2684058E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4">
    <w:nsid w:val="322F6B83"/>
    <w:multiLevelType w:val="singleLevel"/>
    <w:tmpl w:val="C1F0908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abstractNum w:abstractNumId="5">
    <w:nsid w:val="375564AA"/>
    <w:multiLevelType w:val="singleLevel"/>
    <w:tmpl w:val="12BE4C9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</w:abstractNum>
  <w:abstractNum w:abstractNumId="6">
    <w:nsid w:val="41A17A4E"/>
    <w:multiLevelType w:val="singleLevel"/>
    <w:tmpl w:val="CE5C1BA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7">
    <w:nsid w:val="506154E1"/>
    <w:multiLevelType w:val="singleLevel"/>
    <w:tmpl w:val="FED03240"/>
    <w:lvl w:ilvl="0">
      <w:start w:val="1"/>
      <w:numFmt w:val="taiwaneseCountingThousand"/>
      <w:lvlText w:val="(%1)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8">
    <w:nsid w:val="63306752"/>
    <w:multiLevelType w:val="singleLevel"/>
    <w:tmpl w:val="1844261A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9">
    <w:nsid w:val="731364DC"/>
    <w:multiLevelType w:val="singleLevel"/>
    <w:tmpl w:val="11289B1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8E"/>
    <w:rsid w:val="00002C8B"/>
    <w:rsid w:val="0000654C"/>
    <w:rsid w:val="000D0570"/>
    <w:rsid w:val="00101C2C"/>
    <w:rsid w:val="00105C0F"/>
    <w:rsid w:val="00150411"/>
    <w:rsid w:val="001A6BA9"/>
    <w:rsid w:val="001F4B0C"/>
    <w:rsid w:val="002434BB"/>
    <w:rsid w:val="002655D1"/>
    <w:rsid w:val="00277F43"/>
    <w:rsid w:val="002B752C"/>
    <w:rsid w:val="002F6D60"/>
    <w:rsid w:val="003A62B8"/>
    <w:rsid w:val="00423F34"/>
    <w:rsid w:val="00436524"/>
    <w:rsid w:val="00591825"/>
    <w:rsid w:val="005C275B"/>
    <w:rsid w:val="00667795"/>
    <w:rsid w:val="00667EC7"/>
    <w:rsid w:val="006713E0"/>
    <w:rsid w:val="0069083B"/>
    <w:rsid w:val="00700A6B"/>
    <w:rsid w:val="007D5661"/>
    <w:rsid w:val="007E3118"/>
    <w:rsid w:val="007E383F"/>
    <w:rsid w:val="007E4715"/>
    <w:rsid w:val="007E5FA2"/>
    <w:rsid w:val="007F70AF"/>
    <w:rsid w:val="00812678"/>
    <w:rsid w:val="00815653"/>
    <w:rsid w:val="00815E7D"/>
    <w:rsid w:val="00817F49"/>
    <w:rsid w:val="008F7DF3"/>
    <w:rsid w:val="009B38B5"/>
    <w:rsid w:val="009F2264"/>
    <w:rsid w:val="00A12D6C"/>
    <w:rsid w:val="00A2665F"/>
    <w:rsid w:val="00A93BD9"/>
    <w:rsid w:val="00AC23D1"/>
    <w:rsid w:val="00B13881"/>
    <w:rsid w:val="00B1695C"/>
    <w:rsid w:val="00B76B15"/>
    <w:rsid w:val="00B84179"/>
    <w:rsid w:val="00B8512C"/>
    <w:rsid w:val="00BB6302"/>
    <w:rsid w:val="00BB6C52"/>
    <w:rsid w:val="00BD4693"/>
    <w:rsid w:val="00C01095"/>
    <w:rsid w:val="00C163BA"/>
    <w:rsid w:val="00C412DD"/>
    <w:rsid w:val="00C53496"/>
    <w:rsid w:val="00CB531D"/>
    <w:rsid w:val="00CC5EC4"/>
    <w:rsid w:val="00D23E3D"/>
    <w:rsid w:val="00D31F21"/>
    <w:rsid w:val="00D3698E"/>
    <w:rsid w:val="00DA5593"/>
    <w:rsid w:val="00DC7F98"/>
    <w:rsid w:val="00E43FDD"/>
    <w:rsid w:val="00EA4457"/>
    <w:rsid w:val="00F0206F"/>
    <w:rsid w:val="00F355D3"/>
    <w:rsid w:val="00F86F89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ED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styleId="BalloonText">
    <w:name w:val="Balloon Text"/>
    <w:basedOn w:val="Normal"/>
    <w:semiHidden/>
    <w:rsid w:val="00423F34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styleId="BalloonText">
    <w:name w:val="Balloon Text"/>
    <w:basedOn w:val="Normal"/>
    <w:semiHidden/>
    <w:rsid w:val="00423F34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香港教會事奉培訓課程</vt:lpstr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香港教會事奉培訓課程</dc:title>
  <dc:subject/>
  <dc:creator>.</dc:creator>
  <cp:keywords/>
  <cp:lastModifiedBy>Ka Hei Kolen Cheung</cp:lastModifiedBy>
  <cp:revision>5</cp:revision>
  <cp:lastPrinted>2011-12-22T04:37:00Z</cp:lastPrinted>
  <dcterms:created xsi:type="dcterms:W3CDTF">2012-02-03T04:57:00Z</dcterms:created>
  <dcterms:modified xsi:type="dcterms:W3CDTF">2012-04-16T16:12:00Z</dcterms:modified>
</cp:coreProperties>
</file>