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F6B33"/>
          <w:sz w:val="18"/>
        </w:rPr>
        <w:t>W O R S H I P</w:t>
      </w:r>
    </w:p>
    <w:p>
      <w:pPr>
        <w:spacing w:after="40"/>
      </w:pPr>
      <w:r>
        <w:rPr>
          <w:b/>
          <w:color w:val="7B2D26"/>
          <w:sz w:val="48"/>
        </w:rPr>
        <w:t>What If Jesus Was Serious?</w:t>
      </w:r>
    </w:p>
    <w:p>
      <w:pPr>
        <w:spacing w:after="200"/>
      </w:pPr>
      <w:r>
        <w:rPr>
          <w:color w:val="6B6B6B"/>
          <w:sz w:val="21"/>
        </w:rPr>
        <w:t>Sermon Series Brief  ·  April to May 17, 2026  ·  Spanish Fort UMC</w:t>
      </w:r>
    </w:p>
    <w:p>
      <w:pPr>
        <w:spacing w:after="240"/>
      </w:pPr>
      <w:r>
        <w:rPr>
          <w:i/>
          <w:sz w:val="24"/>
        </w:rPr>
        <w:t>Six weeks in the Sermon on the Mount, taking Jesus at his word instead of smoothing out the demands.</w:t>
      </w:r>
    </w:p>
    <w:p>
      <w:pPr>
        <w:spacing w:before="280" w:after="80"/>
      </w:pPr>
      <w:r>
        <w:rPr>
          <w:b/>
          <w:color w:val="5F6B33"/>
          <w:sz w:val="28"/>
        </w:rPr>
        <w:t>Premise</w:t>
      </w:r>
    </w:p>
    <w:p>
      <w:pPr>
        <w:spacing w:after="160"/>
      </w:pPr>
      <w:r>
        <w:t>Matthew 5 through 7 is the longest stretch of Jesus's teaching in the Gospels, and most congregations have learned to read it with the edges sanded off. This series asks what would actually shift in our relationships, our money, our worry, and our obedience if we lived as if Jesus meant what he said.</w:t>
      </w:r>
    </w:p>
    <w:p>
      <w:pPr>
        <w:spacing w:before="280" w:after="80"/>
      </w:pPr>
      <w:r>
        <w:rPr>
          <w:b/>
          <w:color w:val="5F6B33"/>
          <w:sz w:val="28"/>
        </w:rPr>
        <w:t>The Weeks</w:t>
      </w:r>
    </w:p>
    <w:p>
      <w:pPr>
        <w:spacing w:after="20"/>
      </w:pPr>
      <w:r>
        <w:rPr>
          <w:b/>
        </w:rPr>
        <w:t>Week 1: Salt and Light (Matthew 5:13-16)</w:t>
      </w:r>
    </w:p>
    <w:p>
      <w:pPr>
        <w:spacing w:after="160"/>
      </w:pPr>
      <w:r>
        <w:t>Preached by Associate Pastor Sarah Roberts. Identity before instruction: what the church is before what the church does.</w:t>
      </w:r>
    </w:p>
    <w:p>
      <w:pPr>
        <w:spacing w:after="20"/>
      </w:pPr>
      <w:r>
        <w:rPr>
          <w:b/>
        </w:rPr>
        <w:t>Week 2: Hard Things (Matthew 5:21-26)</w:t>
      </w:r>
    </w:p>
    <w:p>
      <w:pPr>
        <w:spacing w:after="160"/>
      </w:pPr>
      <w:r>
        <w:t>Jesus presses past the prohibition of murder into anger, contempt, and stalled reconciliation. Going first is the discipline. The sermon names triangulation directly and holds Romans 12:18 as the honest limit.</w:t>
      </w:r>
    </w:p>
    <w:p>
      <w:pPr>
        <w:spacing w:after="20"/>
      </w:pPr>
      <w:r>
        <w:rPr>
          <w:b/>
        </w:rPr>
        <w:t>Week 3: You May Be Children (Matthew 5:43-48)</w:t>
      </w:r>
    </w:p>
    <w:p>
      <w:pPr>
        <w:spacing w:after="160"/>
      </w:pPr>
      <w:r>
        <w:t>Love for enemies, preached on Children's Worship Sunday and Mother's Day. The family resemblance of the Father shows up in how we treat the people hardest to love.</w:t>
      </w:r>
    </w:p>
    <w:p>
      <w:pPr>
        <w:spacing w:after="20"/>
      </w:pPr>
      <w:r>
        <w:rPr>
          <w:b/>
        </w:rPr>
        <w:t>Week 4: Nothing to Fear (Matthew 6:25-34)</w:t>
      </w:r>
    </w:p>
    <w:p>
      <w:pPr>
        <w:spacing w:after="160"/>
      </w:pPr>
      <w:r>
        <w:t>Worry, the birds, and the lilies. Seeking the kingdom first as the practical alternative to anxiety about tomorrow.</w:t>
      </w:r>
    </w:p>
    <w:p>
      <w:pPr>
        <w:spacing w:after="20"/>
      </w:pPr>
      <w:r>
        <w:rPr>
          <w:b/>
        </w:rPr>
        <w:t>Week 5: Ask, Seek, Knock (Matthew 7:7-11)</w:t>
      </w:r>
    </w:p>
    <w:p>
      <w:pPr>
        <w:spacing w:after="160"/>
      </w:pPr>
      <w:r>
        <w:t>Persistence in prayer and the character of the Father who gives good gifts.</w:t>
      </w:r>
    </w:p>
    <w:p>
      <w:pPr>
        <w:spacing w:after="20"/>
      </w:pPr>
      <w:r>
        <w:rPr>
          <w:b/>
        </w:rPr>
        <w:t>Week 6: Hearers vs Doers (Matthew 7:24-29)</w:t>
      </w:r>
    </w:p>
    <w:p>
      <w:pPr>
        <w:spacing w:after="160"/>
      </w:pPr>
      <w:r>
        <w:t>The two builders, preached on Ascension Sunday and Senior Sunday. The series lands on the difference between admiring the sermon and building on it.</w:t>
      </w:r>
    </w:p>
    <w:p>
      <w:pPr>
        <w:spacing w:before="280" w:after="80"/>
      </w:pPr>
      <w:r>
        <w:rPr>
          <w:b/>
          <w:color w:val="5F6B33"/>
          <w:sz w:val="28"/>
        </w:rPr>
        <w:t>Notes for Adapting</w:t>
      </w:r>
    </w:p>
    <w:p>
      <w:pPr>
        <w:spacing w:after="160"/>
      </w:pPr>
      <w:r>
        <w:t>Special Sundays fell inside this series rather than interrupting it. Children's Worship Sunday, Mother's Day, and Senior Sunday were each absorbed into the week's text instead of displacing it, which kept the arc intact across a crowded stretch of the spring calendar. Planning titles changed as the weeks were written; let the text set the title late rather than early.</w:t>
      </w:r>
    </w:p>
    <w:p>
      <w:pPr>
        <w:spacing w:before="480"/>
        <w:jc w:val="center"/>
      </w:pPr>
      <w:r>
        <w:rPr>
          <w:color w:val="6B6B6B"/>
          <w:sz w:val="17"/>
        </w:rPr>
        <w:t>Spanish Fort UMC  ·  Shared through the Church Resource Hub, churchresourcehub.github.io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B26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