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CC" w:rsidRPr="00001294" w:rsidRDefault="00001294" w:rsidP="00001294">
      <w:pPr>
        <w:pStyle w:val="aff0"/>
        <w:rPr>
          <w:caps/>
          <w:szCs w:val="22"/>
        </w:rPr>
      </w:pPr>
      <w:r w:rsidRPr="00001294">
        <w:rPr>
          <w:caps/>
          <w:szCs w:val="22"/>
        </w:rPr>
        <w:t xml:space="preserve">Применение </w:t>
      </w:r>
      <w:r>
        <w:rPr>
          <w:caps/>
          <w:szCs w:val="22"/>
        </w:rPr>
        <w:t>ТЕХНОЛОГИИ</w:t>
      </w:r>
      <w:r w:rsidRPr="00001294">
        <w:rPr>
          <w:caps/>
          <w:szCs w:val="22"/>
        </w:rPr>
        <w:t xml:space="preserve"> HADOOP для анализа "больших данных" на примере задачи геоаналитики</w:t>
      </w:r>
      <w:r w:rsidR="004553DA" w:rsidRPr="004553DA">
        <w:rPr>
          <w:rStyle w:val="aff5"/>
          <w:caps/>
          <w:szCs w:val="22"/>
          <w:vertAlign w:val="baseline"/>
        </w:rPr>
        <w:t xml:space="preserve"> </w:t>
      </w:r>
      <w:r w:rsidR="006D1F1A" w:rsidRPr="002C3657">
        <w:rPr>
          <w:rStyle w:val="aff5"/>
          <w:color w:val="FFFFFF"/>
          <w:vertAlign w:val="subscript"/>
        </w:rPr>
        <w:footnoteReference w:customMarkFollows="1" w:id="1"/>
        <w:t>©</w:t>
      </w:r>
    </w:p>
    <w:p w:rsidR="001061B9" w:rsidRPr="00875521" w:rsidRDefault="001061B9" w:rsidP="001061B9">
      <w:pPr>
        <w:pStyle w:val="aff8"/>
        <w:rPr>
          <w:rFonts w:ascii="Times New Roman" w:hAnsi="Times New Roman"/>
          <w:sz w:val="20"/>
          <w:szCs w:val="20"/>
        </w:rPr>
      </w:pPr>
      <w:r w:rsidRPr="00875521">
        <w:rPr>
          <w:rFonts w:ascii="Times New Roman" w:hAnsi="Times New Roman"/>
          <w:sz w:val="20"/>
          <w:szCs w:val="20"/>
        </w:rPr>
        <w:t>А.Г. Чурсин</w:t>
      </w:r>
    </w:p>
    <w:p w:rsidR="001061B9" w:rsidRPr="009F0149" w:rsidRDefault="004553DA" w:rsidP="001061B9">
      <w:pPr>
        <w:pStyle w:val="aff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Магистрант</w:t>
      </w:r>
    </w:p>
    <w:p w:rsidR="0018564E" w:rsidRPr="009F0149" w:rsidRDefault="004553DA" w:rsidP="0018564E">
      <w:pPr>
        <w:pStyle w:val="aff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</w:t>
      </w:r>
      <w:r w:rsidR="0018564E" w:rsidRPr="00CD0E5A">
        <w:rPr>
          <w:rFonts w:ascii="Times New Roman" w:hAnsi="Times New Roman"/>
          <w:sz w:val="20"/>
          <w:szCs w:val="20"/>
        </w:rPr>
        <w:t xml:space="preserve">.А. </w:t>
      </w:r>
      <w:proofErr w:type="spellStart"/>
      <w:r>
        <w:rPr>
          <w:rFonts w:ascii="Times New Roman" w:hAnsi="Times New Roman"/>
          <w:sz w:val="20"/>
          <w:szCs w:val="20"/>
        </w:rPr>
        <w:t>Тюкачев</w:t>
      </w:r>
      <w:proofErr w:type="spellEnd"/>
    </w:p>
    <w:p w:rsidR="0018564E" w:rsidRPr="009F0149" w:rsidRDefault="004553DA" w:rsidP="0018564E">
      <w:pPr>
        <w:pStyle w:val="aff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Доцент</w:t>
      </w:r>
    </w:p>
    <w:p w:rsidR="001061B9" w:rsidRPr="009F0149" w:rsidRDefault="004553DA" w:rsidP="001061B9">
      <w:pPr>
        <w:pStyle w:val="aff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Д.И</w:t>
      </w:r>
      <w:r w:rsidR="001061B9" w:rsidRPr="009F014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Соломатин</w:t>
      </w:r>
    </w:p>
    <w:p w:rsidR="001061B9" w:rsidRPr="009F0149" w:rsidRDefault="004553DA" w:rsidP="001061B9">
      <w:pPr>
        <w:pStyle w:val="aff8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Старший преподаватель</w:t>
      </w:r>
    </w:p>
    <w:p w:rsidR="00C516AC" w:rsidRPr="00C516AC" w:rsidRDefault="00A279A3" w:rsidP="005B777D">
      <w:pPr>
        <w:pStyle w:val="aff6"/>
      </w:pPr>
      <w:r>
        <w:t>Введение</w:t>
      </w:r>
    </w:p>
    <w:p w:rsidR="00634D43" w:rsidRPr="008C2A55" w:rsidRDefault="00A279A3" w:rsidP="00634D43">
      <w:pPr>
        <w:pStyle w:val="af"/>
      </w:pPr>
      <w:r w:rsidRPr="00A279A3">
        <w:t>Данная работа посвящена анализу больших масси</w:t>
      </w:r>
      <w:r>
        <w:t xml:space="preserve">вов данных </w:t>
      </w:r>
      <w:r w:rsidR="000F0706">
        <w:t xml:space="preserve">с использованием парадигмы </w:t>
      </w:r>
      <w:r w:rsidR="000F0706">
        <w:rPr>
          <w:lang w:val="en-US"/>
        </w:rPr>
        <w:t>MapReduce</w:t>
      </w:r>
      <w:r w:rsidR="000F0706" w:rsidRPr="000F0706">
        <w:t xml:space="preserve"> </w:t>
      </w:r>
      <w:r w:rsidR="000F0706">
        <w:t xml:space="preserve">и стека технологий </w:t>
      </w:r>
      <w:r w:rsidR="000F0706">
        <w:rPr>
          <w:lang w:val="en-US"/>
        </w:rPr>
        <w:t>Hadoop</w:t>
      </w:r>
      <w:r w:rsidR="000F0706" w:rsidRPr="000F0706">
        <w:t xml:space="preserve"> </w:t>
      </w:r>
      <w:r>
        <w:t>на примере</w:t>
      </w:r>
      <w:r w:rsidRPr="00A279A3">
        <w:t xml:space="preserve"> задач</w:t>
      </w:r>
      <w:r>
        <w:t>и</w:t>
      </w:r>
      <w:r w:rsidRPr="00A279A3">
        <w:t xml:space="preserve"> для крупной телекоммуникационной компании, поставщика услуг сотовой связи и широкополосного инт</w:t>
      </w:r>
      <w:r w:rsidR="00DA416B">
        <w:t xml:space="preserve">ернета, в рамках проекта </w:t>
      </w:r>
      <w:proofErr w:type="spellStart"/>
      <w:r w:rsidR="00DA416B">
        <w:t>Hadoop</w:t>
      </w:r>
      <w:proofErr w:type="spellEnd"/>
      <w:r w:rsidR="00F858B2">
        <w:t xml:space="preserve"> </w:t>
      </w:r>
      <w:proofErr w:type="spellStart"/>
      <w:r w:rsidRPr="00A279A3">
        <w:t>for</w:t>
      </w:r>
      <w:proofErr w:type="spellEnd"/>
      <w:r w:rsidRPr="00A279A3">
        <w:t xml:space="preserve"> </w:t>
      </w:r>
      <w:proofErr w:type="spellStart"/>
      <w:r w:rsidRPr="00A279A3">
        <w:t>Big</w:t>
      </w:r>
      <w:proofErr w:type="spellEnd"/>
      <w:r w:rsidR="0008655B">
        <w:t xml:space="preserve"> </w:t>
      </w:r>
      <w:proofErr w:type="spellStart"/>
      <w:r w:rsidRPr="00A279A3">
        <w:t>Data</w:t>
      </w:r>
      <w:proofErr w:type="spellEnd"/>
      <w:r w:rsidR="00F858B2">
        <w:t>.</w:t>
      </w:r>
    </w:p>
    <w:p w:rsidR="000F0706" w:rsidRPr="000F0706" w:rsidRDefault="000F0706" w:rsidP="00634D43">
      <w:pPr>
        <w:pStyle w:val="af"/>
      </w:pPr>
      <w:r w:rsidRPr="000F0706">
        <w:t xml:space="preserve">Оператор связи может знать местоположение абонентов. Например, известно, что в такой-то зоне часто появляются люди с </w:t>
      </w:r>
      <w:r w:rsidRPr="000F0706">
        <w:rPr>
          <w:lang w:val="en-US"/>
        </w:rPr>
        <w:t>iPhone</w:t>
      </w:r>
      <w:r w:rsidRPr="000F0706">
        <w:t xml:space="preserve"> 6, возможно они пользуются стандартом связи 4</w:t>
      </w:r>
      <w:r w:rsidRPr="000F0706">
        <w:rPr>
          <w:lang w:val="en-US"/>
        </w:rPr>
        <w:t>G</w:t>
      </w:r>
      <w:r w:rsidR="0046591B">
        <w:t>, а</w:t>
      </w:r>
      <w:r w:rsidRPr="000F0706">
        <w:t xml:space="preserve"> </w:t>
      </w:r>
      <w:r>
        <w:t>значит, нужно построить в этой соте</w:t>
      </w:r>
      <w:r w:rsidRPr="000F0706">
        <w:t xml:space="preserve"> </w:t>
      </w:r>
      <w:r w:rsidRPr="000F0706">
        <w:rPr>
          <w:lang w:val="en-US"/>
        </w:rPr>
        <w:t>LTE</w:t>
      </w:r>
      <w:r w:rsidR="0046591B">
        <w:t>-базовую станцию; в</w:t>
      </w:r>
      <w:r w:rsidRPr="000F0706">
        <w:t xml:space="preserve"> другом месте хватит 2</w:t>
      </w:r>
      <w:r w:rsidRPr="000F0706">
        <w:rPr>
          <w:lang w:val="en-US"/>
        </w:rPr>
        <w:t>G</w:t>
      </w:r>
      <w:r w:rsidRPr="000F0706">
        <w:t>.</w:t>
      </w:r>
    </w:p>
    <w:p w:rsidR="00E83EE8" w:rsidRDefault="00E83EE8" w:rsidP="00E83EE8">
      <w:pPr>
        <w:pStyle w:val="af"/>
      </w:pPr>
      <w:r w:rsidRPr="000F0706">
        <w:t xml:space="preserve">Строго говоря, </w:t>
      </w:r>
      <w:proofErr w:type="spellStart"/>
      <w:r w:rsidRPr="000F0706">
        <w:t>Big</w:t>
      </w:r>
      <w:proofErr w:type="spellEnd"/>
      <w:r w:rsidRPr="000F0706">
        <w:t xml:space="preserve"> </w:t>
      </w:r>
      <w:proofErr w:type="spellStart"/>
      <w:r w:rsidRPr="000F0706">
        <w:t>Data</w:t>
      </w:r>
      <w:proofErr w:type="spellEnd"/>
      <w:r w:rsidRPr="000F0706">
        <w:t xml:space="preserve"> </w:t>
      </w:r>
      <w:r w:rsidR="00F529B5" w:rsidRPr="000F0706">
        <w:t>–</w:t>
      </w:r>
      <w:r w:rsidRPr="000F0706">
        <w:t xml:space="preserve"> это обработка огромных массивов данных, но, например, работа с базой данных под управлен</w:t>
      </w:r>
      <w:r w:rsidR="008C2A55">
        <w:t xml:space="preserve">ием СУБД </w:t>
      </w:r>
      <w:proofErr w:type="spellStart"/>
      <w:r w:rsidR="008C2A55">
        <w:t>Oracle</w:t>
      </w:r>
      <w:proofErr w:type="spellEnd"/>
      <w:r w:rsidR="008C2A55">
        <w:t xml:space="preserve"> на 20 Гб или 4 Г</w:t>
      </w:r>
      <w:r w:rsidRPr="000F0706">
        <w:t xml:space="preserve">б </w:t>
      </w:r>
      <w:r w:rsidR="00F529B5" w:rsidRPr="000F0706">
        <w:t>–</w:t>
      </w:r>
      <w:r w:rsidRPr="000F0706">
        <w:t xml:space="preserve"> это ещё не </w:t>
      </w:r>
      <w:proofErr w:type="spellStart"/>
      <w:r w:rsidRPr="000F0706">
        <w:t>Big</w:t>
      </w:r>
      <w:proofErr w:type="spellEnd"/>
      <w:r w:rsidRPr="000F0706">
        <w:t xml:space="preserve"> </w:t>
      </w:r>
      <w:proofErr w:type="spellStart"/>
      <w:r w:rsidRPr="000F0706">
        <w:t>Data</w:t>
      </w:r>
      <w:proofErr w:type="spellEnd"/>
      <w:r w:rsidRPr="000F0706">
        <w:t xml:space="preserve">, это просто высоконагруженная база данных или </w:t>
      </w:r>
      <w:proofErr w:type="spellStart"/>
      <w:r w:rsidRPr="000F0706">
        <w:t>highload</w:t>
      </w:r>
      <w:proofErr w:type="spellEnd"/>
      <w:r w:rsidRPr="000F0706">
        <w:t xml:space="preserve">-БД. Ключевое отличие </w:t>
      </w:r>
      <w:proofErr w:type="spellStart"/>
      <w:r w:rsidRPr="000F0706">
        <w:t>Big</w:t>
      </w:r>
      <w:proofErr w:type="spellEnd"/>
      <w:r w:rsidRPr="000F0706">
        <w:t xml:space="preserve"> </w:t>
      </w:r>
      <w:proofErr w:type="spellStart"/>
      <w:r w:rsidRPr="000F0706">
        <w:t>Data</w:t>
      </w:r>
      <w:proofErr w:type="spellEnd"/>
      <w:r w:rsidRPr="000F0706">
        <w:t xml:space="preserve"> от обычных высоконагруженных систем состоит в возможности строить гибкие запросы</w:t>
      </w:r>
      <w:r w:rsidR="00C31D69">
        <w:t xml:space="preserve"> при обработке данных любого объема</w:t>
      </w:r>
      <w:r w:rsidRPr="000F0706">
        <w:t>.</w:t>
      </w:r>
    </w:p>
    <w:p w:rsidR="000F0706" w:rsidRPr="000F0706" w:rsidRDefault="000F0706" w:rsidP="00634D43">
      <w:pPr>
        <w:pStyle w:val="af"/>
      </w:pPr>
      <w:r w:rsidRPr="000F0706">
        <w:t xml:space="preserve">Одним из самых известных и обсуждаемых проектов в области </w:t>
      </w:r>
      <w:r>
        <w:t>обработки больших данных</w:t>
      </w:r>
      <w:r w:rsidRPr="000F0706">
        <w:t xml:space="preserve"> является </w:t>
      </w:r>
      <w:proofErr w:type="spellStart"/>
      <w:r w:rsidRPr="000F0706">
        <w:t>Hadoop</w:t>
      </w:r>
      <w:proofErr w:type="spellEnd"/>
      <w:r w:rsidRPr="000F0706">
        <w:t xml:space="preserve">, </w:t>
      </w:r>
      <w:proofErr w:type="gramStart"/>
      <w:r w:rsidRPr="000F0706">
        <w:t>разрабатываемый</w:t>
      </w:r>
      <w:proofErr w:type="gramEnd"/>
      <w:r w:rsidRPr="000F0706">
        <w:t xml:space="preserve"> фон</w:t>
      </w:r>
      <w:r>
        <w:t xml:space="preserve">дом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Он представляет собой </w:t>
      </w:r>
      <w:r w:rsidRPr="000F0706">
        <w:t>свободно распространяемый набор из утилит и библиотек для разработки и выполнения программ распределенных вычислений</w:t>
      </w:r>
      <w:r w:rsidR="00EC6C7C">
        <w:t xml:space="preserve"> </w:t>
      </w:r>
      <w:r w:rsidR="00EC6C7C" w:rsidRPr="00DA416B">
        <w:t>[1]</w:t>
      </w:r>
      <w:r w:rsidRPr="000F0706">
        <w:t>.</w:t>
      </w:r>
    </w:p>
    <w:p w:rsidR="00DD69B1" w:rsidRDefault="000F0706" w:rsidP="00634D43">
      <w:pPr>
        <w:pStyle w:val="af"/>
      </w:pPr>
      <w:proofErr w:type="spellStart"/>
      <w:r w:rsidRPr="000F0706">
        <w:t>MapReduce</w:t>
      </w:r>
      <w:proofErr w:type="spellEnd"/>
      <w:r w:rsidRPr="000F0706">
        <w:t xml:space="preserve"> – это модель распределенной обработки данных, предложенная компанией </w:t>
      </w:r>
      <w:proofErr w:type="spellStart"/>
      <w:r w:rsidRPr="000F0706">
        <w:t>Google</w:t>
      </w:r>
      <w:proofErr w:type="spellEnd"/>
      <w:r w:rsidRPr="000F0706">
        <w:t xml:space="preserve"> для обработки больших объёмов данных на компьютерных кластерах</w:t>
      </w:r>
      <w:r w:rsidR="00EC6C7C">
        <w:t xml:space="preserve"> </w:t>
      </w:r>
      <w:r w:rsidR="00EC6C7C" w:rsidRPr="00DA416B">
        <w:t>[1]</w:t>
      </w:r>
      <w:r w:rsidRPr="000F0706">
        <w:t>.</w:t>
      </w:r>
    </w:p>
    <w:p w:rsidR="00DD69B1" w:rsidRDefault="00DD69B1">
      <w:pPr>
        <w:ind w:firstLine="0"/>
        <w:jc w:val="left"/>
      </w:pPr>
      <w:r>
        <w:br w:type="page"/>
      </w:r>
    </w:p>
    <w:p w:rsidR="00D11679" w:rsidRPr="00D11679" w:rsidRDefault="00AD08D4" w:rsidP="00D11679">
      <w:pPr>
        <w:pStyle w:val="aff6"/>
      </w:pPr>
      <w:r>
        <w:lastRenderedPageBreak/>
        <w:t xml:space="preserve">   </w:t>
      </w:r>
      <w:r w:rsidR="00D11679" w:rsidRPr="00D11679">
        <w:t>1.</w:t>
      </w:r>
      <w:r w:rsidR="00D11679" w:rsidRPr="00D11679">
        <w:t> </w:t>
      </w:r>
      <w:r w:rsidR="00D11679" w:rsidRPr="00D11679">
        <w:t xml:space="preserve"> Формулировка постановки задачи</w:t>
      </w:r>
    </w:p>
    <w:p w:rsidR="000F0706" w:rsidRPr="000F0706" w:rsidRDefault="000F0706" w:rsidP="00C341CA">
      <w:pPr>
        <w:pStyle w:val="a9"/>
        <w:ind w:firstLine="426"/>
      </w:pPr>
      <w:r w:rsidRPr="00634D43">
        <w:t xml:space="preserve">Необходимо сформировать единовременную выгрузку, определив количество  уникальных абонентов, которые находились в течение рабочего дня в каждой ячейке зоны разбиения города Нижний Новгород за период с 14 по 20 сентября 2015 года для оптимального расположения офисов </w:t>
      </w:r>
      <w:proofErr w:type="spellStart"/>
      <w:r w:rsidRPr="00634D43">
        <w:t>монобренда</w:t>
      </w:r>
      <w:proofErr w:type="spellEnd"/>
      <w:r w:rsidRPr="00634D43">
        <w:t>.</w:t>
      </w:r>
      <w:r w:rsidR="00F306B6">
        <w:tab/>
      </w:r>
    </w:p>
    <w:p w:rsidR="00973036" w:rsidRDefault="00634D43" w:rsidP="00973036">
      <w:pPr>
        <w:pStyle w:val="a9"/>
        <w:ind w:firstLine="426"/>
      </w:pPr>
      <w:r w:rsidRPr="00634D43">
        <w:t>Отчет формируется о</w:t>
      </w:r>
      <w:r w:rsidR="00DD7F2F">
        <w:t>тносительно всех зон разбиения</w:t>
      </w:r>
      <w:r w:rsidR="00DD7F2F" w:rsidRPr="00DD7F2F">
        <w:t xml:space="preserve"> (</w:t>
      </w:r>
      <w:proofErr w:type="spellStart"/>
      <w:r w:rsidRPr="00634D43">
        <w:t>zone</w:t>
      </w:r>
      <w:proofErr w:type="spellEnd"/>
      <w:r w:rsidRPr="00634D43">
        <w:t xml:space="preserve"> </w:t>
      </w:r>
      <w:proofErr w:type="spellStart"/>
      <w:r w:rsidRPr="00634D43">
        <w:t>id</w:t>
      </w:r>
      <w:proofErr w:type="spellEnd"/>
      <w:r w:rsidR="00DD7F2F" w:rsidRPr="00DD7F2F">
        <w:t>)</w:t>
      </w:r>
      <w:r w:rsidRPr="00634D43">
        <w:t xml:space="preserve"> в дальнейшем именуемых для краткости </w:t>
      </w:r>
      <w:proofErr w:type="spellStart"/>
      <w:r w:rsidRPr="00634D43">
        <w:t>zid</w:t>
      </w:r>
      <w:proofErr w:type="spellEnd"/>
      <w:r w:rsidRPr="00634D43">
        <w:t xml:space="preserve">. </w:t>
      </w:r>
    </w:p>
    <w:p w:rsidR="00973036" w:rsidRPr="00C341CA" w:rsidRDefault="00973036" w:rsidP="00973036">
      <w:pPr>
        <w:pStyle w:val="a9"/>
        <w:ind w:firstLine="426"/>
      </w:pPr>
      <w:r w:rsidRPr="00C341CA">
        <w:t>Каждые сутки делятся на временные интервалы:</w:t>
      </w:r>
    </w:p>
    <w:p w:rsidR="00973036" w:rsidRDefault="00973036" w:rsidP="006670A3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C341CA">
        <w:t>00.00.00-05.59.59</w:t>
      </w:r>
      <w:r>
        <w:t>;</w:t>
      </w:r>
    </w:p>
    <w:p w:rsidR="00973036" w:rsidRDefault="00973036" w:rsidP="006670A3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C341CA">
        <w:t>06.00.00-08.59.59</w:t>
      </w:r>
      <w:r>
        <w:t>;</w:t>
      </w:r>
    </w:p>
    <w:p w:rsidR="00973036" w:rsidRPr="00C341CA" w:rsidRDefault="00973036" w:rsidP="006670A3">
      <w:pPr>
        <w:pStyle w:val="a9"/>
        <w:numPr>
          <w:ilvl w:val="0"/>
          <w:numId w:val="6"/>
        </w:numPr>
        <w:ind w:left="851"/>
      </w:pPr>
      <w:r w:rsidRPr="00C341CA">
        <w:t>09.00.00-20.59.59</w:t>
      </w:r>
      <w:r>
        <w:t>;</w:t>
      </w:r>
    </w:p>
    <w:p w:rsidR="00973036" w:rsidRDefault="00973036" w:rsidP="006670A3">
      <w:pPr>
        <w:pStyle w:val="a9"/>
        <w:numPr>
          <w:ilvl w:val="0"/>
          <w:numId w:val="6"/>
        </w:numPr>
        <w:ind w:left="851"/>
      </w:pPr>
      <w:r w:rsidRPr="00C341CA">
        <w:t>21.00.00-23.59.59</w:t>
      </w:r>
      <w:r>
        <w:t>.</w:t>
      </w:r>
    </w:p>
    <w:p w:rsidR="005F74FA" w:rsidRDefault="00634D43" w:rsidP="00973036">
      <w:pPr>
        <w:pStyle w:val="a9"/>
        <w:ind w:firstLine="426"/>
      </w:pPr>
      <w:r w:rsidRPr="00634D43">
        <w:t xml:space="preserve">В поле </w:t>
      </w:r>
      <w:proofErr w:type="spellStart"/>
      <w:r w:rsidRPr="00634D43">
        <w:t>total</w:t>
      </w:r>
      <w:proofErr w:type="spellEnd"/>
      <w:r w:rsidRPr="00634D43">
        <w:t xml:space="preserve"> </w:t>
      </w:r>
      <w:r w:rsidR="00A13DAD">
        <w:t xml:space="preserve">(суммарное количество) </w:t>
      </w:r>
      <w:r w:rsidRPr="00634D43">
        <w:t xml:space="preserve">записывается число абонентов, удовлетворяющих </w:t>
      </w:r>
      <w:r w:rsidR="00A13DAD">
        <w:t>следующему условию. С</w:t>
      </w:r>
      <w:r w:rsidRPr="00634D43">
        <w:t xml:space="preserve">уществует принадлежащая рассматриваемой зоне локация (набор сот), в которой абонент находился некоторое отличное от 0 секунд время в течение рассматриваемого интервала. Если в течение рассматриваемого интервала найдутся несколько зон, для которых это условие выполнено, то абонент приписывается к каждой из них. Таким образом, отчет показывает количество уникальных абонентов, прошедшее через каждую зону в течение рассматриваемого периода. </w:t>
      </w:r>
    </w:p>
    <w:p w:rsidR="00D11679" w:rsidRPr="00D11679" w:rsidRDefault="009E23F3" w:rsidP="00D11679">
      <w:pPr>
        <w:pStyle w:val="aff6"/>
      </w:pPr>
      <w:r w:rsidRPr="009E23F3">
        <w:tab/>
      </w:r>
      <w:r w:rsidR="00D11679" w:rsidRPr="00D11679">
        <w:t>2.</w:t>
      </w:r>
      <w:r w:rsidR="00D11679" w:rsidRPr="00D11679">
        <w:t> </w:t>
      </w:r>
      <w:r w:rsidR="00D11679" w:rsidRPr="00D11679">
        <w:t xml:space="preserve"> Анализ требований  и обзор входных данных</w:t>
      </w:r>
    </w:p>
    <w:p w:rsidR="00F11904" w:rsidRDefault="00F11904" w:rsidP="001B2470">
      <w:pPr>
        <w:pStyle w:val="af"/>
        <w:ind w:firstLine="426"/>
      </w:pPr>
      <w:r>
        <w:t>Требованиями к решению поставленной задачи являются:</w:t>
      </w:r>
    </w:p>
    <w:p w:rsidR="00F11904" w:rsidRPr="006670A3" w:rsidRDefault="00C83452" w:rsidP="006670A3">
      <w:pPr>
        <w:pStyle w:val="af"/>
        <w:numPr>
          <w:ilvl w:val="0"/>
          <w:numId w:val="9"/>
        </w:numPr>
        <w:ind w:left="851" w:hanging="425"/>
      </w:pPr>
      <w:r w:rsidRPr="006670A3">
        <w:t>Предварительный р</w:t>
      </w:r>
      <w:r w:rsidR="00F11904" w:rsidRPr="006670A3">
        <w:t xml:space="preserve">асчет справочника по сетке </w:t>
      </w:r>
      <w:r w:rsidR="006670A3" w:rsidRPr="006670A3">
        <w:t xml:space="preserve">административного </w:t>
      </w:r>
      <w:r w:rsidR="00F11904" w:rsidRPr="006670A3">
        <w:t>деления г. Нижний Новгород по</w:t>
      </w:r>
      <w:r w:rsidR="006670A3" w:rsidRPr="006670A3">
        <w:t xml:space="preserve"> квадратам 500 на 500 метров за </w:t>
      </w:r>
      <w:r w:rsidR="00F11904" w:rsidRPr="006670A3">
        <w:t>сентябрь</w:t>
      </w:r>
      <w:r w:rsidRPr="006670A3">
        <w:t xml:space="preserve"> 2015 года</w:t>
      </w:r>
      <w:r w:rsidR="00F11904" w:rsidRPr="006670A3">
        <w:t>.</w:t>
      </w:r>
    </w:p>
    <w:p w:rsidR="001B041D" w:rsidRPr="006670A3" w:rsidRDefault="00F11904" w:rsidP="006670A3">
      <w:pPr>
        <w:pStyle w:val="af"/>
        <w:numPr>
          <w:ilvl w:val="0"/>
          <w:numId w:val="9"/>
        </w:numPr>
        <w:ind w:left="851" w:hanging="425"/>
      </w:pPr>
      <w:r w:rsidRPr="006670A3">
        <w:t xml:space="preserve">Измерение </w:t>
      </w:r>
      <w:proofErr w:type="spellStart"/>
      <w:r w:rsidRPr="006670A3">
        <w:t>zid</w:t>
      </w:r>
      <w:proofErr w:type="spellEnd"/>
      <w:r w:rsidRPr="006670A3">
        <w:t xml:space="preserve"> должно соответствова</w:t>
      </w:r>
      <w:r w:rsidR="006670A3" w:rsidRPr="006670A3">
        <w:t xml:space="preserve">ть справочнику по сетке деления </w:t>
      </w:r>
      <w:r w:rsidRPr="006670A3">
        <w:t>г. Нижний Новгород на квадраты 500 на 500 метров и содержать все зоны разбиения</w:t>
      </w:r>
      <w:r w:rsidR="00FE4625" w:rsidRPr="006670A3">
        <w:t xml:space="preserve"> в результирующем отчете</w:t>
      </w:r>
      <w:r w:rsidRPr="006670A3">
        <w:t>.</w:t>
      </w:r>
    </w:p>
    <w:p w:rsidR="00AC46D4" w:rsidRPr="00AC46D4" w:rsidRDefault="00EF50C5" w:rsidP="001B2470">
      <w:pPr>
        <w:pStyle w:val="af"/>
        <w:ind w:firstLine="426"/>
      </w:pPr>
      <w:r>
        <w:t>Создание</w:t>
      </w:r>
      <w:r w:rsidR="00AC46D4" w:rsidRPr="00AC46D4">
        <w:t xml:space="preserve"> конечного программного продукта можно разделить на</w:t>
      </w:r>
      <w:r w:rsidR="001B041D">
        <w:t xml:space="preserve"> </w:t>
      </w:r>
      <w:r w:rsidR="00AC46D4" w:rsidRPr="00AC46D4">
        <w:t>несколько взаимосвязанных этапов по</w:t>
      </w:r>
      <w:r>
        <w:t xml:space="preserve"> разработке модулей</w:t>
      </w:r>
      <w:r w:rsidR="00AC46D4" w:rsidRPr="00AC46D4">
        <w:t xml:space="preserve"> формировани</w:t>
      </w:r>
      <w:r>
        <w:t>я</w:t>
      </w:r>
      <w:r w:rsidR="00AC46D4" w:rsidRPr="00AC46D4">
        <w:t xml:space="preserve"> отдельных</w:t>
      </w:r>
      <w:r w:rsidR="001B041D">
        <w:t xml:space="preserve"> </w:t>
      </w:r>
      <w:r w:rsidR="00AC46D4" w:rsidRPr="00AC46D4">
        <w:t xml:space="preserve">вспомогательных </w:t>
      </w:r>
      <w:r w:rsidR="007E7DFB">
        <w:t>продуктов</w:t>
      </w:r>
      <w:r w:rsidR="00AC46D4" w:rsidRPr="00AC46D4">
        <w:t>:</w:t>
      </w:r>
    </w:p>
    <w:p w:rsidR="00AC46D4" w:rsidRPr="006670A3" w:rsidRDefault="006D01AE" w:rsidP="006670A3">
      <w:pPr>
        <w:pStyle w:val="af"/>
        <w:numPr>
          <w:ilvl w:val="0"/>
          <w:numId w:val="10"/>
        </w:numPr>
        <w:ind w:left="851" w:hanging="425"/>
      </w:pPr>
      <w:r w:rsidRPr="006670A3">
        <w:t xml:space="preserve">справочник </w:t>
      </w:r>
      <w:r w:rsidR="00AC46D4" w:rsidRPr="006670A3">
        <w:t>базовых станций;</w:t>
      </w:r>
    </w:p>
    <w:p w:rsidR="00AC46D4" w:rsidRPr="006670A3" w:rsidRDefault="006670A3" w:rsidP="006670A3">
      <w:pPr>
        <w:pStyle w:val="af"/>
        <w:numPr>
          <w:ilvl w:val="0"/>
          <w:numId w:val="10"/>
        </w:numPr>
        <w:ind w:left="851" w:hanging="425"/>
      </w:pPr>
      <w:proofErr w:type="spellStart"/>
      <w:proofErr w:type="gramStart"/>
      <w:r w:rsidRPr="006670A3">
        <w:t>c</w:t>
      </w:r>
      <w:proofErr w:type="gramEnd"/>
      <w:r w:rsidR="006D01AE" w:rsidRPr="006670A3">
        <w:t>правочник</w:t>
      </w:r>
      <w:proofErr w:type="spellEnd"/>
      <w:r w:rsidR="006D01AE" w:rsidRPr="006670A3">
        <w:t xml:space="preserve"> покрытия базовых станций</w:t>
      </w:r>
      <w:r w:rsidR="00C341CA" w:rsidRPr="006670A3">
        <w:t xml:space="preserve"> и их </w:t>
      </w:r>
      <w:r w:rsidR="00C341CA" w:rsidRPr="006670A3">
        <w:tab/>
        <w:t>соседей;</w:t>
      </w:r>
    </w:p>
    <w:p w:rsidR="00AC46D4" w:rsidRPr="006670A3" w:rsidRDefault="006670A3" w:rsidP="006670A3">
      <w:pPr>
        <w:pStyle w:val="af"/>
        <w:numPr>
          <w:ilvl w:val="0"/>
          <w:numId w:val="10"/>
        </w:numPr>
        <w:ind w:left="851" w:hanging="425"/>
      </w:pPr>
      <w:bookmarkStart w:id="0" w:name="_GoBack"/>
      <w:bookmarkEnd w:id="0"/>
      <w:proofErr w:type="spellStart"/>
      <w:proofErr w:type="gramStart"/>
      <w:r w:rsidRPr="006670A3">
        <w:t>c</w:t>
      </w:r>
      <w:proofErr w:type="gramEnd"/>
      <w:r w:rsidR="00AC46D4" w:rsidRPr="006670A3">
        <w:t>етки</w:t>
      </w:r>
      <w:proofErr w:type="spellEnd"/>
      <w:r w:rsidR="00AC46D4" w:rsidRPr="006670A3">
        <w:t xml:space="preserve"> административного деления 500 на 500.</w:t>
      </w:r>
    </w:p>
    <w:p w:rsidR="00AC46D4" w:rsidRDefault="00AC46D4" w:rsidP="001619E2">
      <w:pPr>
        <w:pStyle w:val="af"/>
        <w:ind w:firstLine="426"/>
      </w:pPr>
      <w:r>
        <w:t>Входными источниками являются:</w:t>
      </w:r>
    </w:p>
    <w:p w:rsidR="00AC46D4" w:rsidRDefault="00AC46D4" w:rsidP="006670A3">
      <w:pPr>
        <w:pStyle w:val="af"/>
        <w:numPr>
          <w:ilvl w:val="0"/>
          <w:numId w:val="11"/>
        </w:numPr>
        <w:ind w:left="851" w:hanging="425"/>
      </w:pPr>
      <w:r>
        <w:t>справочник с координатами полигонов для Нижнего Новгорода;</w:t>
      </w:r>
    </w:p>
    <w:p w:rsidR="00AC46D4" w:rsidRPr="00453A55" w:rsidRDefault="00AC46D4" w:rsidP="006670A3">
      <w:pPr>
        <w:pStyle w:val="af"/>
        <w:numPr>
          <w:ilvl w:val="0"/>
          <w:numId w:val="11"/>
        </w:numPr>
        <w:ind w:left="851" w:hanging="425"/>
      </w:pPr>
      <w:proofErr w:type="spellStart"/>
      <w:r>
        <w:t>версионный</w:t>
      </w:r>
      <w:proofErr w:type="spellEnd"/>
      <w:r>
        <w:t xml:space="preserve"> справочн</w:t>
      </w:r>
      <w:r w:rsidR="00453A55">
        <w:t>ик по секторам свечения базовых станций</w:t>
      </w:r>
      <w:r w:rsidR="00453A55" w:rsidRPr="00453A55">
        <w:t xml:space="preserve"> </w:t>
      </w:r>
      <w:r>
        <w:t>по</w:t>
      </w:r>
      <w:r w:rsidR="006670A3" w:rsidRPr="006670A3">
        <w:t xml:space="preserve"> </w:t>
      </w:r>
      <w:r>
        <w:t>регионам</w:t>
      </w:r>
      <w:r w:rsidRPr="00453A55">
        <w:t>;</w:t>
      </w:r>
    </w:p>
    <w:p w:rsidR="00AC46D4" w:rsidRDefault="00AC46D4" w:rsidP="006670A3">
      <w:pPr>
        <w:pStyle w:val="af"/>
        <w:numPr>
          <w:ilvl w:val="0"/>
          <w:numId w:val="11"/>
        </w:numPr>
        <w:ind w:left="851" w:hanging="425"/>
      </w:pPr>
      <w:proofErr w:type="spellStart"/>
      <w:r>
        <w:t>версионный</w:t>
      </w:r>
      <w:proofErr w:type="spellEnd"/>
      <w:r>
        <w:t xml:space="preserve"> справочник позиций базовых станций по регионам;</w:t>
      </w:r>
    </w:p>
    <w:p w:rsidR="001B2470" w:rsidRPr="007E7DFB" w:rsidRDefault="006670A3" w:rsidP="006670A3">
      <w:pPr>
        <w:pStyle w:val="af"/>
        <w:numPr>
          <w:ilvl w:val="0"/>
          <w:numId w:val="11"/>
        </w:numPr>
        <w:ind w:left="851" w:hanging="425"/>
      </w:pPr>
      <w:proofErr w:type="gramStart"/>
      <w:r>
        <w:rPr>
          <w:lang w:val="en-US"/>
        </w:rPr>
        <w:lastRenderedPageBreak/>
        <w:t>c</w:t>
      </w:r>
      <w:proofErr w:type="spellStart"/>
      <w:r w:rsidR="00453A55">
        <w:t>правочник</w:t>
      </w:r>
      <w:proofErr w:type="spellEnd"/>
      <w:proofErr w:type="gramEnd"/>
      <w:r w:rsidR="00453A55">
        <w:t xml:space="preserve"> с сетками города</w:t>
      </w:r>
      <w:r w:rsidR="00AC46D4">
        <w:t>. Размер ячейки в сетке – 500 на 500.</w:t>
      </w:r>
    </w:p>
    <w:p w:rsidR="0021670B" w:rsidRDefault="0021670B" w:rsidP="0021670B">
      <w:pPr>
        <w:pStyle w:val="af"/>
      </w:pPr>
      <w:r>
        <w:t>Наиболее важными при решении поставленн</w:t>
      </w:r>
      <w:r w:rsidR="008E63E2">
        <w:t xml:space="preserve">ых задач являются такие </w:t>
      </w:r>
      <w:r w:rsidR="00F062B4">
        <w:t>источники</w:t>
      </w:r>
      <w:r>
        <w:t xml:space="preserve"> как:</w:t>
      </w:r>
    </w:p>
    <w:p w:rsidR="00F062B4" w:rsidRDefault="00F062B4" w:rsidP="00F062B4">
      <w:pPr>
        <w:pStyle w:val="af"/>
        <w:numPr>
          <w:ilvl w:val="0"/>
          <w:numId w:val="7"/>
        </w:numPr>
        <w:ind w:left="709" w:hanging="283"/>
      </w:pPr>
      <w:r>
        <w:t xml:space="preserve">Трафик </w:t>
      </w:r>
      <w:proofErr w:type="spellStart"/>
      <w:r w:rsidR="0021670B">
        <w:t>Anritsu</w:t>
      </w:r>
      <w:proofErr w:type="spellEnd"/>
      <w:r w:rsidR="0021670B">
        <w:t>. Содержит информацию о разобранных событиях сигнальной сети, включая следующие</w:t>
      </w:r>
      <w:r w:rsidR="00335212">
        <w:t xml:space="preserve"> данные: звонки, смс, </w:t>
      </w:r>
      <w:proofErr w:type="spellStart"/>
      <w:r w:rsidR="00335212">
        <w:t>геолокацию</w:t>
      </w:r>
      <w:proofErr w:type="spellEnd"/>
      <w:r>
        <w:t xml:space="preserve"> БС. </w:t>
      </w:r>
      <w:r w:rsidR="00C6037D">
        <w:t xml:space="preserve">Представляет собой сжатые файлы в формате </w:t>
      </w:r>
      <w:proofErr w:type="spellStart"/>
      <w:r w:rsidR="00C6037D" w:rsidRPr="00F062B4">
        <w:t>Sequence</w:t>
      </w:r>
      <w:proofErr w:type="spellEnd"/>
      <w:r w:rsidR="00C6037D" w:rsidRPr="00F062B4">
        <w:t xml:space="preserve"> </w:t>
      </w:r>
      <w:proofErr w:type="spellStart"/>
      <w:r w:rsidR="00C6037D" w:rsidRPr="00F062B4">
        <w:t>File</w:t>
      </w:r>
      <w:proofErr w:type="spellEnd"/>
      <w:r w:rsidR="00C6037D" w:rsidRPr="00F062B4">
        <w:t xml:space="preserve"> </w:t>
      </w:r>
      <w:r w:rsidR="00C6037D">
        <w:t xml:space="preserve">для </w:t>
      </w:r>
      <w:r w:rsidR="005A2468" w:rsidRPr="00F062B4">
        <w:t>хранения в H</w:t>
      </w:r>
      <w:r w:rsidR="005A2468">
        <w:rPr>
          <w:lang w:val="en-US"/>
        </w:rPr>
        <w:t>DFS</w:t>
      </w:r>
      <w:r w:rsidR="005A2468" w:rsidRPr="00F062B4">
        <w:t xml:space="preserve"> </w:t>
      </w:r>
      <w:r w:rsidR="00C6037D" w:rsidRPr="00F062B4">
        <w:t>[1]</w:t>
      </w:r>
      <w:r w:rsidR="00C6037D">
        <w:t>. Источник содержит</w:t>
      </w:r>
      <w:r w:rsidR="0021670B">
        <w:t xml:space="preserve"> информацию по транзакциям в сетях 2G и </w:t>
      </w:r>
      <w:r w:rsidR="00335212">
        <w:t>3G.</w:t>
      </w:r>
      <w:r w:rsidR="0021670B">
        <w:t xml:space="preserve"> Периодичность и время появления данных</w:t>
      </w:r>
      <w:r>
        <w:t xml:space="preserve"> – </w:t>
      </w:r>
      <w:r w:rsidR="0021670B">
        <w:t xml:space="preserve"> каждые 15 мин. </w:t>
      </w:r>
      <w:r w:rsidR="0021670B" w:rsidRPr="0021670B">
        <w:t>Средний объем поступающих данных в день</w:t>
      </w:r>
      <w:r w:rsidR="00703329">
        <w:t xml:space="preserve"> – </w:t>
      </w:r>
      <w:r w:rsidR="0021670B" w:rsidRPr="0021670B">
        <w:t>55 Гб</w:t>
      </w:r>
      <w:r w:rsidR="0021670B">
        <w:t>.</w:t>
      </w:r>
      <w:r>
        <w:t xml:space="preserve"> </w:t>
      </w:r>
    </w:p>
    <w:p w:rsidR="0021670B" w:rsidRDefault="00F062B4" w:rsidP="00C63E0A">
      <w:pPr>
        <w:pStyle w:val="af"/>
        <w:numPr>
          <w:ilvl w:val="0"/>
          <w:numId w:val="7"/>
        </w:numPr>
        <w:ind w:left="709" w:hanging="283"/>
      </w:pPr>
      <w:r>
        <w:t xml:space="preserve">Трафик </w:t>
      </w:r>
      <w:proofErr w:type="spellStart"/>
      <w:r w:rsidR="0021670B">
        <w:t>Polystar</w:t>
      </w:r>
      <w:proofErr w:type="spellEnd"/>
      <w:r w:rsidR="0021670B">
        <w:t xml:space="preserve">. </w:t>
      </w:r>
      <w:proofErr w:type="gramStart"/>
      <w:r w:rsidR="0021670B">
        <w:t>Схож</w:t>
      </w:r>
      <w:proofErr w:type="gramEnd"/>
      <w:r w:rsidR="0021670B">
        <w:t xml:space="preserve"> по содержанию с </w:t>
      </w:r>
      <w:proofErr w:type="spellStart"/>
      <w:r w:rsidR="0021670B">
        <w:t>Anritsu</w:t>
      </w:r>
      <w:proofErr w:type="spellEnd"/>
      <w:r w:rsidR="0021670B">
        <w:t xml:space="preserve"> за исключением того, что включает в себя больше событий, больше регионов, а также ошибки сети.</w:t>
      </w:r>
      <w:r w:rsidR="00703329">
        <w:t xml:space="preserve"> Средний объем поступающих данных в день – 12 Гб.</w:t>
      </w:r>
    </w:p>
    <w:p w:rsidR="00D11679" w:rsidRPr="00D11679" w:rsidRDefault="00D11679" w:rsidP="00D11679">
      <w:pPr>
        <w:pStyle w:val="aff6"/>
      </w:pPr>
      <w:r w:rsidRPr="00D11679">
        <w:t>3.</w:t>
      </w:r>
      <w:r w:rsidRPr="00D11679">
        <w:t> </w:t>
      </w:r>
      <w:r w:rsidRPr="00D11679">
        <w:t xml:space="preserve"> Формирование справочника уникальных базовых станций</w:t>
      </w:r>
    </w:p>
    <w:p w:rsidR="009E23F3" w:rsidRDefault="009E23F3" w:rsidP="009E23F3">
      <w:pPr>
        <w:pStyle w:val="af"/>
      </w:pPr>
      <w:r>
        <w:t xml:space="preserve">Базовая станция (БС) – комплекс радиопередающей аппаратуры (ретрансляторы, приемопередатчики), осуществляющий связь с конечным абонентским устройством </w:t>
      </w:r>
      <w:r w:rsidRPr="00412551">
        <w:t xml:space="preserve"> </w:t>
      </w:r>
      <w:r>
        <w:t>– сотовым телефоном.</w:t>
      </w:r>
    </w:p>
    <w:p w:rsidR="009E23F3" w:rsidRDefault="009E23F3" w:rsidP="009E23F3">
      <w:pPr>
        <w:pStyle w:val="af"/>
      </w:pPr>
      <w:r>
        <w:t>LAC (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>) – код зоны местоположения группы базовых станций.</w:t>
      </w:r>
    </w:p>
    <w:p w:rsidR="009E23F3" w:rsidRDefault="009E23F3" w:rsidP="009E23F3">
      <w:pPr>
        <w:pStyle w:val="af"/>
      </w:pPr>
      <w:proofErr w:type="spellStart"/>
      <w:r>
        <w:t>Cell</w:t>
      </w:r>
      <w:proofErr w:type="spellEnd"/>
      <w:r>
        <w:t xml:space="preserve"> ID – идентификатор </w:t>
      </w:r>
      <w:proofErr w:type="gramStart"/>
      <w:r>
        <w:t>конкретной</w:t>
      </w:r>
      <w:proofErr w:type="gramEnd"/>
      <w:r>
        <w:t xml:space="preserve"> соты внутри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9E23F3" w:rsidRDefault="00C341CA" w:rsidP="00C341CA">
      <w:pPr>
        <w:pStyle w:val="af"/>
      </w:pPr>
      <w:r>
        <w:t xml:space="preserve">БС может быть </w:t>
      </w:r>
      <w:proofErr w:type="gramStart"/>
      <w:r>
        <w:t>описана</w:t>
      </w:r>
      <w:proofErr w:type="gramEnd"/>
      <w:r>
        <w:t xml:space="preserve"> при помощи комбинации LAC и </w:t>
      </w:r>
      <w:proofErr w:type="spellStart"/>
      <w:r>
        <w:t>Cell</w:t>
      </w:r>
      <w:proofErr w:type="spellEnd"/>
      <w:r>
        <w:t xml:space="preserve"> ID.</w:t>
      </w:r>
    </w:p>
    <w:p w:rsidR="00753D87" w:rsidRDefault="009E23F3" w:rsidP="009E23F3">
      <w:pPr>
        <w:pStyle w:val="af"/>
      </w:pPr>
      <w:r>
        <w:t xml:space="preserve">Для того чтобы рассчитать справочник БС, необходимо объединить файлы </w:t>
      </w:r>
      <w:r w:rsidRPr="009E23F3">
        <w:t>справочник</w:t>
      </w:r>
      <w:r>
        <w:t>а</w:t>
      </w:r>
      <w:r w:rsidRPr="009E23F3">
        <w:t xml:space="preserve"> по секторам свечения</w:t>
      </w:r>
      <w:r w:rsidRPr="004E0D35">
        <w:t xml:space="preserve"> </w:t>
      </w:r>
      <w:r w:rsidRPr="003D0247">
        <w:t>со</w:t>
      </w:r>
      <w:r w:rsidRPr="004E0D35">
        <w:t xml:space="preserve"> </w:t>
      </w:r>
      <w:r w:rsidRPr="003D0247">
        <w:t>справочником</w:t>
      </w:r>
      <w:r w:rsidRPr="004E0D35">
        <w:t xml:space="preserve"> </w:t>
      </w:r>
      <w:r>
        <w:t>позиций базовых станций</w:t>
      </w:r>
      <w:r w:rsidRPr="003D0247">
        <w:t xml:space="preserve"> </w:t>
      </w:r>
      <w:r>
        <w:t xml:space="preserve">регионов </w:t>
      </w:r>
      <w:r w:rsidRPr="003D0247">
        <w:t>по</w:t>
      </w:r>
      <w:r>
        <w:t xml:space="preserve"> значению атрибута </w:t>
      </w:r>
      <w:r w:rsidRPr="00364E4B">
        <w:rPr>
          <w:lang w:val="en-US"/>
        </w:rPr>
        <w:t>POSITION</w:t>
      </w:r>
      <w:r w:rsidRPr="00364E4B">
        <w:t>_</w:t>
      </w:r>
      <w:r w:rsidRPr="00364E4B">
        <w:rPr>
          <w:lang w:val="en-US"/>
        </w:rPr>
        <w:t>CODE</w:t>
      </w:r>
      <w:r>
        <w:t xml:space="preserve">. В результате получаем файл </w:t>
      </w:r>
      <w:r w:rsidR="0028775B">
        <w:t>CITY_DIM_BASE_STATIONS</w:t>
      </w:r>
      <w:r w:rsidR="00702864" w:rsidRPr="00702864">
        <w:t>.</w:t>
      </w:r>
      <w:r w:rsidR="00702864">
        <w:rPr>
          <w:lang w:val="en-US"/>
        </w:rPr>
        <w:t>csv</w:t>
      </w:r>
      <w:r w:rsidRPr="009E23F3">
        <w:t xml:space="preserve">, </w:t>
      </w:r>
      <w:r>
        <w:t>поля которого, разделенные символом «</w:t>
      </w:r>
      <w:proofErr w:type="gramStart"/>
      <w:r w:rsidRPr="009E23F3">
        <w:t>;</w:t>
      </w:r>
      <w:r>
        <w:t>»</w:t>
      </w:r>
      <w:proofErr w:type="gramEnd"/>
      <w:r w:rsidR="0028775B">
        <w:t>,</w:t>
      </w:r>
      <w:r w:rsidRPr="009E23F3">
        <w:t xml:space="preserve"> </w:t>
      </w:r>
      <w:r>
        <w:t>приведе</w:t>
      </w:r>
      <w:r w:rsidR="007E02EF">
        <w:t xml:space="preserve">ны в таблице </w:t>
      </w:r>
      <w:r w:rsidR="007E02EF" w:rsidRPr="007E02EF">
        <w:t>1</w:t>
      </w:r>
      <w:r>
        <w:t>.</w:t>
      </w:r>
    </w:p>
    <w:p w:rsidR="009E23F3" w:rsidRPr="00C341CA" w:rsidRDefault="009E23F3" w:rsidP="009E23F3">
      <w:pPr>
        <w:pStyle w:val="af3"/>
      </w:pPr>
      <w:r w:rsidRPr="000B74D0">
        <w:t xml:space="preserve">Таблица </w:t>
      </w:r>
      <w:r w:rsidR="007E02EF" w:rsidRPr="00C341CA">
        <w:t>1</w:t>
      </w:r>
    </w:p>
    <w:p w:rsidR="009E23F3" w:rsidRPr="00AA7614" w:rsidRDefault="009E23F3" w:rsidP="009E23F3">
      <w:pPr>
        <w:pStyle w:val="ab"/>
      </w:pPr>
      <w:r w:rsidRPr="000B74D0">
        <w:t>Атрибуты выходных данных справочника БС</w:t>
      </w:r>
    </w:p>
    <w:tbl>
      <w:tblPr>
        <w:tblStyle w:val="aff"/>
        <w:tblW w:w="6237" w:type="dxa"/>
        <w:jc w:val="center"/>
        <w:tblLook w:val="01E0" w:firstRow="1" w:lastRow="1" w:firstColumn="1" w:lastColumn="1" w:noHBand="0" w:noVBand="0"/>
      </w:tblPr>
      <w:tblGrid>
        <w:gridCol w:w="3747"/>
        <w:gridCol w:w="2490"/>
      </w:tblGrid>
      <w:tr w:rsidR="00CB1B78" w:rsidRPr="003D2A67" w:rsidTr="00D11679">
        <w:trPr>
          <w:tblHeader/>
          <w:jc w:val="center"/>
        </w:trPr>
        <w:tc>
          <w:tcPr>
            <w:tcW w:w="3747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>Показатель</w:t>
            </w:r>
          </w:p>
        </w:tc>
        <w:tc>
          <w:tcPr>
            <w:tcW w:w="2490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>Описание измерения</w:t>
            </w: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tcBorders>
              <w:bottom w:val="single" w:sz="4" w:space="0" w:color="auto"/>
            </w:tcBorders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POSITION_LATITUDE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 xml:space="preserve">Географическая широта </w:t>
            </w: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tcBorders>
              <w:bottom w:val="single" w:sz="4" w:space="0" w:color="auto"/>
            </w:tcBorders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POSITION_LONGITUDE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 xml:space="preserve">Географическая долгота </w:t>
            </w: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CELL</w:t>
            </w:r>
          </w:p>
        </w:tc>
        <w:tc>
          <w:tcPr>
            <w:tcW w:w="2490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 соты (номер вышки)</w:t>
            </w:r>
          </w:p>
          <w:p w:rsidR="00CB1B78" w:rsidRPr="000B74D0" w:rsidRDefault="00CB1B78" w:rsidP="00CB1B78">
            <w:pPr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AZIMUTH</w:t>
            </w:r>
          </w:p>
        </w:tc>
        <w:tc>
          <w:tcPr>
            <w:tcW w:w="2490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>Направление свечения вышки</w:t>
            </w: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SECTOR_ANGLE</w:t>
            </w:r>
          </w:p>
        </w:tc>
        <w:tc>
          <w:tcPr>
            <w:tcW w:w="2490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</w:rPr>
              <w:t>Угол свечения вышки</w:t>
            </w:r>
          </w:p>
        </w:tc>
      </w:tr>
      <w:tr w:rsidR="00CB1B78" w:rsidRPr="003D2A67" w:rsidTr="00D11679">
        <w:trPr>
          <w:jc w:val="center"/>
        </w:trPr>
        <w:tc>
          <w:tcPr>
            <w:tcW w:w="3747" w:type="dxa"/>
            <w:shd w:val="clear" w:color="auto" w:fill="auto"/>
          </w:tcPr>
          <w:p w:rsidR="00CB1B78" w:rsidRPr="000B74D0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 w:eastAsia="ru-RU"/>
              </w:rPr>
              <w:t>RANGE</w:t>
            </w:r>
          </w:p>
        </w:tc>
        <w:tc>
          <w:tcPr>
            <w:tcW w:w="2490" w:type="dxa"/>
            <w:shd w:val="clear" w:color="auto" w:fill="auto"/>
          </w:tcPr>
          <w:p w:rsidR="00CB1B78" w:rsidRPr="00E70529" w:rsidRDefault="00CB1B78" w:rsidP="00CB1B78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74D0"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тандарт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B74D0">
              <w:rPr>
                <w:rFonts w:ascii="Times New Roman" w:hAnsi="Times New Roman"/>
                <w:sz w:val="20"/>
                <w:szCs w:val="20"/>
              </w:rPr>
              <w:t>связи</w:t>
            </w:r>
            <w:r w:rsidRPr="000B74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900/1800/</w:t>
            </w:r>
            <w:r w:rsidRPr="00E70529">
              <w:rPr>
                <w:rFonts w:ascii="Times New Roman" w:hAnsi="Times New Roman"/>
                <w:sz w:val="20"/>
                <w:szCs w:val="20"/>
              </w:rPr>
              <w:t xml:space="preserve">2100 </w:t>
            </w:r>
            <w:r w:rsidRPr="000B74D0">
              <w:rPr>
                <w:rFonts w:ascii="Times New Roman" w:hAnsi="Times New Roman"/>
                <w:sz w:val="20"/>
                <w:szCs w:val="20"/>
              </w:rPr>
              <w:t>МГц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F857B6" w:rsidRPr="00D11679" w:rsidRDefault="00D11679" w:rsidP="00D11679">
      <w:pPr>
        <w:pStyle w:val="aff6"/>
      </w:pPr>
      <w:r w:rsidRPr="00D11679">
        <w:lastRenderedPageBreak/>
        <w:t>4.</w:t>
      </w:r>
      <w:r w:rsidRPr="00D11679">
        <w:t> </w:t>
      </w:r>
      <w:r w:rsidRPr="00D11679">
        <w:t xml:space="preserve"> Алгоритм определения свечения вышки на ячейки сетки</w:t>
      </w:r>
    </w:p>
    <w:p w:rsidR="00260A51" w:rsidRPr="005406A7" w:rsidRDefault="000338AD" w:rsidP="005406A7">
      <w:pPr>
        <w:pStyle w:val="af"/>
      </w:pPr>
      <w:r>
        <w:t>На следующем этапе необходимо определить площадь свечения БС. Наносим координаты каждой БС на карту. Координаты БС (значения полей</w:t>
      </w:r>
      <w:r w:rsidR="00133DD4">
        <w:t xml:space="preserve"> географических</w:t>
      </w:r>
      <w:r>
        <w:t xml:space="preserve"> </w:t>
      </w:r>
      <w:r w:rsidR="00133DD4">
        <w:t>широты и долготы</w:t>
      </w:r>
      <w:r>
        <w:t xml:space="preserve">) берутся из справочника </w:t>
      </w:r>
      <w:r w:rsidR="006235BF">
        <w:t>базовых станций</w:t>
      </w:r>
      <w:r>
        <w:t xml:space="preserve">. От получившейся точки откладываем </w:t>
      </w:r>
      <w:proofErr w:type="gramStart"/>
      <w:r>
        <w:t>прямую</w:t>
      </w:r>
      <w:proofErr w:type="gramEnd"/>
      <w:r>
        <w:t xml:space="preserve"> по направлению свечения БС (значение поля AZIMUTH из справочника CITY_DIM_BASE_STATIONS.csv). Затем от получившейся прямой откладывае</w:t>
      </w:r>
      <w:r w:rsidR="00D66400">
        <w:t xml:space="preserve">м угол, равный углу свечения </w:t>
      </w:r>
      <w:r w:rsidR="00342F26">
        <w:t>вышки</w:t>
      </w:r>
      <w:r w:rsidR="00D66400">
        <w:t>.</w:t>
      </w:r>
      <w:r w:rsidR="00F47D7A">
        <w:t xml:space="preserve"> </w:t>
      </w:r>
      <w:r>
        <w:t>В получившийся угол вписываем окружность с радиусом равным значению, соответствующему стандарту связи.</w:t>
      </w:r>
      <w:r w:rsidR="00672ADE">
        <w:t xml:space="preserve"> </w:t>
      </w:r>
      <w:r>
        <w:t>Если для БС угол свечения строго больше 180 градусов, то около вышки описываем окружность радиусом 1 км, затем данную окружность вписываем в треугольник</w:t>
      </w:r>
      <w:r w:rsidR="00AB55EF">
        <w:t xml:space="preserve">. </w:t>
      </w:r>
      <w:r>
        <w:t xml:space="preserve">Дальность свечения БС равна высоте треугольника. Если в справочнике по секторам свечения БС отсутствуют азимут и угол свечения, то вместо площади свечения будет </w:t>
      </w:r>
      <w:r w:rsidR="001F5A2E">
        <w:t>использоваться круг. В дальнейшем п</w:t>
      </w:r>
      <w:r w:rsidR="005F0518">
        <w:t>олучаем справочник</w:t>
      </w:r>
      <w:r>
        <w:t xml:space="preserve"> </w:t>
      </w:r>
      <w:r w:rsidR="005F0518">
        <w:t>покрытия</w:t>
      </w:r>
      <w:r>
        <w:t xml:space="preserve"> с названием CITY_DIM_TRIANGLES_WKT.csv.</w:t>
      </w:r>
    </w:p>
    <w:p w:rsidR="005406A7" w:rsidRDefault="008974CF" w:rsidP="00260A51">
      <w:pPr>
        <w:pStyle w:val="af"/>
        <w:ind w:firstLine="426"/>
        <w:rPr>
          <w:bCs/>
        </w:rPr>
      </w:pPr>
      <w:r>
        <w:t>Ф</w:t>
      </w:r>
      <w:r w:rsidR="006235BF">
        <w:t xml:space="preserve">ормируем справочник по сетке 500 на 500. </w:t>
      </w:r>
      <w:r w:rsidR="007049F0">
        <w:t>Используем заготовленную</w:t>
      </w:r>
      <w:r w:rsidR="00260A51">
        <w:t xml:space="preserve"> сетку по городу  в виде .</w:t>
      </w:r>
      <w:proofErr w:type="spellStart"/>
      <w:r w:rsidR="00260A51">
        <w:t>shp</w:t>
      </w:r>
      <w:proofErr w:type="spellEnd"/>
      <w:r w:rsidR="00260A51">
        <w:t>-файла – CITY_GRID_500.shp. На сетку из справочника города наносим</w:t>
      </w:r>
      <w:r w:rsidR="006235BF">
        <w:t xml:space="preserve"> покрытие БС в виде треугольников</w:t>
      </w:r>
      <w:r w:rsidR="00260A51">
        <w:t xml:space="preserve">, получившееся в результате расчета CITY_DIM_TRIANGLES_WKT.csv. </w:t>
      </w:r>
      <w:r w:rsidR="005406A7" w:rsidRPr="000C2660">
        <w:rPr>
          <w:bCs/>
        </w:rPr>
        <w:t>Если площади треугольников вышек пересекаются, то они являются соседними.</w:t>
      </w:r>
    </w:p>
    <w:p w:rsidR="00260A51" w:rsidRPr="008E63E2" w:rsidRDefault="00260A51" w:rsidP="00260A51">
      <w:pPr>
        <w:pStyle w:val="af"/>
        <w:ind w:firstLine="426"/>
      </w:pPr>
      <w:r>
        <w:t>Далее определяем</w:t>
      </w:r>
      <w:r w:rsidR="008974CF">
        <w:t>,</w:t>
      </w:r>
      <w:r>
        <w:t xml:space="preserve"> на какие ячейки се</w:t>
      </w:r>
      <w:r w:rsidR="00280A35">
        <w:t xml:space="preserve">тки светит </w:t>
      </w:r>
      <w:proofErr w:type="gramStart"/>
      <w:r w:rsidR="00280A35">
        <w:t>данная</w:t>
      </w:r>
      <w:proofErr w:type="gramEnd"/>
      <w:r w:rsidR="00280A35">
        <w:t xml:space="preserve"> БС. На рис.</w:t>
      </w:r>
      <w:r>
        <w:t xml:space="preserve"> 1 приведен пример расположения БС и ее свечения на соседние квадраты сетки города:</w:t>
      </w:r>
      <w:r w:rsidR="008E63E2" w:rsidRPr="008E63E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60A51" w:rsidRDefault="00260A51" w:rsidP="00260A51">
      <w:pPr>
        <w:pStyle w:val="a7"/>
      </w:pPr>
      <w:r>
        <w:drawing>
          <wp:inline distT="0" distB="0" distL="0" distR="0" wp14:anchorId="42FE9C32" wp14:editId="3CBB1071">
            <wp:extent cx="25020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1" w:rsidRDefault="00260A51" w:rsidP="00260A51">
      <w:pPr>
        <w:pStyle w:val="affc"/>
        <w:rPr>
          <w:sz w:val="20"/>
          <w:szCs w:val="20"/>
        </w:rPr>
      </w:pPr>
      <w:r w:rsidRPr="00AA7614">
        <w:rPr>
          <w:i/>
          <w:sz w:val="20"/>
          <w:szCs w:val="20"/>
        </w:rPr>
        <w:t>Рис. 1.</w:t>
      </w:r>
      <w:r w:rsidRPr="00AA7614">
        <w:rPr>
          <w:sz w:val="20"/>
          <w:szCs w:val="20"/>
        </w:rPr>
        <w:t xml:space="preserve"> Расположение БС и </w:t>
      </w:r>
      <w:proofErr w:type="spellStart"/>
      <w:r w:rsidRPr="00AA7614">
        <w:rPr>
          <w:sz w:val="20"/>
          <w:szCs w:val="20"/>
        </w:rPr>
        <w:t>засветы</w:t>
      </w:r>
      <w:proofErr w:type="spellEnd"/>
      <w:r w:rsidRPr="00AA7614">
        <w:rPr>
          <w:sz w:val="20"/>
          <w:szCs w:val="20"/>
        </w:rPr>
        <w:t xml:space="preserve"> на квадраты</w:t>
      </w:r>
    </w:p>
    <w:p w:rsidR="00753D87" w:rsidRDefault="00260A51" w:rsidP="00CB1B78">
      <w:pPr>
        <w:pStyle w:val="af"/>
        <w:spacing w:after="240"/>
      </w:pPr>
      <w:r w:rsidRPr="00260A51">
        <w:lastRenderedPageBreak/>
        <w:t>Рассчитываем площадь свечения вышки в каждой ячейке сетки (2, 3, 4, 6, 7, 8, 10, 11, 12) и заносим в справочник DIM_GRID_500.csv.</w:t>
      </w:r>
      <w:r w:rsidR="003C167D" w:rsidRPr="003C167D">
        <w:t xml:space="preserve"> </w:t>
      </w:r>
      <w:r w:rsidR="003C167D">
        <w:t>Атрибуты справочника приведены в соответствии с содержимым табли</w:t>
      </w:r>
      <w:r w:rsidR="007E02EF">
        <w:t xml:space="preserve">цы </w:t>
      </w:r>
      <w:r w:rsidR="007E02EF" w:rsidRPr="007E02EF">
        <w:t>2</w:t>
      </w:r>
      <w:r w:rsidR="003C167D">
        <w:t>:</w:t>
      </w:r>
    </w:p>
    <w:p w:rsidR="001B5997" w:rsidRPr="00C341CA" w:rsidRDefault="001B5997" w:rsidP="001B5997">
      <w:pPr>
        <w:pStyle w:val="af3"/>
      </w:pPr>
      <w:r w:rsidRPr="000B74D0">
        <w:t xml:space="preserve">Таблица </w:t>
      </w:r>
      <w:r w:rsidR="007E02EF" w:rsidRPr="00C341CA">
        <w:t>2</w:t>
      </w:r>
    </w:p>
    <w:p w:rsidR="001B5997" w:rsidRDefault="001B5997" w:rsidP="001B5997">
      <w:pPr>
        <w:pStyle w:val="ab"/>
      </w:pPr>
      <w:r w:rsidRPr="000B74D0">
        <w:t xml:space="preserve">Атрибуты выходных данных справочника </w:t>
      </w:r>
      <w:r w:rsidRPr="00FE5071">
        <w:rPr>
          <w:lang w:val="en-US"/>
        </w:rPr>
        <w:t>DIM</w:t>
      </w:r>
      <w:r w:rsidRPr="00FE5071">
        <w:t>_</w:t>
      </w:r>
      <w:r w:rsidRPr="00FE5071">
        <w:rPr>
          <w:lang w:val="en-US"/>
        </w:rPr>
        <w:t>GRID</w:t>
      </w:r>
      <w:r w:rsidRPr="00FE5071">
        <w:t>_500.</w:t>
      </w:r>
      <w:r w:rsidRPr="00FE5071">
        <w:rPr>
          <w:lang w:val="en-US"/>
        </w:rPr>
        <w:t>csv</w:t>
      </w:r>
    </w:p>
    <w:tbl>
      <w:tblPr>
        <w:tblStyle w:val="aff"/>
        <w:tblW w:w="6237" w:type="dxa"/>
        <w:jc w:val="center"/>
        <w:tblLook w:val="01E0" w:firstRow="1" w:lastRow="1" w:firstColumn="1" w:lastColumn="1" w:noHBand="0" w:noVBand="0"/>
      </w:tblPr>
      <w:tblGrid>
        <w:gridCol w:w="3134"/>
        <w:gridCol w:w="3103"/>
      </w:tblGrid>
      <w:tr w:rsidR="00CB1B78" w:rsidRPr="00CD19E7" w:rsidTr="00D11679">
        <w:trPr>
          <w:tblHeader/>
          <w:jc w:val="center"/>
        </w:trPr>
        <w:tc>
          <w:tcPr>
            <w:tcW w:w="3134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>Показатель</w:t>
            </w:r>
          </w:p>
        </w:tc>
        <w:tc>
          <w:tcPr>
            <w:tcW w:w="3103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>Описание показателя</w:t>
            </w:r>
          </w:p>
        </w:tc>
      </w:tr>
      <w:tr w:rsidR="00CB1B78" w:rsidRPr="00CD19E7" w:rsidTr="00D11679">
        <w:trPr>
          <w:jc w:val="center"/>
        </w:trPr>
        <w:tc>
          <w:tcPr>
            <w:tcW w:w="3134" w:type="dxa"/>
            <w:tcBorders>
              <w:bottom w:val="single" w:sz="4" w:space="0" w:color="auto"/>
            </w:tcBorders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  <w:lang w:val="en-US"/>
              </w:rPr>
              <w:t>ID_SQUARE</w:t>
            </w:r>
          </w:p>
        </w:tc>
        <w:tc>
          <w:tcPr>
            <w:tcW w:w="3103" w:type="dxa"/>
            <w:tcBorders>
              <w:bottom w:val="single" w:sz="4" w:space="0" w:color="auto"/>
            </w:tcBorders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 xml:space="preserve">Идентификатор квадрата,  на </w:t>
            </w:r>
            <w:proofErr w:type="gramStart"/>
            <w:r w:rsidRPr="00CD19E7">
              <w:rPr>
                <w:rFonts w:ascii="Times New Roman" w:hAnsi="Times New Roman"/>
                <w:sz w:val="20"/>
                <w:szCs w:val="20"/>
              </w:rPr>
              <w:t>которую</w:t>
            </w:r>
            <w:proofErr w:type="gramEnd"/>
            <w:r w:rsidRPr="00CD19E7">
              <w:rPr>
                <w:rFonts w:ascii="Times New Roman" w:hAnsi="Times New Roman"/>
                <w:sz w:val="20"/>
                <w:szCs w:val="20"/>
              </w:rPr>
              <w:t xml:space="preserve"> светит данная вышка</w:t>
            </w:r>
          </w:p>
        </w:tc>
      </w:tr>
      <w:tr w:rsidR="00CB1B78" w:rsidRPr="00CD19E7" w:rsidTr="00D11679">
        <w:trPr>
          <w:jc w:val="center"/>
        </w:trPr>
        <w:tc>
          <w:tcPr>
            <w:tcW w:w="3134" w:type="dxa"/>
            <w:tcBorders>
              <w:bottom w:val="single" w:sz="4" w:space="0" w:color="auto"/>
            </w:tcBorders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D19E7">
              <w:rPr>
                <w:rFonts w:ascii="Times New Roman" w:hAnsi="Times New Roman"/>
                <w:sz w:val="20"/>
                <w:szCs w:val="20"/>
                <w:lang w:val="en-US"/>
              </w:rPr>
              <w:t>LAC</w:t>
            </w:r>
          </w:p>
        </w:tc>
        <w:tc>
          <w:tcPr>
            <w:tcW w:w="3103" w:type="dxa"/>
            <w:tcBorders>
              <w:bottom w:val="single" w:sz="4" w:space="0" w:color="auto"/>
            </w:tcBorders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>Номер группы вышек.</w:t>
            </w:r>
          </w:p>
        </w:tc>
      </w:tr>
      <w:tr w:rsidR="00CB1B78" w:rsidRPr="00CD19E7" w:rsidTr="00D11679">
        <w:trPr>
          <w:jc w:val="center"/>
        </w:trPr>
        <w:tc>
          <w:tcPr>
            <w:tcW w:w="3134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  <w:lang w:val="en-US"/>
              </w:rPr>
              <w:t>CELL_ID</w:t>
            </w:r>
          </w:p>
        </w:tc>
        <w:tc>
          <w:tcPr>
            <w:tcW w:w="3103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>ID соты (номер вышки).</w:t>
            </w:r>
          </w:p>
        </w:tc>
      </w:tr>
      <w:tr w:rsidR="00CB1B78" w:rsidRPr="00CD19E7" w:rsidTr="00D11679">
        <w:trPr>
          <w:jc w:val="center"/>
        </w:trPr>
        <w:tc>
          <w:tcPr>
            <w:tcW w:w="3134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  <w:lang w:val="en-US"/>
              </w:rPr>
              <w:t>AREA_GLARE</w:t>
            </w:r>
          </w:p>
        </w:tc>
        <w:tc>
          <w:tcPr>
            <w:tcW w:w="3103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 xml:space="preserve">Площадь </w:t>
            </w:r>
            <w:proofErr w:type="spellStart"/>
            <w:r w:rsidRPr="00CD19E7">
              <w:rPr>
                <w:rFonts w:ascii="Times New Roman" w:hAnsi="Times New Roman"/>
                <w:sz w:val="20"/>
                <w:szCs w:val="20"/>
              </w:rPr>
              <w:t>засвета</w:t>
            </w:r>
            <w:proofErr w:type="spellEnd"/>
            <w:r w:rsidRPr="00CD19E7">
              <w:rPr>
                <w:rFonts w:ascii="Times New Roman" w:hAnsi="Times New Roman"/>
                <w:sz w:val="20"/>
                <w:szCs w:val="20"/>
              </w:rPr>
              <w:t xml:space="preserve"> квадрата, получившегося в результате пересечения квадрата и сектора вышки</w:t>
            </w:r>
          </w:p>
        </w:tc>
      </w:tr>
      <w:tr w:rsidR="00CB1B78" w:rsidRPr="00CD19E7" w:rsidTr="00D11679">
        <w:trPr>
          <w:jc w:val="center"/>
        </w:trPr>
        <w:tc>
          <w:tcPr>
            <w:tcW w:w="3134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b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  <w:lang w:val="en-US"/>
              </w:rPr>
              <w:t>AREA_COVERAGE</w:t>
            </w:r>
          </w:p>
        </w:tc>
        <w:tc>
          <w:tcPr>
            <w:tcW w:w="3103" w:type="dxa"/>
            <w:shd w:val="clear" w:color="auto" w:fill="auto"/>
          </w:tcPr>
          <w:p w:rsidR="00CB1B78" w:rsidRPr="00CD19E7" w:rsidRDefault="00CB1B78" w:rsidP="001F3BB0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 w:rsidRPr="00CD19E7">
              <w:rPr>
                <w:rFonts w:ascii="Times New Roman" w:hAnsi="Times New Roman"/>
                <w:sz w:val="20"/>
                <w:szCs w:val="20"/>
              </w:rPr>
              <w:t>Площадь фигуры полученной в результате пересечения треугольника (покрытия БС) и квадрата (ячейки сетки)</w:t>
            </w:r>
          </w:p>
        </w:tc>
      </w:tr>
    </w:tbl>
    <w:p w:rsidR="00D11679" w:rsidRDefault="00D11679" w:rsidP="00D11679">
      <w:pPr>
        <w:pStyle w:val="aff6"/>
      </w:pPr>
      <w:r>
        <w:t>5.</w:t>
      </w:r>
      <w:r w:rsidRPr="007F2B0D">
        <w:t> </w:t>
      </w:r>
      <w:r w:rsidRPr="00D11679">
        <w:t xml:space="preserve"> </w:t>
      </w:r>
      <w:r>
        <w:t>Реализация модуля «</w:t>
      </w:r>
      <w:proofErr w:type="spellStart"/>
      <w:r>
        <w:t>Монобренд</w:t>
      </w:r>
      <w:proofErr w:type="spellEnd"/>
      <w:r>
        <w:t>»</w:t>
      </w:r>
      <w:r w:rsidR="00570EF1">
        <w:t xml:space="preserve"> и </w:t>
      </w:r>
      <w:r>
        <w:t>анализ полученного результата</w:t>
      </w:r>
    </w:p>
    <w:p w:rsidR="00A019A1" w:rsidRDefault="001B5997" w:rsidP="001B5997">
      <w:pPr>
        <w:pStyle w:val="af"/>
      </w:pPr>
      <w:r w:rsidRPr="001B5997">
        <w:t>Данный раздел описывает основные особенности непосредственной разработки</w:t>
      </w:r>
      <w:r w:rsidR="005F74FA">
        <w:t xml:space="preserve"> и анализа полученных данных в результате эксперимента</w:t>
      </w:r>
      <w:r w:rsidRPr="001B5997">
        <w:t>.</w:t>
      </w:r>
      <w:r w:rsidR="005F74FA">
        <w:t xml:space="preserve"> </w:t>
      </w:r>
    </w:p>
    <w:p w:rsidR="008D2BD2" w:rsidRDefault="008D2BD2" w:rsidP="008D2BD2">
      <w:pPr>
        <w:pStyle w:val="af"/>
      </w:pPr>
      <w:r>
        <w:t xml:space="preserve">Разработку </w:t>
      </w:r>
      <w:r w:rsidR="00570EF1">
        <w:t xml:space="preserve">основного </w:t>
      </w:r>
      <w:r>
        <w:t>модуля «</w:t>
      </w:r>
      <w:proofErr w:type="spellStart"/>
      <w:r>
        <w:t>Монобренд</w:t>
      </w:r>
      <w:proofErr w:type="spellEnd"/>
      <w:r>
        <w:t xml:space="preserve">» условно можно разделить на 3 этапа (по количеству </w:t>
      </w:r>
      <w:proofErr w:type="spellStart"/>
      <w:r>
        <w:t>stage</w:t>
      </w:r>
      <w:proofErr w:type="spellEnd"/>
      <w:r>
        <w:t>-пакетов):</w:t>
      </w:r>
    </w:p>
    <w:p w:rsidR="008D2BD2" w:rsidRDefault="008D2BD2" w:rsidP="00C63E0A">
      <w:pPr>
        <w:pStyle w:val="af"/>
        <w:numPr>
          <w:ilvl w:val="0"/>
          <w:numId w:val="8"/>
        </w:numPr>
        <w:ind w:left="851"/>
      </w:pPr>
      <w:r>
        <w:t xml:space="preserve">фильтрация данных источников </w:t>
      </w:r>
      <w:proofErr w:type="spellStart"/>
      <w:r>
        <w:t>Anritsu</w:t>
      </w:r>
      <w:proofErr w:type="spellEnd"/>
      <w:r>
        <w:t xml:space="preserve"> и  </w:t>
      </w:r>
      <w:proofErr w:type="spellStart"/>
      <w:r>
        <w:t>Polystar</w:t>
      </w:r>
      <w:proofErr w:type="spellEnd"/>
      <w:r>
        <w:t xml:space="preserve"> (пакет </w:t>
      </w:r>
      <w:proofErr w:type="spellStart"/>
      <w:r>
        <w:rPr>
          <w:lang w:val="en-US"/>
        </w:rPr>
        <w:t>polyimsi</w:t>
      </w:r>
      <w:proofErr w:type="spellEnd"/>
      <w:r>
        <w:t>);</w:t>
      </w:r>
    </w:p>
    <w:p w:rsidR="008D2BD2" w:rsidRDefault="008D2BD2" w:rsidP="00C63E0A">
      <w:pPr>
        <w:pStyle w:val="af"/>
        <w:numPr>
          <w:ilvl w:val="0"/>
          <w:numId w:val="8"/>
        </w:numPr>
        <w:ind w:left="851"/>
      </w:pPr>
      <w:r>
        <w:t xml:space="preserve">фильтрация данных справочника </w:t>
      </w:r>
      <w:r w:rsidRPr="00FE5071">
        <w:rPr>
          <w:lang w:val="en-US"/>
        </w:rPr>
        <w:t>DIM</w:t>
      </w:r>
      <w:r w:rsidRPr="00FE5071">
        <w:t>_</w:t>
      </w:r>
      <w:r w:rsidRPr="00FE5071">
        <w:rPr>
          <w:lang w:val="en-US"/>
        </w:rPr>
        <w:t>GRID</w:t>
      </w:r>
      <w:r w:rsidRPr="00FE5071">
        <w:t>_500.</w:t>
      </w:r>
      <w:r w:rsidRPr="00FE5071">
        <w:rPr>
          <w:lang w:val="en-US"/>
        </w:rPr>
        <w:t>csv</w:t>
      </w:r>
      <w:r>
        <w:t xml:space="preserve"> (пакет </w:t>
      </w:r>
      <w:r>
        <w:rPr>
          <w:lang w:val="en-US"/>
        </w:rPr>
        <w:t>grid</w:t>
      </w:r>
      <w:r>
        <w:t>)</w:t>
      </w:r>
      <w:r w:rsidR="00362F59">
        <w:t xml:space="preserve"> и соединение</w:t>
      </w:r>
      <w:r w:rsidR="00362F59" w:rsidRPr="008D2BD2">
        <w:t xml:space="preserve"> </w:t>
      </w:r>
      <w:r w:rsidR="00362F59">
        <w:t>данных, полученных на выходе первой стадии с отфильтрованными данными</w:t>
      </w:r>
      <w:r>
        <w:t>;</w:t>
      </w:r>
    </w:p>
    <w:p w:rsidR="001D1D82" w:rsidRDefault="00362F59" w:rsidP="00C63E0A">
      <w:pPr>
        <w:pStyle w:val="af"/>
        <w:numPr>
          <w:ilvl w:val="0"/>
          <w:numId w:val="8"/>
        </w:numPr>
        <w:ind w:left="851"/>
      </w:pPr>
      <w:r>
        <w:t xml:space="preserve">группировка и подсчет значений требуемых показателей (пакет </w:t>
      </w:r>
      <w:proofErr w:type="spellStart"/>
      <w:r>
        <w:rPr>
          <w:lang w:val="en-US"/>
        </w:rPr>
        <w:t>groupby</w:t>
      </w:r>
      <w:proofErr w:type="spellEnd"/>
      <w:r>
        <w:t>)</w:t>
      </w:r>
      <w:r w:rsidR="008D2BD2">
        <w:t>.</w:t>
      </w:r>
    </w:p>
    <w:p w:rsidR="009F63F7" w:rsidRDefault="009F63F7" w:rsidP="008D2BD2">
      <w:pPr>
        <w:pStyle w:val="af"/>
      </w:pPr>
      <w:r w:rsidRPr="009F63F7">
        <w:t xml:space="preserve">Для первого этапа разработаны </w:t>
      </w:r>
      <w:r w:rsidR="002B1BB0">
        <w:t xml:space="preserve">основные </w:t>
      </w:r>
      <w:r w:rsidRPr="009F63F7">
        <w:t>классы</w:t>
      </w:r>
      <w:r w:rsidR="002B1BB0">
        <w:t xml:space="preserve"> для получения событий сигнальной сети</w:t>
      </w:r>
      <w:r w:rsidRPr="009F63F7">
        <w:t xml:space="preserve"> </w:t>
      </w:r>
      <w:r w:rsidR="00280A35">
        <w:t xml:space="preserve">из источников </w:t>
      </w:r>
      <w:r w:rsidR="002B1BB0">
        <w:t xml:space="preserve">– </w:t>
      </w:r>
      <w:proofErr w:type="spellStart"/>
      <w:r>
        <w:rPr>
          <w:lang w:val="en-US"/>
        </w:rPr>
        <w:t>AnritsuMapper</w:t>
      </w:r>
      <w:proofErr w:type="spellEnd"/>
      <w:r w:rsidRPr="009F63F7">
        <w:t xml:space="preserve">, </w:t>
      </w:r>
      <w:proofErr w:type="spellStart"/>
      <w:r>
        <w:rPr>
          <w:lang w:val="en-US"/>
        </w:rPr>
        <w:t>PolystarMapper</w:t>
      </w:r>
      <w:proofErr w:type="spellEnd"/>
      <w:r w:rsidRPr="009F63F7">
        <w:t xml:space="preserve">, </w:t>
      </w:r>
      <w:proofErr w:type="spellStart"/>
      <w:r>
        <w:rPr>
          <w:lang w:val="en-US"/>
        </w:rPr>
        <w:t>PolyImsiReducer</w:t>
      </w:r>
      <w:proofErr w:type="spellEnd"/>
      <w:r w:rsidRPr="009F63F7">
        <w:t xml:space="preserve">, </w:t>
      </w:r>
      <w:r w:rsidR="00280A35">
        <w:t>реализующие</w:t>
      </w:r>
      <w:r>
        <w:t xml:space="preserve"> абстрактные классы </w:t>
      </w:r>
      <w:proofErr w:type="spellStart"/>
      <w:r w:rsidRPr="009F63F7">
        <w:t>Mapper</w:t>
      </w:r>
      <w:proofErr w:type="spellEnd"/>
      <w:r w:rsidRPr="009F63F7">
        <w:t xml:space="preserve"> </w:t>
      </w:r>
      <w:r>
        <w:t xml:space="preserve">и </w:t>
      </w:r>
      <w:r>
        <w:rPr>
          <w:lang w:val="en-US"/>
        </w:rPr>
        <w:t>Reducer</w:t>
      </w:r>
      <w:r w:rsidRPr="009F63F7">
        <w:t xml:space="preserve"> </w:t>
      </w:r>
      <w:r w:rsidR="00362F59">
        <w:t xml:space="preserve">из стандартного </w:t>
      </w:r>
      <w:r>
        <w:t xml:space="preserve">набора </w:t>
      </w:r>
      <w:r w:rsidR="00362F59">
        <w:rPr>
          <w:lang w:val="en-US"/>
        </w:rPr>
        <w:t>Hadoop</w:t>
      </w:r>
      <w:r w:rsidR="00362F59">
        <w:t>-</w:t>
      </w:r>
      <w:r>
        <w:t xml:space="preserve">библиотек </w:t>
      </w:r>
      <w:r w:rsidR="00362F59">
        <w:t>второй версии</w:t>
      </w:r>
      <w:r>
        <w:t xml:space="preserve">. </w:t>
      </w:r>
      <w:r w:rsidRPr="009F63F7">
        <w:t>Диаграмм</w:t>
      </w:r>
      <w:r w:rsidR="00280A35">
        <w:t>а классов представлена на рис.</w:t>
      </w:r>
      <w:r>
        <w:t xml:space="preserve"> 2.</w:t>
      </w:r>
      <w:r w:rsidR="008D2BD2" w:rsidRPr="008D2BD2">
        <w:t xml:space="preserve"> </w:t>
      </w:r>
    </w:p>
    <w:p w:rsidR="008E63E2" w:rsidRDefault="00A75A55" w:rsidP="008E63E2">
      <w:pPr>
        <w:pStyle w:val="a7"/>
      </w:pPr>
      <w:r>
        <w:lastRenderedPageBreak/>
        <w:drawing>
          <wp:inline distT="0" distB="0" distL="0" distR="0">
            <wp:extent cx="4115435" cy="3678945"/>
            <wp:effectExtent l="0" t="0" r="0" b="0"/>
            <wp:docPr id="8" name="Рисунок 8" descr="D:\repo\technoserv\monobrand-nino\PolyIm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technoserv\monobrand-nino\PolyImsi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367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E2" w:rsidRDefault="008E63E2" w:rsidP="008E63E2">
      <w:pPr>
        <w:pStyle w:val="affc"/>
        <w:rPr>
          <w:sz w:val="20"/>
          <w:szCs w:val="20"/>
        </w:rPr>
      </w:pPr>
      <w:r w:rsidRPr="00E9610D">
        <w:rPr>
          <w:i/>
          <w:sz w:val="20"/>
          <w:szCs w:val="20"/>
        </w:rPr>
        <w:t xml:space="preserve">Рис. </w:t>
      </w:r>
      <w:r>
        <w:rPr>
          <w:i/>
          <w:sz w:val="20"/>
          <w:szCs w:val="20"/>
        </w:rPr>
        <w:t>2</w:t>
      </w:r>
      <w:r w:rsidRPr="00E9610D">
        <w:rPr>
          <w:i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A0C11">
        <w:rPr>
          <w:sz w:val="20"/>
          <w:szCs w:val="20"/>
        </w:rPr>
        <w:t xml:space="preserve">Диаграмма классов пакета </w:t>
      </w:r>
      <w:proofErr w:type="spellStart"/>
      <w:r>
        <w:rPr>
          <w:sz w:val="20"/>
          <w:szCs w:val="20"/>
          <w:lang w:val="en-US"/>
        </w:rPr>
        <w:t>polyimsi</w:t>
      </w:r>
      <w:proofErr w:type="spellEnd"/>
      <w:r w:rsidRPr="001A0C11">
        <w:rPr>
          <w:sz w:val="20"/>
          <w:szCs w:val="20"/>
        </w:rPr>
        <w:t xml:space="preserve"> модуля </w:t>
      </w:r>
      <w:r w:rsidR="008D2BD2">
        <w:rPr>
          <w:sz w:val="20"/>
          <w:szCs w:val="20"/>
        </w:rPr>
        <w:t>«</w:t>
      </w:r>
      <w:proofErr w:type="spellStart"/>
      <w:r w:rsidR="008D2BD2">
        <w:rPr>
          <w:sz w:val="20"/>
          <w:szCs w:val="20"/>
        </w:rPr>
        <w:t>Монобренд</w:t>
      </w:r>
      <w:proofErr w:type="spellEnd"/>
      <w:r w:rsidR="008D2BD2">
        <w:rPr>
          <w:sz w:val="20"/>
          <w:szCs w:val="20"/>
        </w:rPr>
        <w:t>»</w:t>
      </w:r>
    </w:p>
    <w:p w:rsidR="005F74FA" w:rsidRPr="001B5997" w:rsidRDefault="005F74FA" w:rsidP="005F74FA">
      <w:pPr>
        <w:pStyle w:val="af"/>
      </w:pPr>
      <w:r>
        <w:t xml:space="preserve">Для последующего анализа полученного результата потребовалось программное обеспечение QGIS </w:t>
      </w:r>
      <w:proofErr w:type="spellStart"/>
      <w:r>
        <w:t>Desktop</w:t>
      </w:r>
      <w:proofErr w:type="spellEnd"/>
      <w:r>
        <w:t xml:space="preserve"> 2.8.4</w:t>
      </w:r>
      <w:r w:rsidR="002C3317">
        <w:t xml:space="preserve"> </w:t>
      </w:r>
      <w:r w:rsidR="002C3317" w:rsidRPr="002C3317">
        <w:t>[2]</w:t>
      </w:r>
      <w:r>
        <w:t xml:space="preserve">. На основе </w:t>
      </w:r>
      <w:proofErr w:type="gramStart"/>
      <w:r>
        <w:t>имеющихся</w:t>
      </w:r>
      <w:proofErr w:type="gramEnd"/>
      <w:r>
        <w:t xml:space="preserve"> </w:t>
      </w:r>
      <w:r w:rsidR="00C83452">
        <w:t>.</w:t>
      </w:r>
      <w:proofErr w:type="spellStart"/>
      <w:r>
        <w:t>shp</w:t>
      </w:r>
      <w:proofErr w:type="spellEnd"/>
      <w:r>
        <w:t>-файлов строится карта города. Затем результирующий отчет привязывается к топологии по имеющимся координатам. Таким образом</w:t>
      </w:r>
      <w:r w:rsidR="00167850">
        <w:t>,</w:t>
      </w:r>
      <w:r>
        <w:t xml:space="preserve"> мы получаем нечто похожее на тепловую карту с указанием распределения полученных количественных показателей. Параметры цветовой гаммы настраиваются внутри программы</w:t>
      </w:r>
      <w:r w:rsidR="00B860A7">
        <w:t xml:space="preserve"> </w:t>
      </w:r>
      <w:r w:rsidR="0001541C">
        <w:t xml:space="preserve">QGIS </w:t>
      </w:r>
      <w:r w:rsidR="00B860A7">
        <w:t xml:space="preserve">по </w:t>
      </w:r>
      <w:proofErr w:type="spellStart"/>
      <w:r w:rsidR="00B860A7">
        <w:t>процентилям</w:t>
      </w:r>
      <w:proofErr w:type="spellEnd"/>
      <w:r w:rsidR="00E44AB2">
        <w:t xml:space="preserve"> </w:t>
      </w:r>
      <w:r w:rsidR="00E44AB2" w:rsidRPr="002C3317">
        <w:t>[2]</w:t>
      </w:r>
      <w:r w:rsidR="00A019A1">
        <w:t>.</w:t>
      </w:r>
    </w:p>
    <w:p w:rsidR="00280A35" w:rsidRDefault="00280A35" w:rsidP="00280A35">
      <w:pPr>
        <w:pStyle w:val="af"/>
      </w:pPr>
      <w:r>
        <w:t>На представленном ниже рис.</w:t>
      </w:r>
      <w:r w:rsidR="00A019A1">
        <w:t xml:space="preserve"> 3 отражена ситуация за 14 сентября 2015 года, а именно количество активных абонентов в промежуток времени с 9 утра до 21 вечера.</w:t>
      </w:r>
      <w:r w:rsidR="007049F0" w:rsidRPr="007049F0">
        <w:t xml:space="preserve"> </w:t>
      </w:r>
      <w:r w:rsidR="00A019A1" w:rsidRPr="00A019A1">
        <w:t>Для обозначения точек продаж разных мобильных операторов</w:t>
      </w:r>
      <w:r w:rsidR="0010253C">
        <w:t>, включая компании конкурентов,</w:t>
      </w:r>
      <w:r w:rsidR="00A019A1" w:rsidRPr="00A019A1">
        <w:t xml:space="preserve"> приняты</w:t>
      </w:r>
      <w:r>
        <w:t xml:space="preserve"> </w:t>
      </w:r>
      <w:r w:rsidR="00A019A1" w:rsidRPr="00A019A1">
        <w:t xml:space="preserve"> </w:t>
      </w:r>
      <w:r>
        <w:t>условные обозначения. Они приведены как пояснения к рис. 3.</w:t>
      </w:r>
    </w:p>
    <w:p w:rsidR="00E9610D" w:rsidRDefault="00E9610D" w:rsidP="00280A35">
      <w:pPr>
        <w:pStyle w:val="a7"/>
      </w:pPr>
      <w:r w:rsidRPr="00E9610D">
        <w:lastRenderedPageBreak/>
        <w:drawing>
          <wp:inline distT="0" distB="0" distL="0" distR="0" wp14:anchorId="14BE9B67" wp14:editId="6F5C74BD">
            <wp:extent cx="2887200" cy="245520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NN_Day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35" w:rsidRDefault="00474FBE" w:rsidP="00280A35">
      <w:pPr>
        <w:pStyle w:val="af"/>
        <w:jc w:val="center"/>
        <w:rPr>
          <w:i/>
        </w:rPr>
      </w:pPr>
      <w:r>
        <w:rPr>
          <w:i/>
        </w:rPr>
        <w:t>Фигуры на карте: «</w:t>
      </w:r>
      <w:r w:rsidR="00280A35" w:rsidRPr="00280A35">
        <w:rPr>
          <w:i/>
        </w:rPr>
        <w:t>Билайн</w:t>
      </w:r>
      <w:r>
        <w:rPr>
          <w:i/>
        </w:rPr>
        <w:t>»</w:t>
      </w:r>
      <w:r w:rsidR="00280A35" w:rsidRPr="00280A35">
        <w:rPr>
          <w:i/>
        </w:rPr>
        <w:t xml:space="preserve"> – треугольники</w:t>
      </w:r>
      <w:r>
        <w:rPr>
          <w:i/>
        </w:rPr>
        <w:t>; «</w:t>
      </w:r>
      <w:r w:rsidR="00280A35" w:rsidRPr="00280A35">
        <w:rPr>
          <w:i/>
        </w:rPr>
        <w:t>Мегафон</w:t>
      </w:r>
      <w:r>
        <w:rPr>
          <w:i/>
        </w:rPr>
        <w:t>»</w:t>
      </w:r>
      <w:r w:rsidR="00280A35" w:rsidRPr="00280A35">
        <w:rPr>
          <w:i/>
        </w:rPr>
        <w:t xml:space="preserve"> – квадраты</w:t>
      </w:r>
      <w:r>
        <w:rPr>
          <w:i/>
        </w:rPr>
        <w:t>;</w:t>
      </w:r>
      <w:r w:rsidR="00280A35" w:rsidRPr="00280A35">
        <w:rPr>
          <w:i/>
        </w:rPr>
        <w:t xml:space="preserve"> </w:t>
      </w:r>
      <w:r>
        <w:rPr>
          <w:i/>
        </w:rPr>
        <w:t>«</w:t>
      </w:r>
      <w:r w:rsidR="00280A35" w:rsidRPr="00280A35">
        <w:rPr>
          <w:i/>
        </w:rPr>
        <w:t>МТС</w:t>
      </w:r>
      <w:r>
        <w:rPr>
          <w:i/>
        </w:rPr>
        <w:t>»</w:t>
      </w:r>
      <w:r w:rsidR="00280A35" w:rsidRPr="00280A35">
        <w:rPr>
          <w:i/>
        </w:rPr>
        <w:t xml:space="preserve"> – пятиугольники</w:t>
      </w:r>
      <w:r>
        <w:rPr>
          <w:i/>
        </w:rPr>
        <w:t>;</w:t>
      </w:r>
      <w:r w:rsidR="00280A35" w:rsidRPr="00280A35">
        <w:rPr>
          <w:i/>
        </w:rPr>
        <w:t xml:space="preserve"> </w:t>
      </w:r>
      <w:r>
        <w:rPr>
          <w:i/>
        </w:rPr>
        <w:t>«</w:t>
      </w:r>
      <w:r w:rsidR="00280A35" w:rsidRPr="00280A35">
        <w:rPr>
          <w:i/>
        </w:rPr>
        <w:t>Теле</w:t>
      </w:r>
      <w:proofErr w:type="gramStart"/>
      <w:r w:rsidR="00280A35" w:rsidRPr="00280A35">
        <w:rPr>
          <w:i/>
        </w:rPr>
        <w:t>2</w:t>
      </w:r>
      <w:proofErr w:type="gramEnd"/>
      <w:r>
        <w:rPr>
          <w:i/>
        </w:rPr>
        <w:t>»</w:t>
      </w:r>
      <w:r w:rsidR="00280A35" w:rsidRPr="00280A35">
        <w:rPr>
          <w:i/>
        </w:rPr>
        <w:t xml:space="preserve"> – ромбы.</w:t>
      </w:r>
    </w:p>
    <w:p w:rsidR="001A0C11" w:rsidRDefault="001A0C11" w:rsidP="001A0C11">
      <w:pPr>
        <w:pStyle w:val="affc"/>
        <w:rPr>
          <w:sz w:val="20"/>
          <w:szCs w:val="20"/>
        </w:rPr>
      </w:pPr>
      <w:r w:rsidRPr="00E9610D">
        <w:rPr>
          <w:i/>
          <w:sz w:val="20"/>
          <w:szCs w:val="20"/>
        </w:rPr>
        <w:t xml:space="preserve">Рис. </w:t>
      </w:r>
      <w:r w:rsidR="004A3978">
        <w:rPr>
          <w:i/>
          <w:sz w:val="20"/>
          <w:szCs w:val="20"/>
        </w:rPr>
        <w:t>3</w:t>
      </w:r>
      <w:r w:rsidRPr="00E9610D">
        <w:rPr>
          <w:i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9610D">
        <w:rPr>
          <w:sz w:val="20"/>
          <w:szCs w:val="20"/>
        </w:rPr>
        <w:t>Количество активных абонентов в городе Нижний Новгород в промежуток с 9 до 21 часов после полудня</w:t>
      </w:r>
    </w:p>
    <w:p w:rsidR="007467EC" w:rsidRDefault="007467EC" w:rsidP="007467EC">
      <w:pPr>
        <w:pStyle w:val="aff6"/>
      </w:pPr>
      <w:r>
        <w:t>Заключение</w:t>
      </w:r>
    </w:p>
    <w:p w:rsidR="00874601" w:rsidRDefault="00874601" w:rsidP="00874601">
      <w:pPr>
        <w:pStyle w:val="af"/>
      </w:pPr>
      <w:r>
        <w:t xml:space="preserve">В ходе работы над задачей </w:t>
      </w:r>
      <w:proofErr w:type="spellStart"/>
      <w:r>
        <w:t>геоаналитики</w:t>
      </w:r>
      <w:proofErr w:type="spellEnd"/>
      <w:r>
        <w:t xml:space="preserve"> были разработаны </w:t>
      </w:r>
      <w:r w:rsidR="007049F0">
        <w:t>все</w:t>
      </w:r>
      <w:r w:rsidR="007049F0" w:rsidRPr="007049F0">
        <w:t xml:space="preserve"> </w:t>
      </w:r>
      <w:r w:rsidR="00A75A55">
        <w:t xml:space="preserve">основные и вспомогательные </w:t>
      </w:r>
      <w:r w:rsidR="00EF50C5">
        <w:t>модули, а именно:</w:t>
      </w:r>
    </w:p>
    <w:p w:rsidR="00EF50C5" w:rsidRPr="006670A3" w:rsidRDefault="00EF50C5" w:rsidP="00EF50C5">
      <w:pPr>
        <w:pStyle w:val="af"/>
        <w:numPr>
          <w:ilvl w:val="0"/>
          <w:numId w:val="12"/>
        </w:numPr>
        <w:ind w:left="851" w:hanging="425"/>
      </w:pPr>
      <w:r>
        <w:t xml:space="preserve">модуль формирования </w:t>
      </w:r>
      <w:r w:rsidRPr="006670A3">
        <w:t>справочник</w:t>
      </w:r>
      <w:r>
        <w:t>а</w:t>
      </w:r>
      <w:r w:rsidRPr="006670A3">
        <w:t xml:space="preserve"> базовых станций;</w:t>
      </w:r>
    </w:p>
    <w:p w:rsidR="00EF50C5" w:rsidRPr="006670A3" w:rsidRDefault="00EF50C5" w:rsidP="00EF50C5">
      <w:pPr>
        <w:pStyle w:val="af"/>
        <w:numPr>
          <w:ilvl w:val="0"/>
          <w:numId w:val="12"/>
        </w:numPr>
        <w:ind w:left="851" w:hanging="425"/>
      </w:pPr>
      <w:r>
        <w:t xml:space="preserve">модуль формирования </w:t>
      </w:r>
      <w:proofErr w:type="spellStart"/>
      <w:proofErr w:type="gramStart"/>
      <w:r w:rsidRPr="006670A3">
        <w:t>c</w:t>
      </w:r>
      <w:proofErr w:type="gramEnd"/>
      <w:r w:rsidRPr="006670A3">
        <w:t>правочник</w:t>
      </w:r>
      <w:r>
        <w:t>а</w:t>
      </w:r>
      <w:proofErr w:type="spellEnd"/>
      <w:r w:rsidRPr="006670A3">
        <w:t xml:space="preserve"> покрытия базовых станций</w:t>
      </w:r>
      <w:r>
        <w:t xml:space="preserve"> и их </w:t>
      </w:r>
      <w:r w:rsidRPr="006670A3">
        <w:t>соседей;</w:t>
      </w:r>
    </w:p>
    <w:p w:rsidR="00EF50C5" w:rsidRDefault="00EF50C5" w:rsidP="00EF50C5">
      <w:pPr>
        <w:pStyle w:val="af"/>
        <w:numPr>
          <w:ilvl w:val="0"/>
          <w:numId w:val="12"/>
        </w:numPr>
        <w:ind w:left="851" w:hanging="425"/>
      </w:pPr>
      <w:r>
        <w:t xml:space="preserve">модуль формирования </w:t>
      </w:r>
      <w:proofErr w:type="spellStart"/>
      <w:proofErr w:type="gramStart"/>
      <w:r w:rsidRPr="006670A3">
        <w:t>c</w:t>
      </w:r>
      <w:proofErr w:type="gramEnd"/>
      <w:r w:rsidRPr="006670A3">
        <w:t>етки</w:t>
      </w:r>
      <w:proofErr w:type="spellEnd"/>
      <w:r w:rsidRPr="006670A3">
        <w:t xml:space="preserve"> админ</w:t>
      </w:r>
      <w:r>
        <w:t>истративного деления 500 на 500;</w:t>
      </w:r>
    </w:p>
    <w:p w:rsidR="00EF50C5" w:rsidRPr="006670A3" w:rsidRDefault="00EF50C5" w:rsidP="00EF50C5">
      <w:pPr>
        <w:pStyle w:val="af"/>
        <w:numPr>
          <w:ilvl w:val="0"/>
          <w:numId w:val="12"/>
        </w:numPr>
        <w:ind w:left="851" w:hanging="425"/>
      </w:pPr>
      <w:r>
        <w:t>модуль формирования результирующего отчета «</w:t>
      </w:r>
      <w:proofErr w:type="spellStart"/>
      <w:r>
        <w:t>Монобренд</w:t>
      </w:r>
      <w:proofErr w:type="spellEnd"/>
      <w:r>
        <w:t>».</w:t>
      </w:r>
    </w:p>
    <w:p w:rsidR="007467EC" w:rsidRPr="001A0C11" w:rsidRDefault="007049F0" w:rsidP="00874601">
      <w:pPr>
        <w:pStyle w:val="af"/>
      </w:pPr>
      <w:r>
        <w:t>Результат</w:t>
      </w:r>
      <w:r w:rsidR="00054C01">
        <w:t xml:space="preserve"> работы</w:t>
      </w:r>
      <w:r>
        <w:t xml:space="preserve"> программ</w:t>
      </w:r>
      <w:r w:rsidR="00054C01">
        <w:t>, а именно полученный</w:t>
      </w:r>
      <w:r w:rsidR="00874601">
        <w:t xml:space="preserve"> отчет</w:t>
      </w:r>
      <w:r>
        <w:t>,</w:t>
      </w:r>
      <w:r w:rsidR="00874601">
        <w:t xml:space="preserve"> соответствуют критериям качества</w:t>
      </w:r>
      <w:r>
        <w:t xml:space="preserve"> со стороны компании-заказчика</w:t>
      </w:r>
      <w:r w:rsidR="004E4261">
        <w:t xml:space="preserve">, все программные модули прошли тестирование и </w:t>
      </w:r>
      <w:r w:rsidR="00874601">
        <w:t>приняты как продуктивные задачи для автоматизированной работы на промышленном кластере.</w:t>
      </w:r>
    </w:p>
    <w:p w:rsidR="00C516AC" w:rsidRPr="00262869" w:rsidRDefault="00DD04EE" w:rsidP="00252979">
      <w:pPr>
        <w:pStyle w:val="aff6"/>
      </w:pPr>
      <w:r>
        <w:t>Список литературы</w:t>
      </w:r>
    </w:p>
    <w:p w:rsidR="007D3778" w:rsidRDefault="00EE3B76" w:rsidP="00EE3B76">
      <w:pPr>
        <w:pStyle w:val="a0"/>
        <w:rPr>
          <w:rFonts w:eastAsia="Calibri"/>
          <w:lang w:eastAsia="en-US"/>
        </w:rPr>
      </w:pPr>
      <w:r w:rsidRPr="00EE3B76">
        <w:rPr>
          <w:rFonts w:eastAsia="Calibri"/>
          <w:lang w:eastAsia="en-US"/>
        </w:rPr>
        <w:t xml:space="preserve">White, </w:t>
      </w:r>
      <w:r>
        <w:rPr>
          <w:rFonts w:eastAsia="Calibri"/>
          <w:lang w:eastAsia="en-US"/>
        </w:rPr>
        <w:t>T</w:t>
      </w:r>
      <w:r w:rsidRPr="00EE3B76">
        <w:rPr>
          <w:rFonts w:eastAsia="Calibri"/>
          <w:lang w:eastAsia="en-US"/>
        </w:rPr>
        <w:t xml:space="preserve">. Hadoop: The Definitive Guide, 2nd Edition / </w:t>
      </w:r>
      <w:r>
        <w:rPr>
          <w:rFonts w:eastAsia="Calibri"/>
          <w:lang w:eastAsia="en-US"/>
        </w:rPr>
        <w:t>T</w:t>
      </w:r>
      <w:r w:rsidRPr="00EE3B76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White</w:t>
      </w:r>
      <w:r w:rsidR="00880D62">
        <w:rPr>
          <w:rFonts w:eastAsia="Calibri"/>
          <w:lang w:eastAsia="en-US"/>
        </w:rPr>
        <w:t>.</w:t>
      </w:r>
      <w:r w:rsidRPr="00EE3B76">
        <w:rPr>
          <w:rFonts w:eastAsia="Calibri"/>
          <w:lang w:eastAsia="en-US"/>
        </w:rPr>
        <w:t xml:space="preserve"> </w:t>
      </w:r>
      <w:r w:rsidR="00880D62" w:rsidRPr="00EE3B76">
        <w:rPr>
          <w:rFonts w:eastAsia="Calibri"/>
          <w:lang w:eastAsia="en-US"/>
        </w:rPr>
        <w:t xml:space="preserve">– </w:t>
      </w:r>
      <w:proofErr w:type="gramStart"/>
      <w:r w:rsidR="002C3317">
        <w:t>Sebastopol</w:t>
      </w:r>
      <w:r w:rsidR="002C3317" w:rsidRPr="002C3317">
        <w:t xml:space="preserve"> :</w:t>
      </w:r>
      <w:proofErr w:type="gramEnd"/>
      <w:r w:rsidR="002C3317" w:rsidRPr="002C3317">
        <w:t xml:space="preserve"> </w:t>
      </w:r>
      <w:r w:rsidRPr="00EE3B76">
        <w:rPr>
          <w:rFonts w:eastAsia="Calibri"/>
          <w:lang w:eastAsia="en-US"/>
        </w:rPr>
        <w:t>O’Reilly Media</w:t>
      </w:r>
      <w:r w:rsidR="00C0586A">
        <w:rPr>
          <w:rFonts w:eastAsia="Calibri"/>
          <w:lang w:eastAsia="en-US"/>
        </w:rPr>
        <w:t xml:space="preserve">, </w:t>
      </w:r>
      <w:r w:rsidRPr="00EE3B76">
        <w:rPr>
          <w:rFonts w:eastAsia="Calibri"/>
          <w:lang w:eastAsia="en-US"/>
        </w:rPr>
        <w:t xml:space="preserve">2010. – 628 </w:t>
      </w:r>
      <w:r>
        <w:rPr>
          <w:rFonts w:eastAsia="Calibri"/>
          <w:lang w:eastAsia="en-US"/>
        </w:rPr>
        <w:t>p</w:t>
      </w:r>
      <w:r w:rsidRPr="00EE3B76">
        <w:rPr>
          <w:rFonts w:eastAsia="Calibri"/>
          <w:lang w:eastAsia="en-US"/>
        </w:rPr>
        <w:t>.</w:t>
      </w:r>
    </w:p>
    <w:p w:rsidR="00EE3B76" w:rsidRDefault="00640B48" w:rsidP="00640B48">
      <w:pPr>
        <w:pStyle w:val="a0"/>
        <w:rPr>
          <w:rFonts w:eastAsia="Calibri"/>
          <w:lang w:val="ru-RU" w:eastAsia="en-US"/>
        </w:rPr>
      </w:pPr>
      <w:r w:rsidRPr="00640B48">
        <w:rPr>
          <w:rFonts w:eastAsia="Calibri"/>
          <w:lang w:val="ru-RU" w:eastAsia="en-US"/>
        </w:rPr>
        <w:t>Документация QGIS 2.0 [Электронный ресурс]</w:t>
      </w:r>
      <w:proofErr w:type="gramStart"/>
      <w:r w:rsidR="002C3317">
        <w:rPr>
          <w:rFonts w:eastAsia="Calibri"/>
          <w:lang w:val="ru-RU" w:eastAsia="en-US"/>
        </w:rPr>
        <w:t xml:space="preserve"> :</w:t>
      </w:r>
      <w:proofErr w:type="gramEnd"/>
      <w:r w:rsidRPr="00640B48">
        <w:rPr>
          <w:rFonts w:eastAsia="Calibri"/>
          <w:lang w:val="ru-RU" w:eastAsia="en-US"/>
        </w:rPr>
        <w:t xml:space="preserve"> </w:t>
      </w:r>
      <w:r w:rsidR="002C3317">
        <w:rPr>
          <w:rFonts w:eastAsia="Calibri"/>
          <w:lang w:val="ru-RU" w:eastAsia="en-US"/>
        </w:rPr>
        <w:t>оф</w:t>
      </w:r>
      <w:r w:rsidR="00193A6F">
        <w:rPr>
          <w:rFonts w:eastAsia="Calibri"/>
          <w:lang w:val="ru-RU" w:eastAsia="en-US"/>
        </w:rPr>
        <w:t>.</w:t>
      </w:r>
      <w:r w:rsidR="002C3317">
        <w:rPr>
          <w:rFonts w:eastAsia="Calibri"/>
          <w:lang w:val="ru-RU" w:eastAsia="en-US"/>
        </w:rPr>
        <w:t xml:space="preserve"> сайт. </w:t>
      </w:r>
      <w:r w:rsidRPr="00640B48">
        <w:rPr>
          <w:rFonts w:eastAsia="Calibri"/>
          <w:lang w:val="ru-RU" w:eastAsia="en-US"/>
        </w:rPr>
        <w:t>–</w:t>
      </w:r>
      <w:r>
        <w:rPr>
          <w:rFonts w:eastAsia="Calibri"/>
          <w:lang w:val="ru-RU" w:eastAsia="en-US"/>
        </w:rPr>
        <w:t xml:space="preserve"> </w:t>
      </w:r>
      <w:r w:rsidRPr="00640B48">
        <w:rPr>
          <w:rFonts w:eastAsia="Calibri"/>
          <w:lang w:val="ru-RU" w:eastAsia="en-US"/>
        </w:rPr>
        <w:t>Режим доступа</w:t>
      </w:r>
      <w:proofErr w:type="gramStart"/>
      <w:r w:rsidRPr="00640B48">
        <w:rPr>
          <w:rFonts w:eastAsia="Calibri"/>
          <w:lang w:val="ru-RU" w:eastAsia="en-US"/>
        </w:rPr>
        <w:t xml:space="preserve"> :</w:t>
      </w:r>
      <w:proofErr w:type="gramEnd"/>
      <w:r w:rsidRPr="00640B48">
        <w:rPr>
          <w:rFonts w:eastAsia="Calibri"/>
          <w:lang w:val="ru-RU" w:eastAsia="en-US"/>
        </w:rPr>
        <w:t xml:space="preserve"> </w:t>
      </w:r>
      <w:hyperlink r:id="rId12" w:history="1">
        <w:r w:rsidR="00280A35" w:rsidRPr="00197A86">
          <w:rPr>
            <w:rStyle w:val="af2"/>
            <w:rFonts w:eastAsia="Calibri"/>
            <w:lang w:eastAsia="en-US"/>
          </w:rPr>
          <w:t>http</w:t>
        </w:r>
        <w:r w:rsidR="00280A35" w:rsidRPr="00197A86">
          <w:rPr>
            <w:rStyle w:val="af2"/>
            <w:rFonts w:eastAsia="Calibri"/>
            <w:lang w:val="ru-RU" w:eastAsia="en-US"/>
          </w:rPr>
          <w:t>://</w:t>
        </w:r>
        <w:r w:rsidR="00280A35" w:rsidRPr="00197A86">
          <w:rPr>
            <w:rStyle w:val="af2"/>
            <w:rFonts w:eastAsia="Calibri"/>
            <w:lang w:eastAsia="en-US"/>
          </w:rPr>
          <w:t>docs</w:t>
        </w:r>
        <w:r w:rsidR="00280A35" w:rsidRPr="00197A86">
          <w:rPr>
            <w:rStyle w:val="af2"/>
            <w:rFonts w:eastAsia="Calibri"/>
            <w:lang w:val="ru-RU" w:eastAsia="en-US"/>
          </w:rPr>
          <w:t>.</w:t>
        </w:r>
        <w:proofErr w:type="spellStart"/>
        <w:r w:rsidR="00280A35" w:rsidRPr="00197A86">
          <w:rPr>
            <w:rStyle w:val="af2"/>
            <w:rFonts w:eastAsia="Calibri"/>
            <w:lang w:eastAsia="en-US"/>
          </w:rPr>
          <w:t>qgis</w:t>
        </w:r>
        <w:proofErr w:type="spellEnd"/>
        <w:r w:rsidR="00280A35" w:rsidRPr="00197A86">
          <w:rPr>
            <w:rStyle w:val="af2"/>
            <w:rFonts w:eastAsia="Calibri"/>
            <w:lang w:val="ru-RU" w:eastAsia="en-US"/>
          </w:rPr>
          <w:t>.</w:t>
        </w:r>
        <w:r w:rsidR="00280A35" w:rsidRPr="00197A86">
          <w:rPr>
            <w:rStyle w:val="af2"/>
            <w:rFonts w:eastAsia="Calibri"/>
            <w:lang w:eastAsia="en-US"/>
          </w:rPr>
          <w:t>org</w:t>
        </w:r>
        <w:r w:rsidR="00280A35" w:rsidRPr="00197A86">
          <w:rPr>
            <w:rStyle w:val="af2"/>
            <w:rFonts w:eastAsia="Calibri"/>
            <w:lang w:val="ru-RU" w:eastAsia="en-US"/>
          </w:rPr>
          <w:t>/2.0/</w:t>
        </w:r>
        <w:proofErr w:type="spellStart"/>
        <w:r w:rsidR="00280A35" w:rsidRPr="00197A86">
          <w:rPr>
            <w:rStyle w:val="af2"/>
            <w:rFonts w:eastAsia="Calibri"/>
            <w:lang w:eastAsia="en-US"/>
          </w:rPr>
          <w:t>ru</w:t>
        </w:r>
        <w:proofErr w:type="spellEnd"/>
        <w:r w:rsidR="00280A35" w:rsidRPr="00197A86">
          <w:rPr>
            <w:rStyle w:val="af2"/>
            <w:rFonts w:eastAsia="Calibri"/>
            <w:lang w:val="ru-RU" w:eastAsia="en-US"/>
          </w:rPr>
          <w:t>/</w:t>
        </w:r>
        <w:r w:rsidR="00280A35" w:rsidRPr="00197A86">
          <w:rPr>
            <w:rStyle w:val="af2"/>
            <w:rFonts w:eastAsia="Calibri"/>
            <w:lang w:eastAsia="en-US"/>
          </w:rPr>
          <w:t>docs</w:t>
        </w:r>
        <w:r w:rsidR="00280A35" w:rsidRPr="00197A86">
          <w:rPr>
            <w:rStyle w:val="af2"/>
            <w:rFonts w:eastAsia="Calibri"/>
            <w:lang w:val="ru-RU" w:eastAsia="en-US"/>
          </w:rPr>
          <w:t>/</w:t>
        </w:r>
        <w:r w:rsidR="00280A35" w:rsidRPr="00197A86">
          <w:rPr>
            <w:rStyle w:val="af2"/>
            <w:rFonts w:eastAsia="Calibri"/>
            <w:lang w:eastAsia="en-US"/>
          </w:rPr>
          <w:t>index</w:t>
        </w:r>
        <w:r w:rsidR="00280A35" w:rsidRPr="00197A86">
          <w:rPr>
            <w:rStyle w:val="af2"/>
            <w:rFonts w:eastAsia="Calibri"/>
            <w:lang w:val="ru-RU" w:eastAsia="en-US"/>
          </w:rPr>
          <w:t>.</w:t>
        </w:r>
        <w:r w:rsidR="00280A35" w:rsidRPr="00197A86">
          <w:rPr>
            <w:rStyle w:val="af2"/>
            <w:rFonts w:eastAsia="Calibri"/>
            <w:lang w:eastAsia="en-US"/>
          </w:rPr>
          <w:t>html</w:t>
        </w:r>
      </w:hyperlink>
    </w:p>
    <w:p w:rsidR="00280A35" w:rsidRPr="00640B48" w:rsidRDefault="00280A35" w:rsidP="00280A35">
      <w:pPr>
        <w:pStyle w:val="a0"/>
        <w:numPr>
          <w:ilvl w:val="0"/>
          <w:numId w:val="0"/>
        </w:numPr>
        <w:ind w:firstLine="426"/>
        <w:rPr>
          <w:rFonts w:eastAsia="Calibri"/>
          <w:lang w:val="ru-RU" w:eastAsia="en-US"/>
        </w:rPr>
      </w:pPr>
    </w:p>
    <w:sectPr w:rsidR="00280A35" w:rsidRPr="00640B48" w:rsidSect="00070136">
      <w:footerReference w:type="default" r:id="rId13"/>
      <w:footerReference w:type="first" r:id="rId14"/>
      <w:footnotePr>
        <w:numRestart w:val="eachPage"/>
      </w:footnotePr>
      <w:pgSz w:w="8392" w:h="11907" w:code="11"/>
      <w:pgMar w:top="1134" w:right="652" w:bottom="1134" w:left="1259" w:header="0" w:footer="510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82B" w:rsidRDefault="00C8182B">
      <w:r>
        <w:separator/>
      </w:r>
    </w:p>
  </w:endnote>
  <w:endnote w:type="continuationSeparator" w:id="0">
    <w:p w:rsidR="00C8182B" w:rsidRDefault="00C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AC" w:rsidRPr="00070136" w:rsidRDefault="007F31AC" w:rsidP="00070136">
    <w:pPr>
      <w:tabs>
        <w:tab w:val="center" w:pos="3261"/>
      </w:tabs>
      <w:ind w:firstLine="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AC" w:rsidRDefault="007F31AC" w:rsidP="00070136">
    <w:pPr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82B" w:rsidRDefault="00C8182B">
      <w:r>
        <w:separator/>
      </w:r>
    </w:p>
  </w:footnote>
  <w:footnote w:type="continuationSeparator" w:id="0">
    <w:p w:rsidR="00C8182B" w:rsidRDefault="00C8182B">
      <w:r>
        <w:continuationSeparator/>
      </w:r>
    </w:p>
  </w:footnote>
  <w:footnote w:id="1">
    <w:p w:rsidR="007F31AC" w:rsidRPr="006D1F1A" w:rsidRDefault="007F31AC">
      <w:pPr>
        <w:pStyle w:val="aff3"/>
      </w:pPr>
      <w:r w:rsidRPr="006D1F1A">
        <w:rPr>
          <w:rStyle w:val="aff5"/>
          <w:vertAlign w:val="baseline"/>
        </w:rPr>
        <w:t>©</w:t>
      </w:r>
      <w:r w:rsidRPr="006D1F1A">
        <w:t xml:space="preserve"> </w:t>
      </w:r>
      <w:proofErr w:type="spellStart"/>
      <w:r>
        <w:rPr>
          <w:rFonts w:eastAsia="Times New Roman"/>
          <w:bCs/>
          <w:szCs w:val="19"/>
          <w:lang w:bidi="ru-RU"/>
        </w:rPr>
        <w:t>Чурсин</w:t>
      </w:r>
      <w:proofErr w:type="spellEnd"/>
      <w:r>
        <w:rPr>
          <w:rFonts w:eastAsia="Times New Roman"/>
          <w:bCs/>
          <w:szCs w:val="19"/>
          <w:lang w:bidi="ru-RU"/>
        </w:rPr>
        <w:t xml:space="preserve"> А.Г., </w:t>
      </w:r>
      <w:proofErr w:type="spellStart"/>
      <w:r w:rsidR="004553DA">
        <w:rPr>
          <w:rFonts w:eastAsia="Times New Roman"/>
          <w:bCs/>
          <w:szCs w:val="19"/>
          <w:lang w:bidi="ru-RU"/>
        </w:rPr>
        <w:t>Тюкачев</w:t>
      </w:r>
      <w:proofErr w:type="spellEnd"/>
      <w:r w:rsidR="004553DA">
        <w:rPr>
          <w:rFonts w:eastAsia="Times New Roman"/>
          <w:bCs/>
          <w:szCs w:val="19"/>
          <w:lang w:bidi="ru-RU"/>
        </w:rPr>
        <w:t xml:space="preserve"> Н</w:t>
      </w:r>
      <w:r>
        <w:rPr>
          <w:rFonts w:eastAsia="Times New Roman"/>
          <w:bCs/>
          <w:szCs w:val="19"/>
          <w:lang w:bidi="ru-RU"/>
        </w:rPr>
        <w:t xml:space="preserve">.А., </w:t>
      </w:r>
      <w:r w:rsidR="004553DA">
        <w:rPr>
          <w:rFonts w:eastAsia="Times New Roman"/>
          <w:bCs/>
          <w:szCs w:val="19"/>
          <w:lang w:bidi="ru-RU"/>
        </w:rPr>
        <w:t>Соломатин</w:t>
      </w:r>
      <w:r>
        <w:rPr>
          <w:rFonts w:eastAsia="Times New Roman"/>
          <w:bCs/>
          <w:szCs w:val="19"/>
          <w:lang w:bidi="ru-RU"/>
        </w:rPr>
        <w:t xml:space="preserve"> </w:t>
      </w:r>
      <w:r w:rsidR="004553DA">
        <w:rPr>
          <w:rFonts w:eastAsia="Times New Roman"/>
          <w:bCs/>
          <w:szCs w:val="19"/>
          <w:lang w:bidi="ru-RU"/>
        </w:rPr>
        <w:t>Д.И</w:t>
      </w:r>
      <w:r>
        <w:rPr>
          <w:rFonts w:eastAsia="Times New Roman"/>
          <w:bCs/>
          <w:szCs w:val="19"/>
          <w:lang w:bidi="ru-RU"/>
        </w:rPr>
        <w:t xml:space="preserve">., </w:t>
      </w:r>
      <w:r w:rsidR="004553DA">
        <w:rPr>
          <w:rFonts w:eastAsia="Times New Roman"/>
          <w:bCs/>
          <w:szCs w:val="19"/>
          <w:lang w:bidi="ru-RU"/>
        </w:rPr>
        <w:t>2016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1">
    <w:nsid w:val="00000002"/>
    <w:multiLevelType w:val="multilevel"/>
    <w:tmpl w:val="AA983BC0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9FA713C"/>
    <w:multiLevelType w:val="hybridMultilevel"/>
    <w:tmpl w:val="A880BBD2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DBD345A"/>
    <w:multiLevelType w:val="multilevel"/>
    <w:tmpl w:val="FBBE47F6"/>
    <w:styleLink w:val="a"/>
    <w:lvl w:ilvl="0">
      <w:start w:val="1"/>
      <w:numFmt w:val="decimal"/>
      <w:lvlText w:val="%1."/>
      <w:lvlJc w:val="left"/>
      <w:pPr>
        <w:tabs>
          <w:tab w:val="num" w:pos="624"/>
        </w:tabs>
        <w:ind w:left="0" w:firstLine="51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6">
    <w:nsid w:val="2659669D"/>
    <w:multiLevelType w:val="hybridMultilevel"/>
    <w:tmpl w:val="17B02384"/>
    <w:lvl w:ilvl="0" w:tplc="07D856C8">
      <w:start w:val="1"/>
      <w:numFmt w:val="decimal"/>
      <w:pStyle w:val="a0"/>
      <w:lvlText w:val="%1."/>
      <w:lvlJc w:val="left"/>
      <w:pPr>
        <w:ind w:left="1635" w:hanging="915"/>
      </w:pPr>
      <w:rPr>
        <w:rFonts w:ascii="Times New Roman" w:eastAsia="Times New Roman" w:hAnsi="Times New Roman" w:cs="Times New Roman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73ED5"/>
    <w:multiLevelType w:val="hybridMultilevel"/>
    <w:tmpl w:val="7916A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C2E53"/>
    <w:multiLevelType w:val="hybridMultilevel"/>
    <w:tmpl w:val="DF1E2C44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5B3C66E2"/>
    <w:multiLevelType w:val="hybridMultilevel"/>
    <w:tmpl w:val="8F0AF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1315C"/>
    <w:multiLevelType w:val="hybridMultilevel"/>
    <w:tmpl w:val="BA504682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6A742C1F"/>
    <w:multiLevelType w:val="hybridMultilevel"/>
    <w:tmpl w:val="5B4ABFDE"/>
    <w:lvl w:ilvl="0" w:tplc="63089C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ECC69C">
      <w:start w:val="1"/>
      <w:numFmt w:val="bullet"/>
      <w:pStyle w:val="a1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882A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18D3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8880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2B2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26A5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F043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DEA5F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CCB0666"/>
    <w:multiLevelType w:val="hybridMultilevel"/>
    <w:tmpl w:val="44E2F2A2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6E300937"/>
    <w:multiLevelType w:val="multilevel"/>
    <w:tmpl w:val="AB242D64"/>
    <w:lvl w:ilvl="0">
      <w:start w:val="1"/>
      <w:numFmt w:val="decimal"/>
      <w:pStyle w:val="a2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2160"/>
      </w:pPr>
      <w:rPr>
        <w:rFonts w:hint="default"/>
      </w:rPr>
    </w:lvl>
  </w:abstractNum>
  <w:abstractNum w:abstractNumId="14">
    <w:nsid w:val="785C32B4"/>
    <w:multiLevelType w:val="hybridMultilevel"/>
    <w:tmpl w:val="C1B4BB7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ACD6043"/>
    <w:multiLevelType w:val="hybridMultilevel"/>
    <w:tmpl w:val="8F0AF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79285A"/>
    <w:multiLevelType w:val="hybridMultilevel"/>
    <w:tmpl w:val="DF1E2C44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14"/>
  </w:num>
  <w:num w:numId="7">
    <w:abstractNumId w:val="12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0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C"/>
    <w:rsid w:val="00000764"/>
    <w:rsid w:val="00001294"/>
    <w:rsid w:val="00001EB7"/>
    <w:rsid w:val="00002BE5"/>
    <w:rsid w:val="000064B3"/>
    <w:rsid w:val="0000768A"/>
    <w:rsid w:val="00010C59"/>
    <w:rsid w:val="0001289E"/>
    <w:rsid w:val="000137A5"/>
    <w:rsid w:val="0001541C"/>
    <w:rsid w:val="000156CE"/>
    <w:rsid w:val="0002355E"/>
    <w:rsid w:val="00023DE5"/>
    <w:rsid w:val="00030463"/>
    <w:rsid w:val="00032CA1"/>
    <w:rsid w:val="000338AD"/>
    <w:rsid w:val="00033CA1"/>
    <w:rsid w:val="00034A48"/>
    <w:rsid w:val="00037344"/>
    <w:rsid w:val="000402DB"/>
    <w:rsid w:val="00040BB2"/>
    <w:rsid w:val="000410EB"/>
    <w:rsid w:val="00042B70"/>
    <w:rsid w:val="0004347D"/>
    <w:rsid w:val="00043904"/>
    <w:rsid w:val="000516AD"/>
    <w:rsid w:val="00054C01"/>
    <w:rsid w:val="00061A53"/>
    <w:rsid w:val="00064A0C"/>
    <w:rsid w:val="00070136"/>
    <w:rsid w:val="00070A40"/>
    <w:rsid w:val="00072528"/>
    <w:rsid w:val="00072F7D"/>
    <w:rsid w:val="00076051"/>
    <w:rsid w:val="00083EE0"/>
    <w:rsid w:val="0008511D"/>
    <w:rsid w:val="0008655B"/>
    <w:rsid w:val="00090516"/>
    <w:rsid w:val="00092F87"/>
    <w:rsid w:val="000A01F5"/>
    <w:rsid w:val="000A4140"/>
    <w:rsid w:val="000A6331"/>
    <w:rsid w:val="000A7860"/>
    <w:rsid w:val="000B4BA1"/>
    <w:rsid w:val="000B7098"/>
    <w:rsid w:val="000B74AD"/>
    <w:rsid w:val="000B74D0"/>
    <w:rsid w:val="000C05F2"/>
    <w:rsid w:val="000C1AF3"/>
    <w:rsid w:val="000C40DA"/>
    <w:rsid w:val="000D0349"/>
    <w:rsid w:val="000D095A"/>
    <w:rsid w:val="000D1E36"/>
    <w:rsid w:val="000D1FBA"/>
    <w:rsid w:val="000D30A6"/>
    <w:rsid w:val="000D6C4D"/>
    <w:rsid w:val="000D7C0C"/>
    <w:rsid w:val="000E00D6"/>
    <w:rsid w:val="000E3FD0"/>
    <w:rsid w:val="000E612D"/>
    <w:rsid w:val="000E72D6"/>
    <w:rsid w:val="000F0706"/>
    <w:rsid w:val="000F07C1"/>
    <w:rsid w:val="000F1B0F"/>
    <w:rsid w:val="0010253C"/>
    <w:rsid w:val="00103283"/>
    <w:rsid w:val="001061B9"/>
    <w:rsid w:val="001068DF"/>
    <w:rsid w:val="00116B7C"/>
    <w:rsid w:val="00117532"/>
    <w:rsid w:val="00121421"/>
    <w:rsid w:val="00121EC0"/>
    <w:rsid w:val="00125167"/>
    <w:rsid w:val="00125C7F"/>
    <w:rsid w:val="00126454"/>
    <w:rsid w:val="00126870"/>
    <w:rsid w:val="001312A8"/>
    <w:rsid w:val="00133495"/>
    <w:rsid w:val="00133DD4"/>
    <w:rsid w:val="00141226"/>
    <w:rsid w:val="001439E4"/>
    <w:rsid w:val="00144C8B"/>
    <w:rsid w:val="00145E5B"/>
    <w:rsid w:val="001619E2"/>
    <w:rsid w:val="00165242"/>
    <w:rsid w:val="00165A81"/>
    <w:rsid w:val="001667C7"/>
    <w:rsid w:val="001668EA"/>
    <w:rsid w:val="00167850"/>
    <w:rsid w:val="00172DDE"/>
    <w:rsid w:val="00172EFE"/>
    <w:rsid w:val="001738B6"/>
    <w:rsid w:val="001739F8"/>
    <w:rsid w:val="00175D0B"/>
    <w:rsid w:val="00176C57"/>
    <w:rsid w:val="0018412E"/>
    <w:rsid w:val="0018564E"/>
    <w:rsid w:val="0019055B"/>
    <w:rsid w:val="00190955"/>
    <w:rsid w:val="0019303F"/>
    <w:rsid w:val="00193A6F"/>
    <w:rsid w:val="0019450B"/>
    <w:rsid w:val="00195CF6"/>
    <w:rsid w:val="001968FE"/>
    <w:rsid w:val="001A0C11"/>
    <w:rsid w:val="001A174E"/>
    <w:rsid w:val="001A3607"/>
    <w:rsid w:val="001B041D"/>
    <w:rsid w:val="001B2470"/>
    <w:rsid w:val="001B2C28"/>
    <w:rsid w:val="001B5997"/>
    <w:rsid w:val="001C20C7"/>
    <w:rsid w:val="001C2BE3"/>
    <w:rsid w:val="001C5DB6"/>
    <w:rsid w:val="001D0DD6"/>
    <w:rsid w:val="001D1D82"/>
    <w:rsid w:val="001E4603"/>
    <w:rsid w:val="001F0DBE"/>
    <w:rsid w:val="001F5A2E"/>
    <w:rsid w:val="001F6616"/>
    <w:rsid w:val="001F7B16"/>
    <w:rsid w:val="0020374E"/>
    <w:rsid w:val="00205B36"/>
    <w:rsid w:val="00210181"/>
    <w:rsid w:val="00210394"/>
    <w:rsid w:val="00212B99"/>
    <w:rsid w:val="0021670B"/>
    <w:rsid w:val="00216C83"/>
    <w:rsid w:val="00223525"/>
    <w:rsid w:val="002327A6"/>
    <w:rsid w:val="0023320C"/>
    <w:rsid w:val="00235128"/>
    <w:rsid w:val="002419AD"/>
    <w:rsid w:val="00241C99"/>
    <w:rsid w:val="00244D82"/>
    <w:rsid w:val="00246526"/>
    <w:rsid w:val="0024755F"/>
    <w:rsid w:val="002517DA"/>
    <w:rsid w:val="00252979"/>
    <w:rsid w:val="002541EC"/>
    <w:rsid w:val="00260A51"/>
    <w:rsid w:val="00262C62"/>
    <w:rsid w:val="00263B85"/>
    <w:rsid w:val="00266A30"/>
    <w:rsid w:val="00272557"/>
    <w:rsid w:val="002752DB"/>
    <w:rsid w:val="0027534B"/>
    <w:rsid w:val="00280A35"/>
    <w:rsid w:val="00282E53"/>
    <w:rsid w:val="00285014"/>
    <w:rsid w:val="00285195"/>
    <w:rsid w:val="0028775B"/>
    <w:rsid w:val="00291E6F"/>
    <w:rsid w:val="002927BA"/>
    <w:rsid w:val="00293D3D"/>
    <w:rsid w:val="002A2F89"/>
    <w:rsid w:val="002A30E5"/>
    <w:rsid w:val="002B1BB0"/>
    <w:rsid w:val="002C3317"/>
    <w:rsid w:val="002C3657"/>
    <w:rsid w:val="002D69E5"/>
    <w:rsid w:val="002E1B0D"/>
    <w:rsid w:val="002E36B4"/>
    <w:rsid w:val="002E6C35"/>
    <w:rsid w:val="002F0DFB"/>
    <w:rsid w:val="002F17B8"/>
    <w:rsid w:val="002F1850"/>
    <w:rsid w:val="003003DF"/>
    <w:rsid w:val="00301D22"/>
    <w:rsid w:val="003073F8"/>
    <w:rsid w:val="003106F5"/>
    <w:rsid w:val="0031295E"/>
    <w:rsid w:val="00314917"/>
    <w:rsid w:val="003204D3"/>
    <w:rsid w:val="00325F6B"/>
    <w:rsid w:val="00326482"/>
    <w:rsid w:val="00330E3F"/>
    <w:rsid w:val="00335212"/>
    <w:rsid w:val="00341EFA"/>
    <w:rsid w:val="00342F26"/>
    <w:rsid w:val="0035590A"/>
    <w:rsid w:val="00355F10"/>
    <w:rsid w:val="00362F59"/>
    <w:rsid w:val="003772B9"/>
    <w:rsid w:val="00377B2F"/>
    <w:rsid w:val="00380C4F"/>
    <w:rsid w:val="00387525"/>
    <w:rsid w:val="003945AC"/>
    <w:rsid w:val="003A1D2C"/>
    <w:rsid w:val="003A4905"/>
    <w:rsid w:val="003B2EFA"/>
    <w:rsid w:val="003B36B0"/>
    <w:rsid w:val="003C0FCF"/>
    <w:rsid w:val="003C167D"/>
    <w:rsid w:val="003C2964"/>
    <w:rsid w:val="003C5564"/>
    <w:rsid w:val="003D1877"/>
    <w:rsid w:val="003D2A67"/>
    <w:rsid w:val="003D375D"/>
    <w:rsid w:val="003D6497"/>
    <w:rsid w:val="003E0672"/>
    <w:rsid w:val="003E2DC0"/>
    <w:rsid w:val="003E5307"/>
    <w:rsid w:val="003F1BAC"/>
    <w:rsid w:val="004024E6"/>
    <w:rsid w:val="00402A6E"/>
    <w:rsid w:val="00403727"/>
    <w:rsid w:val="0040562C"/>
    <w:rsid w:val="0040629E"/>
    <w:rsid w:val="00410089"/>
    <w:rsid w:val="00410888"/>
    <w:rsid w:val="00411AD0"/>
    <w:rsid w:val="00412184"/>
    <w:rsid w:val="004145F7"/>
    <w:rsid w:val="00421151"/>
    <w:rsid w:val="004258A1"/>
    <w:rsid w:val="00426AF3"/>
    <w:rsid w:val="00431498"/>
    <w:rsid w:val="00432540"/>
    <w:rsid w:val="00434350"/>
    <w:rsid w:val="00437AD8"/>
    <w:rsid w:val="004415AA"/>
    <w:rsid w:val="00446193"/>
    <w:rsid w:val="00453A55"/>
    <w:rsid w:val="004550EA"/>
    <w:rsid w:val="004553DA"/>
    <w:rsid w:val="004566E5"/>
    <w:rsid w:val="00456A55"/>
    <w:rsid w:val="004639CB"/>
    <w:rsid w:val="0046591B"/>
    <w:rsid w:val="004667EF"/>
    <w:rsid w:val="00467085"/>
    <w:rsid w:val="00467F14"/>
    <w:rsid w:val="0047267C"/>
    <w:rsid w:val="0047281F"/>
    <w:rsid w:val="00474FBE"/>
    <w:rsid w:val="00476F96"/>
    <w:rsid w:val="00485626"/>
    <w:rsid w:val="00485643"/>
    <w:rsid w:val="004858DC"/>
    <w:rsid w:val="004859A4"/>
    <w:rsid w:val="00485CB5"/>
    <w:rsid w:val="00486BC5"/>
    <w:rsid w:val="00493707"/>
    <w:rsid w:val="0049695B"/>
    <w:rsid w:val="004A313D"/>
    <w:rsid w:val="004A3978"/>
    <w:rsid w:val="004A6546"/>
    <w:rsid w:val="004C03D9"/>
    <w:rsid w:val="004C1F33"/>
    <w:rsid w:val="004C3DEC"/>
    <w:rsid w:val="004C6F48"/>
    <w:rsid w:val="004E01B4"/>
    <w:rsid w:val="004E0430"/>
    <w:rsid w:val="004E4261"/>
    <w:rsid w:val="004F3DCA"/>
    <w:rsid w:val="00502394"/>
    <w:rsid w:val="00513C5F"/>
    <w:rsid w:val="00514FFB"/>
    <w:rsid w:val="00515A77"/>
    <w:rsid w:val="0052035A"/>
    <w:rsid w:val="00524977"/>
    <w:rsid w:val="005265C6"/>
    <w:rsid w:val="0053153B"/>
    <w:rsid w:val="00531CA7"/>
    <w:rsid w:val="0053401B"/>
    <w:rsid w:val="0053620C"/>
    <w:rsid w:val="005406A7"/>
    <w:rsid w:val="0054082E"/>
    <w:rsid w:val="0054156D"/>
    <w:rsid w:val="005453E4"/>
    <w:rsid w:val="005470D1"/>
    <w:rsid w:val="00552D80"/>
    <w:rsid w:val="00553BE5"/>
    <w:rsid w:val="005558CB"/>
    <w:rsid w:val="005607F3"/>
    <w:rsid w:val="00566306"/>
    <w:rsid w:val="00566B2F"/>
    <w:rsid w:val="00570EF1"/>
    <w:rsid w:val="00573C4D"/>
    <w:rsid w:val="0058582D"/>
    <w:rsid w:val="00591927"/>
    <w:rsid w:val="00593B0B"/>
    <w:rsid w:val="00596EB2"/>
    <w:rsid w:val="005A2468"/>
    <w:rsid w:val="005B0ABB"/>
    <w:rsid w:val="005B777D"/>
    <w:rsid w:val="005D4199"/>
    <w:rsid w:val="005D671A"/>
    <w:rsid w:val="005E1C58"/>
    <w:rsid w:val="005E2F2B"/>
    <w:rsid w:val="005E41F4"/>
    <w:rsid w:val="005F0518"/>
    <w:rsid w:val="005F2DDA"/>
    <w:rsid w:val="005F74FA"/>
    <w:rsid w:val="006023D4"/>
    <w:rsid w:val="0060627C"/>
    <w:rsid w:val="00621D97"/>
    <w:rsid w:val="006235BF"/>
    <w:rsid w:val="0062465F"/>
    <w:rsid w:val="00626F9C"/>
    <w:rsid w:val="00626FEF"/>
    <w:rsid w:val="006273D2"/>
    <w:rsid w:val="00630B46"/>
    <w:rsid w:val="00634D43"/>
    <w:rsid w:val="00640B48"/>
    <w:rsid w:val="0064419F"/>
    <w:rsid w:val="00644C40"/>
    <w:rsid w:val="00652237"/>
    <w:rsid w:val="006670A3"/>
    <w:rsid w:val="00667E15"/>
    <w:rsid w:val="00672ADE"/>
    <w:rsid w:val="00680049"/>
    <w:rsid w:val="006829B9"/>
    <w:rsid w:val="006832B7"/>
    <w:rsid w:val="00687850"/>
    <w:rsid w:val="00694430"/>
    <w:rsid w:val="006A17FB"/>
    <w:rsid w:val="006A25DD"/>
    <w:rsid w:val="006C36C4"/>
    <w:rsid w:val="006C3A3C"/>
    <w:rsid w:val="006C434E"/>
    <w:rsid w:val="006D01AE"/>
    <w:rsid w:val="006D095F"/>
    <w:rsid w:val="006D16CD"/>
    <w:rsid w:val="006D1C4C"/>
    <w:rsid w:val="006D1F1A"/>
    <w:rsid w:val="006D3BC7"/>
    <w:rsid w:val="006E5ABD"/>
    <w:rsid w:val="006E78B6"/>
    <w:rsid w:val="00701C8C"/>
    <w:rsid w:val="00702864"/>
    <w:rsid w:val="00703329"/>
    <w:rsid w:val="007049F0"/>
    <w:rsid w:val="00705197"/>
    <w:rsid w:val="007137CA"/>
    <w:rsid w:val="0072051A"/>
    <w:rsid w:val="00721732"/>
    <w:rsid w:val="00721A20"/>
    <w:rsid w:val="00722AEE"/>
    <w:rsid w:val="00725EE2"/>
    <w:rsid w:val="00727359"/>
    <w:rsid w:val="00733C16"/>
    <w:rsid w:val="00734713"/>
    <w:rsid w:val="00735820"/>
    <w:rsid w:val="0074022B"/>
    <w:rsid w:val="0074358D"/>
    <w:rsid w:val="007467EC"/>
    <w:rsid w:val="0075037E"/>
    <w:rsid w:val="00753D87"/>
    <w:rsid w:val="0075559B"/>
    <w:rsid w:val="007603D1"/>
    <w:rsid w:val="0076316B"/>
    <w:rsid w:val="00765CEA"/>
    <w:rsid w:val="00767C84"/>
    <w:rsid w:val="00773698"/>
    <w:rsid w:val="00773E7C"/>
    <w:rsid w:val="00775ACD"/>
    <w:rsid w:val="007760EF"/>
    <w:rsid w:val="00781DAF"/>
    <w:rsid w:val="00785E13"/>
    <w:rsid w:val="0079152E"/>
    <w:rsid w:val="007A3C5E"/>
    <w:rsid w:val="007B758E"/>
    <w:rsid w:val="007B7CCC"/>
    <w:rsid w:val="007C3264"/>
    <w:rsid w:val="007D3778"/>
    <w:rsid w:val="007D57DF"/>
    <w:rsid w:val="007D6A28"/>
    <w:rsid w:val="007E02EF"/>
    <w:rsid w:val="007E0E21"/>
    <w:rsid w:val="007E1A72"/>
    <w:rsid w:val="007E2F29"/>
    <w:rsid w:val="007E2FA2"/>
    <w:rsid w:val="007E4336"/>
    <w:rsid w:val="007E7DFB"/>
    <w:rsid w:val="007F2B0D"/>
    <w:rsid w:val="007F2B69"/>
    <w:rsid w:val="007F31AC"/>
    <w:rsid w:val="007F49E8"/>
    <w:rsid w:val="008009A8"/>
    <w:rsid w:val="00801D34"/>
    <w:rsid w:val="008054AD"/>
    <w:rsid w:val="00814C46"/>
    <w:rsid w:val="0082249C"/>
    <w:rsid w:val="008336B3"/>
    <w:rsid w:val="008346DB"/>
    <w:rsid w:val="00835071"/>
    <w:rsid w:val="00835077"/>
    <w:rsid w:val="00843DC7"/>
    <w:rsid w:val="00846226"/>
    <w:rsid w:val="00874601"/>
    <w:rsid w:val="00875521"/>
    <w:rsid w:val="00880D62"/>
    <w:rsid w:val="00893263"/>
    <w:rsid w:val="0089348E"/>
    <w:rsid w:val="00894639"/>
    <w:rsid w:val="008974CF"/>
    <w:rsid w:val="008A09C4"/>
    <w:rsid w:val="008A14F3"/>
    <w:rsid w:val="008A217A"/>
    <w:rsid w:val="008B140B"/>
    <w:rsid w:val="008B30EF"/>
    <w:rsid w:val="008B54B5"/>
    <w:rsid w:val="008B584A"/>
    <w:rsid w:val="008B5E00"/>
    <w:rsid w:val="008C17BC"/>
    <w:rsid w:val="008C2A55"/>
    <w:rsid w:val="008C2D0A"/>
    <w:rsid w:val="008C3B79"/>
    <w:rsid w:val="008D2BD2"/>
    <w:rsid w:val="008D4E5A"/>
    <w:rsid w:val="008D6DE1"/>
    <w:rsid w:val="008E63E2"/>
    <w:rsid w:val="008F2750"/>
    <w:rsid w:val="008F2EE4"/>
    <w:rsid w:val="008F43F6"/>
    <w:rsid w:val="008F53EB"/>
    <w:rsid w:val="008F5932"/>
    <w:rsid w:val="008F6341"/>
    <w:rsid w:val="008F7D37"/>
    <w:rsid w:val="009110DE"/>
    <w:rsid w:val="00915442"/>
    <w:rsid w:val="00915DB1"/>
    <w:rsid w:val="00917BE6"/>
    <w:rsid w:val="00920699"/>
    <w:rsid w:val="009254F9"/>
    <w:rsid w:val="00926564"/>
    <w:rsid w:val="00932AE0"/>
    <w:rsid w:val="00935A61"/>
    <w:rsid w:val="00935C80"/>
    <w:rsid w:val="00941DF8"/>
    <w:rsid w:val="00943B44"/>
    <w:rsid w:val="00945465"/>
    <w:rsid w:val="00947491"/>
    <w:rsid w:val="009547EB"/>
    <w:rsid w:val="009624C8"/>
    <w:rsid w:val="00963DCB"/>
    <w:rsid w:val="00964740"/>
    <w:rsid w:val="009712DD"/>
    <w:rsid w:val="009720B1"/>
    <w:rsid w:val="00972DDE"/>
    <w:rsid w:val="00973036"/>
    <w:rsid w:val="009742A5"/>
    <w:rsid w:val="0097650C"/>
    <w:rsid w:val="00983DF0"/>
    <w:rsid w:val="00991A21"/>
    <w:rsid w:val="00991C89"/>
    <w:rsid w:val="009A1778"/>
    <w:rsid w:val="009B11AE"/>
    <w:rsid w:val="009B1AE6"/>
    <w:rsid w:val="009B4F8B"/>
    <w:rsid w:val="009C1833"/>
    <w:rsid w:val="009C2DC8"/>
    <w:rsid w:val="009C5B54"/>
    <w:rsid w:val="009C5BA4"/>
    <w:rsid w:val="009C7209"/>
    <w:rsid w:val="009E23F3"/>
    <w:rsid w:val="009E671C"/>
    <w:rsid w:val="009F0149"/>
    <w:rsid w:val="009F0371"/>
    <w:rsid w:val="009F4734"/>
    <w:rsid w:val="009F567B"/>
    <w:rsid w:val="009F63F7"/>
    <w:rsid w:val="009F7202"/>
    <w:rsid w:val="00A019A1"/>
    <w:rsid w:val="00A10CCD"/>
    <w:rsid w:val="00A13DAD"/>
    <w:rsid w:val="00A162D6"/>
    <w:rsid w:val="00A178EF"/>
    <w:rsid w:val="00A25E6B"/>
    <w:rsid w:val="00A279A3"/>
    <w:rsid w:val="00A3416D"/>
    <w:rsid w:val="00A44770"/>
    <w:rsid w:val="00A550B4"/>
    <w:rsid w:val="00A66E1B"/>
    <w:rsid w:val="00A70F90"/>
    <w:rsid w:val="00A75A55"/>
    <w:rsid w:val="00A942AC"/>
    <w:rsid w:val="00A9495B"/>
    <w:rsid w:val="00AA0C17"/>
    <w:rsid w:val="00AA2BEC"/>
    <w:rsid w:val="00AA2C6F"/>
    <w:rsid w:val="00AA31E8"/>
    <w:rsid w:val="00AA7614"/>
    <w:rsid w:val="00AA7B75"/>
    <w:rsid w:val="00AB14EA"/>
    <w:rsid w:val="00AB55EF"/>
    <w:rsid w:val="00AB61A6"/>
    <w:rsid w:val="00AB7FD0"/>
    <w:rsid w:val="00AC1782"/>
    <w:rsid w:val="00AC2E0B"/>
    <w:rsid w:val="00AC46D4"/>
    <w:rsid w:val="00AD08D4"/>
    <w:rsid w:val="00AD16C3"/>
    <w:rsid w:val="00AE1965"/>
    <w:rsid w:val="00AE3DA9"/>
    <w:rsid w:val="00AF3191"/>
    <w:rsid w:val="00B00296"/>
    <w:rsid w:val="00B05C40"/>
    <w:rsid w:val="00B11C66"/>
    <w:rsid w:val="00B125B6"/>
    <w:rsid w:val="00B1260C"/>
    <w:rsid w:val="00B1288A"/>
    <w:rsid w:val="00B13FC3"/>
    <w:rsid w:val="00B17BB4"/>
    <w:rsid w:val="00B23192"/>
    <w:rsid w:val="00B243E2"/>
    <w:rsid w:val="00B26B41"/>
    <w:rsid w:val="00B3300A"/>
    <w:rsid w:val="00B34E03"/>
    <w:rsid w:val="00B44A80"/>
    <w:rsid w:val="00B46570"/>
    <w:rsid w:val="00B50066"/>
    <w:rsid w:val="00B50068"/>
    <w:rsid w:val="00B521B8"/>
    <w:rsid w:val="00B541A4"/>
    <w:rsid w:val="00B5470A"/>
    <w:rsid w:val="00B564C4"/>
    <w:rsid w:val="00B603D8"/>
    <w:rsid w:val="00B73570"/>
    <w:rsid w:val="00B767E0"/>
    <w:rsid w:val="00B77ABE"/>
    <w:rsid w:val="00B826EB"/>
    <w:rsid w:val="00B83FC6"/>
    <w:rsid w:val="00B860A7"/>
    <w:rsid w:val="00B9065E"/>
    <w:rsid w:val="00B94236"/>
    <w:rsid w:val="00BA0A2A"/>
    <w:rsid w:val="00BA1C52"/>
    <w:rsid w:val="00BA3D88"/>
    <w:rsid w:val="00BA65EF"/>
    <w:rsid w:val="00BB0D5B"/>
    <w:rsid w:val="00BC5A0C"/>
    <w:rsid w:val="00BD641C"/>
    <w:rsid w:val="00BD6554"/>
    <w:rsid w:val="00BD7712"/>
    <w:rsid w:val="00BE1720"/>
    <w:rsid w:val="00BE23C5"/>
    <w:rsid w:val="00BE732F"/>
    <w:rsid w:val="00BF3F08"/>
    <w:rsid w:val="00BF53A2"/>
    <w:rsid w:val="00C00EA3"/>
    <w:rsid w:val="00C043E3"/>
    <w:rsid w:val="00C0586A"/>
    <w:rsid w:val="00C12AE5"/>
    <w:rsid w:val="00C13811"/>
    <w:rsid w:val="00C26879"/>
    <w:rsid w:val="00C31D69"/>
    <w:rsid w:val="00C341CA"/>
    <w:rsid w:val="00C373B5"/>
    <w:rsid w:val="00C376CC"/>
    <w:rsid w:val="00C376CE"/>
    <w:rsid w:val="00C516AC"/>
    <w:rsid w:val="00C520C8"/>
    <w:rsid w:val="00C55958"/>
    <w:rsid w:val="00C6037D"/>
    <w:rsid w:val="00C63E0A"/>
    <w:rsid w:val="00C65BAC"/>
    <w:rsid w:val="00C66628"/>
    <w:rsid w:val="00C66867"/>
    <w:rsid w:val="00C74E80"/>
    <w:rsid w:val="00C762D2"/>
    <w:rsid w:val="00C8182B"/>
    <w:rsid w:val="00C83452"/>
    <w:rsid w:val="00C844B5"/>
    <w:rsid w:val="00C871E5"/>
    <w:rsid w:val="00C9106A"/>
    <w:rsid w:val="00C92FFC"/>
    <w:rsid w:val="00CA2B23"/>
    <w:rsid w:val="00CB1123"/>
    <w:rsid w:val="00CB1B78"/>
    <w:rsid w:val="00CB7A96"/>
    <w:rsid w:val="00CC42E7"/>
    <w:rsid w:val="00CD0E5A"/>
    <w:rsid w:val="00CD19E7"/>
    <w:rsid w:val="00CD1C7B"/>
    <w:rsid w:val="00CD3633"/>
    <w:rsid w:val="00CD4860"/>
    <w:rsid w:val="00CE1C11"/>
    <w:rsid w:val="00CE53C5"/>
    <w:rsid w:val="00CF68E4"/>
    <w:rsid w:val="00D00495"/>
    <w:rsid w:val="00D03575"/>
    <w:rsid w:val="00D07B41"/>
    <w:rsid w:val="00D11679"/>
    <w:rsid w:val="00D12D1E"/>
    <w:rsid w:val="00D151EB"/>
    <w:rsid w:val="00D16B5D"/>
    <w:rsid w:val="00D222C8"/>
    <w:rsid w:val="00D33F09"/>
    <w:rsid w:val="00D350B7"/>
    <w:rsid w:val="00D365CD"/>
    <w:rsid w:val="00D51216"/>
    <w:rsid w:val="00D5132A"/>
    <w:rsid w:val="00D60329"/>
    <w:rsid w:val="00D645DE"/>
    <w:rsid w:val="00D66400"/>
    <w:rsid w:val="00D66A34"/>
    <w:rsid w:val="00D714BE"/>
    <w:rsid w:val="00D74933"/>
    <w:rsid w:val="00D84AF6"/>
    <w:rsid w:val="00D91184"/>
    <w:rsid w:val="00D911E0"/>
    <w:rsid w:val="00D92289"/>
    <w:rsid w:val="00D951E4"/>
    <w:rsid w:val="00D95C57"/>
    <w:rsid w:val="00DA26BE"/>
    <w:rsid w:val="00DA416B"/>
    <w:rsid w:val="00DA504E"/>
    <w:rsid w:val="00DB6548"/>
    <w:rsid w:val="00DC1287"/>
    <w:rsid w:val="00DC29E1"/>
    <w:rsid w:val="00DC3E76"/>
    <w:rsid w:val="00DC41B6"/>
    <w:rsid w:val="00DC51AD"/>
    <w:rsid w:val="00DC6D56"/>
    <w:rsid w:val="00DD04EE"/>
    <w:rsid w:val="00DD2CC0"/>
    <w:rsid w:val="00DD69B1"/>
    <w:rsid w:val="00DD7059"/>
    <w:rsid w:val="00DD7F2F"/>
    <w:rsid w:val="00DE1D3C"/>
    <w:rsid w:val="00DE29F1"/>
    <w:rsid w:val="00DF0413"/>
    <w:rsid w:val="00DF0901"/>
    <w:rsid w:val="00DF1031"/>
    <w:rsid w:val="00DF2E96"/>
    <w:rsid w:val="00DF4121"/>
    <w:rsid w:val="00E04338"/>
    <w:rsid w:val="00E06556"/>
    <w:rsid w:val="00E0734D"/>
    <w:rsid w:val="00E10F18"/>
    <w:rsid w:val="00E13627"/>
    <w:rsid w:val="00E14266"/>
    <w:rsid w:val="00E157EF"/>
    <w:rsid w:val="00E20465"/>
    <w:rsid w:val="00E2410B"/>
    <w:rsid w:val="00E271C4"/>
    <w:rsid w:val="00E2745E"/>
    <w:rsid w:val="00E279C2"/>
    <w:rsid w:val="00E3465D"/>
    <w:rsid w:val="00E35CBB"/>
    <w:rsid w:val="00E42351"/>
    <w:rsid w:val="00E433A1"/>
    <w:rsid w:val="00E44AB2"/>
    <w:rsid w:val="00E45465"/>
    <w:rsid w:val="00E701F6"/>
    <w:rsid w:val="00E70529"/>
    <w:rsid w:val="00E70A4C"/>
    <w:rsid w:val="00E71C97"/>
    <w:rsid w:val="00E73421"/>
    <w:rsid w:val="00E73710"/>
    <w:rsid w:val="00E77847"/>
    <w:rsid w:val="00E81B4D"/>
    <w:rsid w:val="00E81C94"/>
    <w:rsid w:val="00E833A4"/>
    <w:rsid w:val="00E835D3"/>
    <w:rsid w:val="00E83EE8"/>
    <w:rsid w:val="00E84E04"/>
    <w:rsid w:val="00E9385E"/>
    <w:rsid w:val="00E9610D"/>
    <w:rsid w:val="00E974AA"/>
    <w:rsid w:val="00EB2AB1"/>
    <w:rsid w:val="00EB5CF7"/>
    <w:rsid w:val="00EC0630"/>
    <w:rsid w:val="00EC0AEE"/>
    <w:rsid w:val="00EC3396"/>
    <w:rsid w:val="00EC6A47"/>
    <w:rsid w:val="00EC6C7C"/>
    <w:rsid w:val="00ED1784"/>
    <w:rsid w:val="00ED2204"/>
    <w:rsid w:val="00ED4C0C"/>
    <w:rsid w:val="00ED520D"/>
    <w:rsid w:val="00ED7EAC"/>
    <w:rsid w:val="00EE0AC0"/>
    <w:rsid w:val="00EE1050"/>
    <w:rsid w:val="00EE3B76"/>
    <w:rsid w:val="00EF0190"/>
    <w:rsid w:val="00EF1AFB"/>
    <w:rsid w:val="00EF21E7"/>
    <w:rsid w:val="00EF47BF"/>
    <w:rsid w:val="00EF486E"/>
    <w:rsid w:val="00EF50C5"/>
    <w:rsid w:val="00EF6562"/>
    <w:rsid w:val="00F04948"/>
    <w:rsid w:val="00F062B4"/>
    <w:rsid w:val="00F11904"/>
    <w:rsid w:val="00F306B6"/>
    <w:rsid w:val="00F34642"/>
    <w:rsid w:val="00F42FB4"/>
    <w:rsid w:val="00F45D24"/>
    <w:rsid w:val="00F4742E"/>
    <w:rsid w:val="00F479EB"/>
    <w:rsid w:val="00F47D7A"/>
    <w:rsid w:val="00F529B5"/>
    <w:rsid w:val="00F561AE"/>
    <w:rsid w:val="00F57AD1"/>
    <w:rsid w:val="00F726AE"/>
    <w:rsid w:val="00F7666D"/>
    <w:rsid w:val="00F801DE"/>
    <w:rsid w:val="00F857B6"/>
    <w:rsid w:val="00F858B2"/>
    <w:rsid w:val="00F86658"/>
    <w:rsid w:val="00F91521"/>
    <w:rsid w:val="00F92982"/>
    <w:rsid w:val="00F94A47"/>
    <w:rsid w:val="00FA3715"/>
    <w:rsid w:val="00FA6E6C"/>
    <w:rsid w:val="00FB2F7F"/>
    <w:rsid w:val="00FB56D4"/>
    <w:rsid w:val="00FB57E2"/>
    <w:rsid w:val="00FB5E63"/>
    <w:rsid w:val="00FB6BA2"/>
    <w:rsid w:val="00FB7289"/>
    <w:rsid w:val="00FC7548"/>
    <w:rsid w:val="00FD4E98"/>
    <w:rsid w:val="00FE35F4"/>
    <w:rsid w:val="00FE4625"/>
    <w:rsid w:val="00FE5071"/>
    <w:rsid w:val="00FE56F3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TOC Heading" w:uiPriority="39"/>
  </w:latentStyles>
  <w:style w:type="paragraph" w:default="1" w:styleId="a3">
    <w:name w:val="Normal"/>
    <w:rsid w:val="00D92289"/>
    <w:pPr>
      <w:ind w:firstLine="567"/>
      <w:jc w:val="both"/>
    </w:pPr>
  </w:style>
  <w:style w:type="paragraph" w:styleId="1">
    <w:name w:val="heading 1"/>
    <w:basedOn w:val="a3"/>
    <w:next w:val="a3"/>
    <w:link w:val="10"/>
    <w:uiPriority w:val="9"/>
    <w:rsid w:val="00C376CC"/>
    <w:pPr>
      <w:keepNext/>
      <w:spacing w:before="48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C376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unhideWhenUsed/>
    <w:rsid w:val="00205B3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3"/>
    <w:next w:val="a3"/>
    <w:link w:val="40"/>
    <w:uiPriority w:val="9"/>
    <w:unhideWhenUsed/>
    <w:rsid w:val="00D911E0"/>
    <w:pPr>
      <w:keepNext/>
      <w:spacing w:line="360" w:lineRule="auto"/>
      <w:ind w:left="708" w:firstLine="0"/>
      <w:outlineLvl w:val="3"/>
    </w:pPr>
    <w:rPr>
      <w:rFonts w:eastAsia="Times New Roman"/>
      <w:b/>
      <w:bCs/>
      <w:sz w:val="28"/>
      <w:szCs w:val="28"/>
      <w:lang w:val="en-US"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исунок"/>
    <w:basedOn w:val="a3"/>
    <w:link w:val="a8"/>
    <w:qFormat/>
    <w:rsid w:val="001738B6"/>
    <w:pPr>
      <w:spacing w:before="160" w:after="80"/>
      <w:ind w:firstLine="0"/>
      <w:jc w:val="center"/>
    </w:pPr>
    <w:rPr>
      <w:noProof/>
    </w:rPr>
  </w:style>
  <w:style w:type="character" w:customStyle="1" w:styleId="10">
    <w:name w:val="Заголовок 1 Знак"/>
    <w:link w:val="1"/>
    <w:uiPriority w:val="9"/>
    <w:rsid w:val="00C376CC"/>
    <w:rPr>
      <w:rFonts w:eastAsia="Times New Roman"/>
      <w:b/>
      <w:bCs/>
      <w:kern w:val="32"/>
      <w:sz w:val="22"/>
    </w:rPr>
  </w:style>
  <w:style w:type="paragraph" w:customStyle="1" w:styleId="a9">
    <w:name w:val="Формула"/>
    <w:basedOn w:val="a0"/>
    <w:link w:val="aa"/>
    <w:qFormat/>
    <w:rsid w:val="000E72D6"/>
    <w:pPr>
      <w:numPr>
        <w:numId w:val="0"/>
      </w:numPr>
      <w:tabs>
        <w:tab w:val="clear" w:pos="966"/>
        <w:tab w:val="center" w:pos="3119"/>
        <w:tab w:val="right" w:pos="6481"/>
      </w:tabs>
    </w:pPr>
    <w:rPr>
      <w:lang w:val="ru-RU"/>
    </w:rPr>
  </w:style>
  <w:style w:type="character" w:customStyle="1" w:styleId="a8">
    <w:name w:val="Рисунок Знак"/>
    <w:link w:val="a7"/>
    <w:rsid w:val="001738B6"/>
    <w:rPr>
      <w:noProof/>
    </w:rPr>
  </w:style>
  <w:style w:type="paragraph" w:customStyle="1" w:styleId="ab">
    <w:name w:val="Подпись к таблице"/>
    <w:basedOn w:val="a3"/>
    <w:link w:val="ac"/>
    <w:qFormat/>
    <w:rsid w:val="00AC2E0B"/>
    <w:pPr>
      <w:spacing w:before="60" w:after="60"/>
      <w:ind w:firstLine="0"/>
      <w:jc w:val="center"/>
    </w:pPr>
    <w:rPr>
      <w:i/>
    </w:rPr>
  </w:style>
  <w:style w:type="character" w:customStyle="1" w:styleId="aa">
    <w:name w:val="Формула Знак"/>
    <w:basedOn w:val="ad"/>
    <w:link w:val="a9"/>
    <w:rsid w:val="000E72D6"/>
    <w:rPr>
      <w:rFonts w:eastAsia="Times New Roman"/>
      <w:shd w:val="clear" w:color="auto" w:fill="FFFFFF"/>
      <w:lang w:val="en-US"/>
    </w:rPr>
  </w:style>
  <w:style w:type="paragraph" w:customStyle="1" w:styleId="ae">
    <w:name w:val="Таблица"/>
    <w:basedOn w:val="af"/>
    <w:link w:val="af0"/>
    <w:qFormat/>
    <w:rsid w:val="00FE35F4"/>
    <w:pPr>
      <w:tabs>
        <w:tab w:val="clear" w:pos="4800"/>
        <w:tab w:val="clear" w:pos="9500"/>
      </w:tabs>
      <w:ind w:firstLine="0"/>
      <w:jc w:val="left"/>
    </w:pPr>
    <w:rPr>
      <w:shd w:val="clear" w:color="auto" w:fill="FFFFFF"/>
      <w:lang w:eastAsia="en-US"/>
    </w:rPr>
  </w:style>
  <w:style w:type="character" w:customStyle="1" w:styleId="ac">
    <w:name w:val="Подпись к таблице Знак"/>
    <w:link w:val="ab"/>
    <w:rsid w:val="00AC2E0B"/>
    <w:rPr>
      <w:i/>
    </w:rPr>
  </w:style>
  <w:style w:type="paragraph" w:customStyle="1" w:styleId="11">
    <w:name w:val="Стиль1"/>
    <w:basedOn w:val="af1"/>
    <w:link w:val="12"/>
    <w:qFormat/>
    <w:rsid w:val="00C66628"/>
    <w:pPr>
      <w:shd w:val="clear" w:color="auto" w:fill="FFFFFF"/>
      <w:spacing w:line="360" w:lineRule="auto"/>
      <w:ind w:firstLine="709"/>
    </w:pPr>
    <w:rPr>
      <w:rFonts w:eastAsia="Times New Roman"/>
      <w:color w:val="000000"/>
      <w:sz w:val="28"/>
      <w:szCs w:val="28"/>
    </w:rPr>
  </w:style>
  <w:style w:type="character" w:customStyle="1" w:styleId="af0">
    <w:name w:val="Таблица Знак"/>
    <w:link w:val="ae"/>
    <w:rsid w:val="00FE35F4"/>
    <w:rPr>
      <w:lang w:eastAsia="en-US"/>
    </w:rPr>
  </w:style>
  <w:style w:type="character" w:customStyle="1" w:styleId="12">
    <w:name w:val="Стиль1 Знак"/>
    <w:link w:val="11"/>
    <w:rsid w:val="00C66628"/>
    <w:rPr>
      <w:rFonts w:eastAsia="Times New Roman"/>
      <w:color w:val="000000"/>
      <w:sz w:val="28"/>
      <w:szCs w:val="28"/>
      <w:shd w:val="clear" w:color="auto" w:fill="FFFFFF"/>
    </w:rPr>
  </w:style>
  <w:style w:type="paragraph" w:styleId="af1">
    <w:name w:val="Normal (Web)"/>
    <w:basedOn w:val="a3"/>
    <w:uiPriority w:val="99"/>
    <w:semiHidden/>
    <w:unhideWhenUsed/>
    <w:rsid w:val="00C66628"/>
    <w:rPr>
      <w:sz w:val="24"/>
      <w:szCs w:val="24"/>
    </w:rPr>
  </w:style>
  <w:style w:type="character" w:styleId="af2">
    <w:name w:val="Hyperlink"/>
    <w:uiPriority w:val="99"/>
    <w:unhideWhenUsed/>
    <w:rsid w:val="002A2F89"/>
    <w:rPr>
      <w:color w:val="0000FF"/>
      <w:u w:val="single"/>
    </w:rPr>
  </w:style>
  <w:style w:type="paragraph" w:customStyle="1" w:styleId="af3">
    <w:name w:val="Заголовок таблицы"/>
    <w:basedOn w:val="ae"/>
    <w:link w:val="af4"/>
    <w:qFormat/>
    <w:rsid w:val="00FE35F4"/>
    <w:pPr>
      <w:spacing w:before="60" w:after="60"/>
      <w:jc w:val="right"/>
    </w:pPr>
  </w:style>
  <w:style w:type="paragraph" w:customStyle="1" w:styleId="af5">
    <w:name w:val="Стиль_главы"/>
    <w:basedOn w:val="a3"/>
    <w:link w:val="af6"/>
    <w:qFormat/>
    <w:rsid w:val="001061B9"/>
    <w:pPr>
      <w:spacing w:line="360" w:lineRule="auto"/>
      <w:ind w:firstLine="709"/>
    </w:pPr>
    <w:rPr>
      <w:b/>
      <w:color w:val="301515"/>
      <w:sz w:val="32"/>
      <w:szCs w:val="32"/>
      <w:lang w:eastAsia="en-US"/>
    </w:rPr>
  </w:style>
  <w:style w:type="character" w:customStyle="1" w:styleId="af4">
    <w:name w:val="Заголовок таблицы Знак"/>
    <w:basedOn w:val="af0"/>
    <w:link w:val="af3"/>
    <w:rsid w:val="00FE35F4"/>
    <w:rPr>
      <w:lang w:eastAsia="en-US"/>
    </w:rPr>
  </w:style>
  <w:style w:type="character" w:customStyle="1" w:styleId="af6">
    <w:name w:val="Стиль_главы Знак"/>
    <w:link w:val="af5"/>
    <w:rsid w:val="001061B9"/>
    <w:rPr>
      <w:b/>
      <w:color w:val="301515"/>
      <w:sz w:val="32"/>
      <w:szCs w:val="32"/>
      <w:lang w:eastAsia="en-US"/>
    </w:rPr>
  </w:style>
  <w:style w:type="paragraph" w:customStyle="1" w:styleId="maintextbody">
    <w:name w:val="main_text_body"/>
    <w:basedOn w:val="a3"/>
    <w:link w:val="maintextbody0"/>
    <w:qFormat/>
    <w:rsid w:val="001061B9"/>
    <w:pPr>
      <w:spacing w:line="360" w:lineRule="auto"/>
      <w:ind w:firstLine="709"/>
    </w:pPr>
    <w:rPr>
      <w:rFonts w:eastAsia="Times New Roman"/>
      <w:sz w:val="28"/>
      <w:szCs w:val="28"/>
    </w:rPr>
  </w:style>
  <w:style w:type="character" w:customStyle="1" w:styleId="maintextbody0">
    <w:name w:val="main_text_body Знак"/>
    <w:link w:val="maintextbody"/>
    <w:rsid w:val="001061B9"/>
    <w:rPr>
      <w:rFonts w:eastAsia="Times New Roman"/>
      <w:sz w:val="28"/>
      <w:szCs w:val="28"/>
    </w:rPr>
  </w:style>
  <w:style w:type="paragraph" w:customStyle="1" w:styleId="MapleOutput">
    <w:name w:val="Maple Output"/>
    <w:next w:val="a3"/>
    <w:uiPriority w:val="99"/>
    <w:rsid w:val="001061B9"/>
    <w:pPr>
      <w:autoSpaceDE w:val="0"/>
      <w:autoSpaceDN w:val="0"/>
      <w:adjustRightInd w:val="0"/>
      <w:jc w:val="center"/>
    </w:pPr>
    <w:rPr>
      <w:rFonts w:eastAsia="Times New Roman"/>
      <w:color w:val="000000"/>
      <w:sz w:val="24"/>
      <w:szCs w:val="24"/>
      <w:lang w:val="en-US"/>
    </w:rPr>
  </w:style>
  <w:style w:type="paragraph" w:styleId="af7">
    <w:name w:val="header"/>
    <w:basedOn w:val="a3"/>
    <w:link w:val="af8"/>
    <w:uiPriority w:val="99"/>
    <w:unhideWhenUsed/>
    <w:rsid w:val="003D375D"/>
    <w:pPr>
      <w:tabs>
        <w:tab w:val="center" w:pos="4677"/>
        <w:tab w:val="right" w:pos="9355"/>
      </w:tabs>
    </w:pPr>
  </w:style>
  <w:style w:type="paragraph" w:styleId="af9">
    <w:name w:val="Balloon Text"/>
    <w:basedOn w:val="a3"/>
    <w:link w:val="afa"/>
    <w:uiPriority w:val="99"/>
    <w:semiHidden/>
    <w:unhideWhenUsed/>
    <w:rsid w:val="00C376CC"/>
    <w:pPr>
      <w:widowControl w:val="0"/>
      <w:autoSpaceDE w:val="0"/>
      <w:autoSpaceDN w:val="0"/>
      <w:adjustRightInd w:val="0"/>
      <w:ind w:firstLine="0"/>
      <w:jc w:val="left"/>
    </w:pPr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sid w:val="00C376CC"/>
    <w:rPr>
      <w:rFonts w:ascii="Tahoma" w:eastAsia="Times New Roman" w:hAnsi="Tahoma" w:cs="Tahoma"/>
      <w:sz w:val="16"/>
      <w:szCs w:val="16"/>
    </w:rPr>
  </w:style>
  <w:style w:type="character" w:customStyle="1" w:styleId="af8">
    <w:name w:val="Верхний колонтитул Знак"/>
    <w:basedOn w:val="a4"/>
    <w:link w:val="af7"/>
    <w:uiPriority w:val="99"/>
    <w:rsid w:val="003D375D"/>
  </w:style>
  <w:style w:type="character" w:styleId="afb">
    <w:name w:val="Placeholder Text"/>
    <w:uiPriority w:val="99"/>
    <w:semiHidden/>
    <w:rsid w:val="00C376CC"/>
    <w:rPr>
      <w:color w:val="808080"/>
    </w:rPr>
  </w:style>
  <w:style w:type="paragraph" w:styleId="afc">
    <w:name w:val="footer"/>
    <w:basedOn w:val="a3"/>
    <w:link w:val="afd"/>
    <w:uiPriority w:val="99"/>
    <w:unhideWhenUsed/>
    <w:rsid w:val="003D375D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4"/>
    <w:link w:val="afc"/>
    <w:uiPriority w:val="99"/>
    <w:rsid w:val="003D375D"/>
  </w:style>
  <w:style w:type="paragraph" w:styleId="afe">
    <w:name w:val="List Paragraph"/>
    <w:basedOn w:val="a3"/>
    <w:uiPriority w:val="34"/>
    <w:qFormat/>
    <w:rsid w:val="00B05C40"/>
    <w:pPr>
      <w:spacing w:line="360" w:lineRule="auto"/>
      <w:ind w:left="720" w:firstLine="709"/>
      <w:contextualSpacing/>
      <w:jc w:val="left"/>
    </w:pPr>
    <w:rPr>
      <w:rFonts w:ascii="Calibri" w:hAnsi="Calibri"/>
      <w:sz w:val="22"/>
      <w:szCs w:val="22"/>
      <w:lang w:eastAsia="en-US"/>
    </w:rPr>
  </w:style>
  <w:style w:type="table" w:styleId="aff">
    <w:name w:val="Table Grid"/>
    <w:basedOn w:val="a5"/>
    <w:uiPriority w:val="59"/>
    <w:rsid w:val="00C376CC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Название статьи"/>
    <w:basedOn w:val="a3"/>
    <w:link w:val="aff1"/>
    <w:rsid w:val="00D911E0"/>
    <w:pPr>
      <w:keepNext/>
      <w:spacing w:before="34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character" w:customStyle="1" w:styleId="aff1">
    <w:name w:val="Название статьи Знак"/>
    <w:link w:val="aff0"/>
    <w:rsid w:val="00D911E0"/>
    <w:rPr>
      <w:rFonts w:eastAsia="Times New Roman"/>
      <w:b/>
      <w:bCs/>
      <w:kern w:val="32"/>
      <w:sz w:val="22"/>
    </w:rPr>
  </w:style>
  <w:style w:type="paragraph" w:customStyle="1" w:styleId="a2">
    <w:name w:val="нумерованный список"/>
    <w:basedOn w:val="a3"/>
    <w:rsid w:val="00D911E0"/>
    <w:pPr>
      <w:numPr>
        <w:numId w:val="1"/>
      </w:numPr>
      <w:tabs>
        <w:tab w:val="left" w:pos="567"/>
        <w:tab w:val="left" w:pos="851"/>
      </w:tabs>
    </w:pPr>
    <w:rPr>
      <w:rFonts w:eastAsia="Times New Roman"/>
      <w:color w:val="000000"/>
      <w:szCs w:val="32"/>
    </w:rPr>
  </w:style>
  <w:style w:type="character" w:customStyle="1" w:styleId="40">
    <w:name w:val="Заголовок 4 Знак"/>
    <w:link w:val="4"/>
    <w:uiPriority w:val="9"/>
    <w:rsid w:val="00C376CC"/>
    <w:rPr>
      <w:rFonts w:eastAsia="Times New Roman"/>
      <w:b/>
      <w:bCs/>
      <w:sz w:val="28"/>
      <w:szCs w:val="28"/>
      <w:lang w:val="en-US" w:eastAsia="en-US"/>
    </w:rPr>
  </w:style>
  <w:style w:type="numbering" w:customStyle="1" w:styleId="a">
    <w:name w:val="Стиль нумерованный"/>
    <w:basedOn w:val="a6"/>
    <w:rsid w:val="00C376CC"/>
    <w:pPr>
      <w:numPr>
        <w:numId w:val="2"/>
      </w:numPr>
    </w:pPr>
  </w:style>
  <w:style w:type="paragraph" w:styleId="aff2">
    <w:name w:val="caption"/>
    <w:basedOn w:val="a3"/>
    <w:next w:val="a3"/>
    <w:uiPriority w:val="35"/>
    <w:semiHidden/>
    <w:unhideWhenUsed/>
    <w:qFormat/>
    <w:rsid w:val="00C376CC"/>
    <w:rPr>
      <w:b/>
      <w:bCs/>
    </w:rPr>
  </w:style>
  <w:style w:type="character" w:customStyle="1" w:styleId="20">
    <w:name w:val="Заголовок 2 Знак"/>
    <w:link w:val="2"/>
    <w:uiPriority w:val="9"/>
    <w:semiHidden/>
    <w:rsid w:val="00C376C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13">
    <w:name w:val="Сетка таблицы1"/>
    <w:basedOn w:val="a5"/>
    <w:next w:val="aff"/>
    <w:uiPriority w:val="99"/>
    <w:rsid w:val="00694430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205B36"/>
    <w:rPr>
      <w:rFonts w:ascii="Cambria" w:eastAsia="Times New Roman" w:hAnsi="Cambria" w:cs="Times New Roman"/>
      <w:b/>
      <w:bCs/>
      <w:color w:val="4F81BD"/>
    </w:rPr>
  </w:style>
  <w:style w:type="paragraph" w:styleId="aff3">
    <w:name w:val="footnote text"/>
    <w:basedOn w:val="a3"/>
    <w:link w:val="aff4"/>
    <w:uiPriority w:val="99"/>
    <w:semiHidden/>
    <w:unhideWhenUsed/>
    <w:rsid w:val="00282E53"/>
  </w:style>
  <w:style w:type="character" w:customStyle="1" w:styleId="aff4">
    <w:name w:val="Текст сноски Знак"/>
    <w:basedOn w:val="a4"/>
    <w:link w:val="aff3"/>
    <w:uiPriority w:val="99"/>
    <w:semiHidden/>
    <w:rsid w:val="00282E53"/>
  </w:style>
  <w:style w:type="character" w:styleId="aff5">
    <w:name w:val="footnote reference"/>
    <w:uiPriority w:val="99"/>
    <w:semiHidden/>
    <w:unhideWhenUsed/>
    <w:rsid w:val="00282E53"/>
    <w:rPr>
      <w:vertAlign w:val="superscript"/>
    </w:rPr>
  </w:style>
  <w:style w:type="paragraph" w:customStyle="1" w:styleId="aff6">
    <w:name w:val="Разделы статьи"/>
    <w:basedOn w:val="a3"/>
    <w:link w:val="aff7"/>
    <w:qFormat/>
    <w:rsid w:val="001667C7"/>
    <w:pPr>
      <w:spacing w:before="120"/>
      <w:ind w:firstLine="0"/>
      <w:jc w:val="center"/>
    </w:pPr>
    <w:rPr>
      <w:b/>
    </w:rPr>
  </w:style>
  <w:style w:type="character" w:customStyle="1" w:styleId="aff7">
    <w:name w:val="Разделы статьи Знак"/>
    <w:link w:val="aff6"/>
    <w:rsid w:val="001667C7"/>
    <w:rPr>
      <w:b/>
    </w:rPr>
  </w:style>
  <w:style w:type="paragraph" w:customStyle="1" w:styleId="aff8">
    <w:name w:val="Авторы"/>
    <w:basedOn w:val="2"/>
    <w:link w:val="aff9"/>
    <w:qFormat/>
    <w:rsid w:val="001667C7"/>
    <w:pPr>
      <w:spacing w:before="60" w:after="0"/>
      <w:jc w:val="right"/>
    </w:pPr>
    <w:rPr>
      <w:b w:val="0"/>
      <w:i w:val="0"/>
    </w:rPr>
  </w:style>
  <w:style w:type="paragraph" w:customStyle="1" w:styleId="af">
    <w:name w:val="ТЕКСТ"/>
    <w:basedOn w:val="a3"/>
    <w:link w:val="affa"/>
    <w:qFormat/>
    <w:rsid w:val="00126870"/>
    <w:pPr>
      <w:tabs>
        <w:tab w:val="center" w:pos="4800"/>
        <w:tab w:val="right" w:pos="9500"/>
      </w:tabs>
      <w:ind w:firstLine="425"/>
    </w:pPr>
  </w:style>
  <w:style w:type="character" w:customStyle="1" w:styleId="aff9">
    <w:name w:val="Авторы Знак"/>
    <w:link w:val="aff8"/>
    <w:rsid w:val="001667C7"/>
    <w:rPr>
      <w:rFonts w:ascii="Cambria" w:eastAsia="Times New Roman" w:hAnsi="Cambria" w:cs="Times New Roman"/>
      <w:b w:val="0"/>
      <w:bCs/>
      <w:i w:val="0"/>
      <w:iCs/>
      <w:sz w:val="28"/>
      <w:szCs w:val="28"/>
    </w:rPr>
  </w:style>
  <w:style w:type="paragraph" w:customStyle="1" w:styleId="a1">
    <w:name w:val="Список без номера"/>
    <w:basedOn w:val="a3"/>
    <w:link w:val="affb"/>
    <w:qFormat/>
    <w:rsid w:val="00126870"/>
    <w:pPr>
      <w:numPr>
        <w:ilvl w:val="1"/>
        <w:numId w:val="3"/>
      </w:numPr>
      <w:tabs>
        <w:tab w:val="clear" w:pos="1440"/>
        <w:tab w:val="num" w:pos="756"/>
      </w:tabs>
      <w:ind w:left="434" w:hanging="8"/>
    </w:pPr>
    <w:rPr>
      <w:color w:val="000000"/>
      <w:sz w:val="28"/>
      <w:szCs w:val="28"/>
    </w:rPr>
  </w:style>
  <w:style w:type="character" w:customStyle="1" w:styleId="affa">
    <w:name w:val="ТЕКСТ Знак"/>
    <w:basedOn w:val="a4"/>
    <w:link w:val="af"/>
    <w:rsid w:val="00126870"/>
  </w:style>
  <w:style w:type="paragraph" w:customStyle="1" w:styleId="a0">
    <w:name w:val="Список_литературы"/>
    <w:basedOn w:val="a3"/>
    <w:link w:val="ad"/>
    <w:qFormat/>
    <w:rsid w:val="00D911E0"/>
    <w:pPr>
      <w:numPr>
        <w:numId w:val="4"/>
      </w:numPr>
      <w:shd w:val="clear" w:color="auto" w:fill="FFFFFF"/>
      <w:tabs>
        <w:tab w:val="left" w:pos="966"/>
      </w:tabs>
      <w:ind w:left="0" w:firstLine="426"/>
    </w:pPr>
    <w:rPr>
      <w:rFonts w:eastAsia="Times New Roman"/>
      <w:shd w:val="clear" w:color="auto" w:fill="FFFFFF"/>
      <w:lang w:val="en-US"/>
    </w:rPr>
  </w:style>
  <w:style w:type="character" w:customStyle="1" w:styleId="affb">
    <w:name w:val="Список без номера Знак"/>
    <w:link w:val="a1"/>
    <w:rsid w:val="00126870"/>
    <w:rPr>
      <w:color w:val="000000"/>
      <w:sz w:val="28"/>
      <w:szCs w:val="28"/>
    </w:rPr>
  </w:style>
  <w:style w:type="character" w:customStyle="1" w:styleId="ad">
    <w:name w:val="Список_литературы Знак"/>
    <w:link w:val="a0"/>
    <w:rsid w:val="00D911E0"/>
    <w:rPr>
      <w:rFonts w:eastAsia="Times New Roman"/>
      <w:shd w:val="clear" w:color="auto" w:fill="FFFFFF"/>
      <w:lang w:val="en-US"/>
    </w:rPr>
  </w:style>
  <w:style w:type="paragraph" w:customStyle="1" w:styleId="affc">
    <w:name w:val="Подпись к рисунку"/>
    <w:basedOn w:val="a3"/>
    <w:link w:val="affd"/>
    <w:qFormat/>
    <w:rsid w:val="00126870"/>
    <w:pPr>
      <w:spacing w:before="100" w:after="160"/>
      <w:ind w:firstLine="0"/>
      <w:jc w:val="center"/>
    </w:pPr>
    <w:rPr>
      <w:color w:val="000000"/>
      <w:sz w:val="28"/>
      <w:szCs w:val="28"/>
    </w:rPr>
  </w:style>
  <w:style w:type="character" w:customStyle="1" w:styleId="affd">
    <w:name w:val="Подпись к рисунку Знак"/>
    <w:link w:val="affc"/>
    <w:rsid w:val="00126870"/>
    <w:rPr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TOC Heading" w:uiPriority="39"/>
  </w:latentStyles>
  <w:style w:type="paragraph" w:default="1" w:styleId="a3">
    <w:name w:val="Normal"/>
    <w:rsid w:val="00D92289"/>
    <w:pPr>
      <w:ind w:firstLine="567"/>
      <w:jc w:val="both"/>
    </w:pPr>
  </w:style>
  <w:style w:type="paragraph" w:styleId="1">
    <w:name w:val="heading 1"/>
    <w:basedOn w:val="a3"/>
    <w:next w:val="a3"/>
    <w:link w:val="10"/>
    <w:uiPriority w:val="9"/>
    <w:rsid w:val="00C376CC"/>
    <w:pPr>
      <w:keepNext/>
      <w:spacing w:before="48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C376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unhideWhenUsed/>
    <w:rsid w:val="00205B3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3"/>
    <w:next w:val="a3"/>
    <w:link w:val="40"/>
    <w:uiPriority w:val="9"/>
    <w:unhideWhenUsed/>
    <w:rsid w:val="00D911E0"/>
    <w:pPr>
      <w:keepNext/>
      <w:spacing w:line="360" w:lineRule="auto"/>
      <w:ind w:left="708" w:firstLine="0"/>
      <w:outlineLvl w:val="3"/>
    </w:pPr>
    <w:rPr>
      <w:rFonts w:eastAsia="Times New Roman"/>
      <w:b/>
      <w:bCs/>
      <w:sz w:val="28"/>
      <w:szCs w:val="28"/>
      <w:lang w:val="en-US"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исунок"/>
    <w:basedOn w:val="a3"/>
    <w:link w:val="a8"/>
    <w:qFormat/>
    <w:rsid w:val="001738B6"/>
    <w:pPr>
      <w:spacing w:before="160" w:after="80"/>
      <w:ind w:firstLine="0"/>
      <w:jc w:val="center"/>
    </w:pPr>
    <w:rPr>
      <w:noProof/>
    </w:rPr>
  </w:style>
  <w:style w:type="character" w:customStyle="1" w:styleId="10">
    <w:name w:val="Заголовок 1 Знак"/>
    <w:link w:val="1"/>
    <w:uiPriority w:val="9"/>
    <w:rsid w:val="00C376CC"/>
    <w:rPr>
      <w:rFonts w:eastAsia="Times New Roman"/>
      <w:b/>
      <w:bCs/>
      <w:kern w:val="32"/>
      <w:sz w:val="22"/>
    </w:rPr>
  </w:style>
  <w:style w:type="paragraph" w:customStyle="1" w:styleId="a9">
    <w:name w:val="Формула"/>
    <w:basedOn w:val="a0"/>
    <w:link w:val="aa"/>
    <w:qFormat/>
    <w:rsid w:val="000E72D6"/>
    <w:pPr>
      <w:numPr>
        <w:numId w:val="0"/>
      </w:numPr>
      <w:tabs>
        <w:tab w:val="clear" w:pos="966"/>
        <w:tab w:val="center" w:pos="3119"/>
        <w:tab w:val="right" w:pos="6481"/>
      </w:tabs>
    </w:pPr>
    <w:rPr>
      <w:lang w:val="ru-RU"/>
    </w:rPr>
  </w:style>
  <w:style w:type="character" w:customStyle="1" w:styleId="a8">
    <w:name w:val="Рисунок Знак"/>
    <w:link w:val="a7"/>
    <w:rsid w:val="001738B6"/>
    <w:rPr>
      <w:noProof/>
    </w:rPr>
  </w:style>
  <w:style w:type="paragraph" w:customStyle="1" w:styleId="ab">
    <w:name w:val="Подпись к таблице"/>
    <w:basedOn w:val="a3"/>
    <w:link w:val="ac"/>
    <w:qFormat/>
    <w:rsid w:val="00AC2E0B"/>
    <w:pPr>
      <w:spacing w:before="60" w:after="60"/>
      <w:ind w:firstLine="0"/>
      <w:jc w:val="center"/>
    </w:pPr>
    <w:rPr>
      <w:i/>
    </w:rPr>
  </w:style>
  <w:style w:type="character" w:customStyle="1" w:styleId="aa">
    <w:name w:val="Формула Знак"/>
    <w:basedOn w:val="ad"/>
    <w:link w:val="a9"/>
    <w:rsid w:val="000E72D6"/>
    <w:rPr>
      <w:rFonts w:eastAsia="Times New Roman"/>
      <w:shd w:val="clear" w:color="auto" w:fill="FFFFFF"/>
      <w:lang w:val="en-US"/>
    </w:rPr>
  </w:style>
  <w:style w:type="paragraph" w:customStyle="1" w:styleId="ae">
    <w:name w:val="Таблица"/>
    <w:basedOn w:val="af"/>
    <w:link w:val="af0"/>
    <w:qFormat/>
    <w:rsid w:val="00FE35F4"/>
    <w:pPr>
      <w:tabs>
        <w:tab w:val="clear" w:pos="4800"/>
        <w:tab w:val="clear" w:pos="9500"/>
      </w:tabs>
      <w:ind w:firstLine="0"/>
      <w:jc w:val="left"/>
    </w:pPr>
    <w:rPr>
      <w:shd w:val="clear" w:color="auto" w:fill="FFFFFF"/>
      <w:lang w:eastAsia="en-US"/>
    </w:rPr>
  </w:style>
  <w:style w:type="character" w:customStyle="1" w:styleId="ac">
    <w:name w:val="Подпись к таблице Знак"/>
    <w:link w:val="ab"/>
    <w:rsid w:val="00AC2E0B"/>
    <w:rPr>
      <w:i/>
    </w:rPr>
  </w:style>
  <w:style w:type="paragraph" w:customStyle="1" w:styleId="11">
    <w:name w:val="Стиль1"/>
    <w:basedOn w:val="af1"/>
    <w:link w:val="12"/>
    <w:qFormat/>
    <w:rsid w:val="00C66628"/>
    <w:pPr>
      <w:shd w:val="clear" w:color="auto" w:fill="FFFFFF"/>
      <w:spacing w:line="360" w:lineRule="auto"/>
      <w:ind w:firstLine="709"/>
    </w:pPr>
    <w:rPr>
      <w:rFonts w:eastAsia="Times New Roman"/>
      <w:color w:val="000000"/>
      <w:sz w:val="28"/>
      <w:szCs w:val="28"/>
    </w:rPr>
  </w:style>
  <w:style w:type="character" w:customStyle="1" w:styleId="af0">
    <w:name w:val="Таблица Знак"/>
    <w:link w:val="ae"/>
    <w:rsid w:val="00FE35F4"/>
    <w:rPr>
      <w:lang w:eastAsia="en-US"/>
    </w:rPr>
  </w:style>
  <w:style w:type="character" w:customStyle="1" w:styleId="12">
    <w:name w:val="Стиль1 Знак"/>
    <w:link w:val="11"/>
    <w:rsid w:val="00C66628"/>
    <w:rPr>
      <w:rFonts w:eastAsia="Times New Roman"/>
      <w:color w:val="000000"/>
      <w:sz w:val="28"/>
      <w:szCs w:val="28"/>
      <w:shd w:val="clear" w:color="auto" w:fill="FFFFFF"/>
    </w:rPr>
  </w:style>
  <w:style w:type="paragraph" w:styleId="af1">
    <w:name w:val="Normal (Web)"/>
    <w:basedOn w:val="a3"/>
    <w:uiPriority w:val="99"/>
    <w:semiHidden/>
    <w:unhideWhenUsed/>
    <w:rsid w:val="00C66628"/>
    <w:rPr>
      <w:sz w:val="24"/>
      <w:szCs w:val="24"/>
    </w:rPr>
  </w:style>
  <w:style w:type="character" w:styleId="af2">
    <w:name w:val="Hyperlink"/>
    <w:uiPriority w:val="99"/>
    <w:unhideWhenUsed/>
    <w:rsid w:val="002A2F89"/>
    <w:rPr>
      <w:color w:val="0000FF"/>
      <w:u w:val="single"/>
    </w:rPr>
  </w:style>
  <w:style w:type="paragraph" w:customStyle="1" w:styleId="af3">
    <w:name w:val="Заголовок таблицы"/>
    <w:basedOn w:val="ae"/>
    <w:link w:val="af4"/>
    <w:qFormat/>
    <w:rsid w:val="00FE35F4"/>
    <w:pPr>
      <w:spacing w:before="60" w:after="60"/>
      <w:jc w:val="right"/>
    </w:pPr>
  </w:style>
  <w:style w:type="paragraph" w:customStyle="1" w:styleId="af5">
    <w:name w:val="Стиль_главы"/>
    <w:basedOn w:val="a3"/>
    <w:link w:val="af6"/>
    <w:qFormat/>
    <w:rsid w:val="001061B9"/>
    <w:pPr>
      <w:spacing w:line="360" w:lineRule="auto"/>
      <w:ind w:firstLine="709"/>
    </w:pPr>
    <w:rPr>
      <w:b/>
      <w:color w:val="301515"/>
      <w:sz w:val="32"/>
      <w:szCs w:val="32"/>
      <w:lang w:eastAsia="en-US"/>
    </w:rPr>
  </w:style>
  <w:style w:type="character" w:customStyle="1" w:styleId="af4">
    <w:name w:val="Заголовок таблицы Знак"/>
    <w:basedOn w:val="af0"/>
    <w:link w:val="af3"/>
    <w:rsid w:val="00FE35F4"/>
    <w:rPr>
      <w:lang w:eastAsia="en-US"/>
    </w:rPr>
  </w:style>
  <w:style w:type="character" w:customStyle="1" w:styleId="af6">
    <w:name w:val="Стиль_главы Знак"/>
    <w:link w:val="af5"/>
    <w:rsid w:val="001061B9"/>
    <w:rPr>
      <w:b/>
      <w:color w:val="301515"/>
      <w:sz w:val="32"/>
      <w:szCs w:val="32"/>
      <w:lang w:eastAsia="en-US"/>
    </w:rPr>
  </w:style>
  <w:style w:type="paragraph" w:customStyle="1" w:styleId="maintextbody">
    <w:name w:val="main_text_body"/>
    <w:basedOn w:val="a3"/>
    <w:link w:val="maintextbody0"/>
    <w:qFormat/>
    <w:rsid w:val="001061B9"/>
    <w:pPr>
      <w:spacing w:line="360" w:lineRule="auto"/>
      <w:ind w:firstLine="709"/>
    </w:pPr>
    <w:rPr>
      <w:rFonts w:eastAsia="Times New Roman"/>
      <w:sz w:val="28"/>
      <w:szCs w:val="28"/>
    </w:rPr>
  </w:style>
  <w:style w:type="character" w:customStyle="1" w:styleId="maintextbody0">
    <w:name w:val="main_text_body Знак"/>
    <w:link w:val="maintextbody"/>
    <w:rsid w:val="001061B9"/>
    <w:rPr>
      <w:rFonts w:eastAsia="Times New Roman"/>
      <w:sz w:val="28"/>
      <w:szCs w:val="28"/>
    </w:rPr>
  </w:style>
  <w:style w:type="paragraph" w:customStyle="1" w:styleId="MapleOutput">
    <w:name w:val="Maple Output"/>
    <w:next w:val="a3"/>
    <w:uiPriority w:val="99"/>
    <w:rsid w:val="001061B9"/>
    <w:pPr>
      <w:autoSpaceDE w:val="0"/>
      <w:autoSpaceDN w:val="0"/>
      <w:adjustRightInd w:val="0"/>
      <w:jc w:val="center"/>
    </w:pPr>
    <w:rPr>
      <w:rFonts w:eastAsia="Times New Roman"/>
      <w:color w:val="000000"/>
      <w:sz w:val="24"/>
      <w:szCs w:val="24"/>
      <w:lang w:val="en-US"/>
    </w:rPr>
  </w:style>
  <w:style w:type="paragraph" w:styleId="af7">
    <w:name w:val="header"/>
    <w:basedOn w:val="a3"/>
    <w:link w:val="af8"/>
    <w:uiPriority w:val="99"/>
    <w:unhideWhenUsed/>
    <w:rsid w:val="003D375D"/>
    <w:pPr>
      <w:tabs>
        <w:tab w:val="center" w:pos="4677"/>
        <w:tab w:val="right" w:pos="9355"/>
      </w:tabs>
    </w:pPr>
  </w:style>
  <w:style w:type="paragraph" w:styleId="af9">
    <w:name w:val="Balloon Text"/>
    <w:basedOn w:val="a3"/>
    <w:link w:val="afa"/>
    <w:uiPriority w:val="99"/>
    <w:semiHidden/>
    <w:unhideWhenUsed/>
    <w:rsid w:val="00C376CC"/>
    <w:pPr>
      <w:widowControl w:val="0"/>
      <w:autoSpaceDE w:val="0"/>
      <w:autoSpaceDN w:val="0"/>
      <w:adjustRightInd w:val="0"/>
      <w:ind w:firstLine="0"/>
      <w:jc w:val="left"/>
    </w:pPr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sid w:val="00C376CC"/>
    <w:rPr>
      <w:rFonts w:ascii="Tahoma" w:eastAsia="Times New Roman" w:hAnsi="Tahoma" w:cs="Tahoma"/>
      <w:sz w:val="16"/>
      <w:szCs w:val="16"/>
    </w:rPr>
  </w:style>
  <w:style w:type="character" w:customStyle="1" w:styleId="af8">
    <w:name w:val="Верхний колонтитул Знак"/>
    <w:basedOn w:val="a4"/>
    <w:link w:val="af7"/>
    <w:uiPriority w:val="99"/>
    <w:rsid w:val="003D375D"/>
  </w:style>
  <w:style w:type="character" w:styleId="afb">
    <w:name w:val="Placeholder Text"/>
    <w:uiPriority w:val="99"/>
    <w:semiHidden/>
    <w:rsid w:val="00C376CC"/>
    <w:rPr>
      <w:color w:val="808080"/>
    </w:rPr>
  </w:style>
  <w:style w:type="paragraph" w:styleId="afc">
    <w:name w:val="footer"/>
    <w:basedOn w:val="a3"/>
    <w:link w:val="afd"/>
    <w:uiPriority w:val="99"/>
    <w:unhideWhenUsed/>
    <w:rsid w:val="003D375D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4"/>
    <w:link w:val="afc"/>
    <w:uiPriority w:val="99"/>
    <w:rsid w:val="003D375D"/>
  </w:style>
  <w:style w:type="paragraph" w:styleId="afe">
    <w:name w:val="List Paragraph"/>
    <w:basedOn w:val="a3"/>
    <w:uiPriority w:val="34"/>
    <w:qFormat/>
    <w:rsid w:val="00B05C40"/>
    <w:pPr>
      <w:spacing w:line="360" w:lineRule="auto"/>
      <w:ind w:left="720" w:firstLine="709"/>
      <w:contextualSpacing/>
      <w:jc w:val="left"/>
    </w:pPr>
    <w:rPr>
      <w:rFonts w:ascii="Calibri" w:hAnsi="Calibri"/>
      <w:sz w:val="22"/>
      <w:szCs w:val="22"/>
      <w:lang w:eastAsia="en-US"/>
    </w:rPr>
  </w:style>
  <w:style w:type="table" w:styleId="aff">
    <w:name w:val="Table Grid"/>
    <w:basedOn w:val="a5"/>
    <w:uiPriority w:val="59"/>
    <w:rsid w:val="00C376CC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Название статьи"/>
    <w:basedOn w:val="a3"/>
    <w:link w:val="aff1"/>
    <w:rsid w:val="00D911E0"/>
    <w:pPr>
      <w:keepNext/>
      <w:spacing w:before="34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character" w:customStyle="1" w:styleId="aff1">
    <w:name w:val="Название статьи Знак"/>
    <w:link w:val="aff0"/>
    <w:rsid w:val="00D911E0"/>
    <w:rPr>
      <w:rFonts w:eastAsia="Times New Roman"/>
      <w:b/>
      <w:bCs/>
      <w:kern w:val="32"/>
      <w:sz w:val="22"/>
    </w:rPr>
  </w:style>
  <w:style w:type="paragraph" w:customStyle="1" w:styleId="a2">
    <w:name w:val="нумерованный список"/>
    <w:basedOn w:val="a3"/>
    <w:rsid w:val="00D911E0"/>
    <w:pPr>
      <w:numPr>
        <w:numId w:val="1"/>
      </w:numPr>
      <w:tabs>
        <w:tab w:val="left" w:pos="567"/>
        <w:tab w:val="left" w:pos="851"/>
      </w:tabs>
    </w:pPr>
    <w:rPr>
      <w:rFonts w:eastAsia="Times New Roman"/>
      <w:color w:val="000000"/>
      <w:szCs w:val="32"/>
    </w:rPr>
  </w:style>
  <w:style w:type="character" w:customStyle="1" w:styleId="40">
    <w:name w:val="Заголовок 4 Знак"/>
    <w:link w:val="4"/>
    <w:uiPriority w:val="9"/>
    <w:rsid w:val="00C376CC"/>
    <w:rPr>
      <w:rFonts w:eastAsia="Times New Roman"/>
      <w:b/>
      <w:bCs/>
      <w:sz w:val="28"/>
      <w:szCs w:val="28"/>
      <w:lang w:val="en-US" w:eastAsia="en-US"/>
    </w:rPr>
  </w:style>
  <w:style w:type="numbering" w:customStyle="1" w:styleId="a">
    <w:name w:val="Стиль нумерованный"/>
    <w:basedOn w:val="a6"/>
    <w:rsid w:val="00C376CC"/>
    <w:pPr>
      <w:numPr>
        <w:numId w:val="2"/>
      </w:numPr>
    </w:pPr>
  </w:style>
  <w:style w:type="paragraph" w:styleId="aff2">
    <w:name w:val="caption"/>
    <w:basedOn w:val="a3"/>
    <w:next w:val="a3"/>
    <w:uiPriority w:val="35"/>
    <w:semiHidden/>
    <w:unhideWhenUsed/>
    <w:qFormat/>
    <w:rsid w:val="00C376CC"/>
    <w:rPr>
      <w:b/>
      <w:bCs/>
    </w:rPr>
  </w:style>
  <w:style w:type="character" w:customStyle="1" w:styleId="20">
    <w:name w:val="Заголовок 2 Знак"/>
    <w:link w:val="2"/>
    <w:uiPriority w:val="9"/>
    <w:semiHidden/>
    <w:rsid w:val="00C376C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13">
    <w:name w:val="Сетка таблицы1"/>
    <w:basedOn w:val="a5"/>
    <w:next w:val="aff"/>
    <w:uiPriority w:val="99"/>
    <w:rsid w:val="00694430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205B36"/>
    <w:rPr>
      <w:rFonts w:ascii="Cambria" w:eastAsia="Times New Roman" w:hAnsi="Cambria" w:cs="Times New Roman"/>
      <w:b/>
      <w:bCs/>
      <w:color w:val="4F81BD"/>
    </w:rPr>
  </w:style>
  <w:style w:type="paragraph" w:styleId="aff3">
    <w:name w:val="footnote text"/>
    <w:basedOn w:val="a3"/>
    <w:link w:val="aff4"/>
    <w:uiPriority w:val="99"/>
    <w:semiHidden/>
    <w:unhideWhenUsed/>
    <w:rsid w:val="00282E53"/>
  </w:style>
  <w:style w:type="character" w:customStyle="1" w:styleId="aff4">
    <w:name w:val="Текст сноски Знак"/>
    <w:basedOn w:val="a4"/>
    <w:link w:val="aff3"/>
    <w:uiPriority w:val="99"/>
    <w:semiHidden/>
    <w:rsid w:val="00282E53"/>
  </w:style>
  <w:style w:type="character" w:styleId="aff5">
    <w:name w:val="footnote reference"/>
    <w:uiPriority w:val="99"/>
    <w:semiHidden/>
    <w:unhideWhenUsed/>
    <w:rsid w:val="00282E53"/>
    <w:rPr>
      <w:vertAlign w:val="superscript"/>
    </w:rPr>
  </w:style>
  <w:style w:type="paragraph" w:customStyle="1" w:styleId="aff6">
    <w:name w:val="Разделы статьи"/>
    <w:basedOn w:val="a3"/>
    <w:link w:val="aff7"/>
    <w:qFormat/>
    <w:rsid w:val="001667C7"/>
    <w:pPr>
      <w:spacing w:before="120"/>
      <w:ind w:firstLine="0"/>
      <w:jc w:val="center"/>
    </w:pPr>
    <w:rPr>
      <w:b/>
    </w:rPr>
  </w:style>
  <w:style w:type="character" w:customStyle="1" w:styleId="aff7">
    <w:name w:val="Разделы статьи Знак"/>
    <w:link w:val="aff6"/>
    <w:rsid w:val="001667C7"/>
    <w:rPr>
      <w:b/>
    </w:rPr>
  </w:style>
  <w:style w:type="paragraph" w:customStyle="1" w:styleId="aff8">
    <w:name w:val="Авторы"/>
    <w:basedOn w:val="2"/>
    <w:link w:val="aff9"/>
    <w:qFormat/>
    <w:rsid w:val="001667C7"/>
    <w:pPr>
      <w:spacing w:before="60" w:after="0"/>
      <w:jc w:val="right"/>
    </w:pPr>
    <w:rPr>
      <w:b w:val="0"/>
      <w:i w:val="0"/>
    </w:rPr>
  </w:style>
  <w:style w:type="paragraph" w:customStyle="1" w:styleId="af">
    <w:name w:val="ТЕКСТ"/>
    <w:basedOn w:val="a3"/>
    <w:link w:val="affa"/>
    <w:qFormat/>
    <w:rsid w:val="00126870"/>
    <w:pPr>
      <w:tabs>
        <w:tab w:val="center" w:pos="4800"/>
        <w:tab w:val="right" w:pos="9500"/>
      </w:tabs>
      <w:ind w:firstLine="425"/>
    </w:pPr>
  </w:style>
  <w:style w:type="character" w:customStyle="1" w:styleId="aff9">
    <w:name w:val="Авторы Знак"/>
    <w:link w:val="aff8"/>
    <w:rsid w:val="001667C7"/>
    <w:rPr>
      <w:rFonts w:ascii="Cambria" w:eastAsia="Times New Roman" w:hAnsi="Cambria" w:cs="Times New Roman"/>
      <w:b w:val="0"/>
      <w:bCs/>
      <w:i w:val="0"/>
      <w:iCs/>
      <w:sz w:val="28"/>
      <w:szCs w:val="28"/>
    </w:rPr>
  </w:style>
  <w:style w:type="paragraph" w:customStyle="1" w:styleId="a1">
    <w:name w:val="Список без номера"/>
    <w:basedOn w:val="a3"/>
    <w:link w:val="affb"/>
    <w:qFormat/>
    <w:rsid w:val="00126870"/>
    <w:pPr>
      <w:numPr>
        <w:ilvl w:val="1"/>
        <w:numId w:val="3"/>
      </w:numPr>
      <w:tabs>
        <w:tab w:val="clear" w:pos="1440"/>
        <w:tab w:val="num" w:pos="756"/>
      </w:tabs>
      <w:ind w:left="434" w:hanging="8"/>
    </w:pPr>
    <w:rPr>
      <w:color w:val="000000"/>
      <w:sz w:val="28"/>
      <w:szCs w:val="28"/>
    </w:rPr>
  </w:style>
  <w:style w:type="character" w:customStyle="1" w:styleId="affa">
    <w:name w:val="ТЕКСТ Знак"/>
    <w:basedOn w:val="a4"/>
    <w:link w:val="af"/>
    <w:rsid w:val="00126870"/>
  </w:style>
  <w:style w:type="paragraph" w:customStyle="1" w:styleId="a0">
    <w:name w:val="Список_литературы"/>
    <w:basedOn w:val="a3"/>
    <w:link w:val="ad"/>
    <w:qFormat/>
    <w:rsid w:val="00D911E0"/>
    <w:pPr>
      <w:numPr>
        <w:numId w:val="4"/>
      </w:numPr>
      <w:shd w:val="clear" w:color="auto" w:fill="FFFFFF"/>
      <w:tabs>
        <w:tab w:val="left" w:pos="966"/>
      </w:tabs>
      <w:ind w:left="0" w:firstLine="426"/>
    </w:pPr>
    <w:rPr>
      <w:rFonts w:eastAsia="Times New Roman"/>
      <w:shd w:val="clear" w:color="auto" w:fill="FFFFFF"/>
      <w:lang w:val="en-US"/>
    </w:rPr>
  </w:style>
  <w:style w:type="character" w:customStyle="1" w:styleId="affb">
    <w:name w:val="Список без номера Знак"/>
    <w:link w:val="a1"/>
    <w:rsid w:val="00126870"/>
    <w:rPr>
      <w:color w:val="000000"/>
      <w:sz w:val="28"/>
      <w:szCs w:val="28"/>
    </w:rPr>
  </w:style>
  <w:style w:type="character" w:customStyle="1" w:styleId="ad">
    <w:name w:val="Список_литературы Знак"/>
    <w:link w:val="a0"/>
    <w:rsid w:val="00D911E0"/>
    <w:rPr>
      <w:rFonts w:eastAsia="Times New Roman"/>
      <w:shd w:val="clear" w:color="auto" w:fill="FFFFFF"/>
      <w:lang w:val="en-US"/>
    </w:rPr>
  </w:style>
  <w:style w:type="paragraph" w:customStyle="1" w:styleId="affc">
    <w:name w:val="Подпись к рисунку"/>
    <w:basedOn w:val="a3"/>
    <w:link w:val="affd"/>
    <w:qFormat/>
    <w:rsid w:val="00126870"/>
    <w:pPr>
      <w:spacing w:before="100" w:after="160"/>
      <w:ind w:firstLine="0"/>
      <w:jc w:val="center"/>
    </w:pPr>
    <w:rPr>
      <w:color w:val="000000"/>
      <w:sz w:val="28"/>
      <w:szCs w:val="28"/>
    </w:rPr>
  </w:style>
  <w:style w:type="character" w:customStyle="1" w:styleId="affd">
    <w:name w:val="Подпись к рисунку Знак"/>
    <w:link w:val="affc"/>
    <w:rsid w:val="00126870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qgis.org/2.0/ru/docs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4FCDF-8CB9-4DAF-9460-0F4419E2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Чурсин Андрей Георгиевич</cp:lastModifiedBy>
  <cp:revision>108</cp:revision>
  <dcterms:created xsi:type="dcterms:W3CDTF">2016-06-02T00:20:00Z</dcterms:created>
  <dcterms:modified xsi:type="dcterms:W3CDTF">2016-06-06T15:53:00Z</dcterms:modified>
</cp:coreProperties>
</file>