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KHỐI HẠ TẦNG &amp; VẬN HÀNH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ĐIỀN]/TTr-[KÝ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pPr>
        <w:ind w:firstLine="0"/>
        <w:jc w:val="center"/>
      </w:pPr>
      <w:r>
        <w:rPr>
          <w:b/>
        </w:rPr>
        <w:t>TỜ TRÌNH</w:t>
      </w:r>
    </w:p>
    <w:p>
      <w:pPr>
        <w:ind w:firstLine="0"/>
        <w:jc w:val="center"/>
      </w:pPr>
      <w:r>
        <w:rPr>
          <w:b/>
        </w:rPr>
        <w:t>Về việc phê duyệt đề xuất cấp độ 4 hệ thống XOR SECURE CLOUD</w:t>
      </w:r>
    </w:p>
    <w:p>
      <w:r>
        <w:rPr>
          <w:b/>
        </w:rPr>
        <w:t>Kính gửi: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Căn cứ ý kiến thẩm định số [CẦN ĐIỀN] ngày [CẦN ĐIỀN] của [CƠ QUAN CHỦ TRÌ THẨM ĐỊNH]; căn cứ ý kiến chuyên môn số [  ] ngày [  ] và hồ sơ giải trình/hoàn thiện [  ];</w:t>
      </w:r>
    </w:p>
    <w:p>
      <w:r>
        <w:rPr>
          <w:b w:val="0"/>
        </w:rPr>
        <w:t>Khối Hạ tầng &amp; Vận hành trình chủ quản phê duyệt hồ sơ đề xuất cấp độ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5. Ý kiến chuyên môn của đơn vị chuyên trách về an ninh mạng của chủ quản: số [  ], ngày [  ].</w:t>
      </w:r>
    </w:p>
    <w:p>
      <w:r>
        <w:rPr>
          <w:b w:val="0"/>
        </w:rPr>
        <w:t>6. Ý kiến thẩm định của cơ quan chủ trì thẩm định và tài liệu phối hợp liên quan: số [  ], ngày [  ]; giải trình/khắc phục kèm theo nếu có.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pStyle w:val="Heading2"/>
      </w:pPr>
      <w:r>
        <w:t>Phần 3 Nội dung đề nghị</w:t>
      </w:r>
    </w:p>
    <w:p>
      <w:pPr>
        <w:keepNext/>
      </w:pPr>
      <w:r>
        <w:rPr>
          <w:b w:val="0"/>
        </w:rPr>
        <w:t>Đề nghị chủ quản xem xét, quyết định phê duyệt cấp độ 4 đối với hệ thống XOR SECURE CLOUD trong phạm vi hồ sơ kèm theo; giao đơn vị vận hành thực hiện phương án bảo đảm an ninh mạng và giao đơn vị chuyên trách kiểm tra, giám sát theo quy định.</w:t>
      </w:r>
    </w:p>
    <w:p>
      <w:pPr>
        <w:keepNext/>
      </w:pPr>
      <w:r>
        <w:rPr>
          <w:b w:val="0"/>
        </w:rPr>
        <w:t>Tình trạng tiếp thu ý kiến thẩm định và các điều kiện còn phải thực hiện: [CẦN ĐIỀN nội dung tiếp thu, tình trạng thực hiện và mã bằng chứng].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GIÁM ĐỐC KHỐI HẠ TẦNG &amp; VẬN HÀNH</w:t>
              <w:br/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phê duyệt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